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19F0815">
            <wp:simplePos x="0" y="0"/>
            <wp:positionH relativeFrom="margin">
              <wp:posOffset>3403600</wp:posOffset>
            </wp:positionH>
            <wp:positionV relativeFrom="margin">
              <wp:posOffset>-229870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69EAB40E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0A74F8" w14:textId="77777777" w:rsidR="004F2C97" w:rsidRDefault="004F2C9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5A5667" w14:textId="77777777" w:rsidR="00E051D0" w:rsidRDefault="00E05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525B43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5F6E">
        <w:rPr>
          <w:rFonts w:ascii="Arial" w:eastAsia="Times New Roman" w:hAnsi="Arial" w:cs="Arial"/>
          <w:sz w:val="24"/>
          <w:szCs w:val="24"/>
          <w:lang w:eastAsia="es-ES"/>
        </w:rPr>
        <w:t>7 de julio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040BA9D0" w:rsidR="00A42F3E" w:rsidRPr="00C37ABC" w:rsidRDefault="00892D3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37A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4A2AEF" w:rsidRPr="00C37A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2021</w:t>
      </w:r>
      <w:r w:rsidRPr="00C37A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C37ABC" w:rsidRPr="00C37A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culmina la unificación de sus participantes </w:t>
      </w:r>
      <w:r w:rsidR="00C37A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</w:t>
      </w:r>
      <w:r w:rsidR="00C37ABC" w:rsidRPr="00C37A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expulsión de Lola, Lara o Alejandro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26372E82" w:rsidR="005349CE" w:rsidRDefault="00C37AB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gala, </w:t>
      </w:r>
      <w:r w:rsidR="008654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BD19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8654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(2</w:t>
      </w:r>
      <w:r w:rsidR="00BD19E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BD19EA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h).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ABD7F8E" w14:textId="2497306B" w:rsidR="00C37ABC" w:rsidRDefault="00C37ABC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expulsión de Lola, Lara o Alejandro </w:t>
      </w:r>
      <w:r w:rsidRPr="00BC3928">
        <w:rPr>
          <w:rFonts w:ascii="Arial" w:eastAsia="Times New Roman" w:hAnsi="Arial" w:cs="Arial"/>
          <w:bCs/>
          <w:sz w:val="24"/>
          <w:szCs w:val="24"/>
          <w:lang w:eastAsia="es-ES"/>
        </w:rPr>
        <w:t>convertirá nuevamente a los</w:t>
      </w:r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seis </w:t>
      </w:r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participantes </w:t>
      </w:r>
      <w:r w:rsid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restantes </w:t>
      </w:r>
      <w:r w:rsidRPr="00BC3928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supervivientes de pleno derecho</w:t>
      </w:r>
      <w:r w:rsidRPr="00BC3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incluidos los dos desterrados </w:t>
      </w:r>
      <w:r w:rsidR="00BC3928" w:rsidRPr="00BC3928">
        <w:rPr>
          <w:rFonts w:ascii="Arial" w:eastAsia="Times New Roman" w:hAnsi="Arial" w:cs="Arial"/>
          <w:bCs/>
          <w:sz w:val="24"/>
          <w:szCs w:val="24"/>
          <w:lang w:eastAsia="es-ES"/>
        </w:rPr>
        <w:t>salvados,</w:t>
      </w:r>
      <w:r w:rsidR="00BC3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cerrará el proceso de unificación</w:t>
      </w:r>
      <w:r w:rsidR="007B121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3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decimocuarta gala de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 w:rsidR="00BC3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este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julio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BC3928"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C3928" w:rsidRPr="00C37AB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7EC18AC" w14:textId="177B64EA" w:rsidR="00BC3928" w:rsidRDefault="00BC392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6F6820" w14:textId="5729394F" w:rsidR="00BC3928" w:rsidRDefault="00BC392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</w:t>
      </w:r>
      <w:proofErr w:type="spellStart"/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Candice</w:t>
      </w:r>
      <w:proofErr w:type="spellEnd"/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pondrá </w:t>
      </w:r>
      <w:proofErr w:type="gramStart"/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punto y final</w:t>
      </w:r>
      <w:proofErr w:type="gramEnd"/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visita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 hermano Tom y los supervivientes lucharán por el </w:t>
      </w:r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liderazgo y la deseada inmunidad en una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apnea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competirán por rondas en un divertido </w:t>
      </w:r>
      <w:r w:rsidRPr="00BC3928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D62F6B1" w14:textId="189EB321" w:rsidR="00BC3928" w:rsidRDefault="00BC392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4AAFC3" w14:textId="076DE001" w:rsidR="00BC3928" w:rsidRDefault="00BC392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supervivientes, que analizarán los asuntos más destacados de las últimas jornadas de convivencia, afrontarán al final de la gala una nueva ronda de </w:t>
      </w:r>
      <w:r w:rsidRPr="007B1212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DA4291B" w14:textId="4ABFB52C" w:rsidR="00AB2803" w:rsidRPr="00AB2803" w:rsidRDefault="00AB2803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B2803" w:rsidRPr="00AB2803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7B121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80D"/>
    <w:rsid w:val="00007934"/>
    <w:rsid w:val="00007AF5"/>
    <w:rsid w:val="00010FD3"/>
    <w:rsid w:val="00013034"/>
    <w:rsid w:val="00013045"/>
    <w:rsid w:val="00013A36"/>
    <w:rsid w:val="00014179"/>
    <w:rsid w:val="00014866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571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1978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07FAB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AA6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6D73"/>
    <w:rsid w:val="002D7980"/>
    <w:rsid w:val="002E11EE"/>
    <w:rsid w:val="002E2C15"/>
    <w:rsid w:val="002E2E13"/>
    <w:rsid w:val="002E4F4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38CE"/>
    <w:rsid w:val="00334463"/>
    <w:rsid w:val="00334D21"/>
    <w:rsid w:val="003370D0"/>
    <w:rsid w:val="00343069"/>
    <w:rsid w:val="00344244"/>
    <w:rsid w:val="003444ED"/>
    <w:rsid w:val="0034451A"/>
    <w:rsid w:val="00346A57"/>
    <w:rsid w:val="003476C1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ABB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0E2A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2AEF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2C97"/>
    <w:rsid w:val="004F391B"/>
    <w:rsid w:val="004F3FDF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58D"/>
    <w:rsid w:val="00512E5F"/>
    <w:rsid w:val="0051423B"/>
    <w:rsid w:val="00514778"/>
    <w:rsid w:val="00515D23"/>
    <w:rsid w:val="0051703E"/>
    <w:rsid w:val="00520624"/>
    <w:rsid w:val="00526E81"/>
    <w:rsid w:val="00530417"/>
    <w:rsid w:val="00532CF3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52E4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72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960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C6EB1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5F6E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212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3D2C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2AAF"/>
    <w:rsid w:val="0086541F"/>
    <w:rsid w:val="008658A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B70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72F"/>
    <w:rsid w:val="009068EE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5C6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696"/>
    <w:rsid w:val="009F5A1D"/>
    <w:rsid w:val="009F5D60"/>
    <w:rsid w:val="009F6517"/>
    <w:rsid w:val="00A04218"/>
    <w:rsid w:val="00A07962"/>
    <w:rsid w:val="00A13BEE"/>
    <w:rsid w:val="00A16DE0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3C2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0A1"/>
    <w:rsid w:val="00B40BC4"/>
    <w:rsid w:val="00B40BD7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928"/>
    <w:rsid w:val="00BC3B5A"/>
    <w:rsid w:val="00BC3CAA"/>
    <w:rsid w:val="00BC4152"/>
    <w:rsid w:val="00BC5E8C"/>
    <w:rsid w:val="00BC61C1"/>
    <w:rsid w:val="00BC6AEC"/>
    <w:rsid w:val="00BC7C9B"/>
    <w:rsid w:val="00BD0224"/>
    <w:rsid w:val="00BD19EA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4DF1"/>
    <w:rsid w:val="00C164CC"/>
    <w:rsid w:val="00C16B5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37ABC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455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12CA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7A3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1D0"/>
    <w:rsid w:val="00E05A05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FCF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008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4AA2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2C1C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2020-01-16T12:33:00Z</cp:lastPrinted>
  <dcterms:created xsi:type="dcterms:W3CDTF">2021-07-07T11:44:00Z</dcterms:created>
  <dcterms:modified xsi:type="dcterms:W3CDTF">2021-07-07T12:45:00Z</dcterms:modified>
</cp:coreProperties>
</file>