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06E" w14:textId="5A0E1899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018FC0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ACCF" w14:textId="2A95B0C3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A5BC6" w14:textId="707B1212" w:rsidR="00C217E9" w:rsidRDefault="00B23904" w:rsidP="00722E4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718A5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C712178" w14:textId="77777777" w:rsidR="00722E43" w:rsidRPr="007A2A6F" w:rsidRDefault="00722E43" w:rsidP="00722E43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14:paraId="45E269BE" w14:textId="7E9DDA68" w:rsidR="00EC4FC9" w:rsidRPr="00E56D3E" w:rsidRDefault="005718A5" w:rsidP="00722E4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bookmarkStart w:id="0" w:name="_Hlk70068654"/>
      <w:r w:rsidRPr="00E56D3E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Los partidos de Croacia-España y Francia-Suiza de la </w:t>
      </w:r>
      <w:r w:rsidR="00EC4FC9" w:rsidRPr="00E56D3E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Eurocopa </w:t>
      </w:r>
      <w:r w:rsidR="00E56D3E" w:rsidRPr="00E56D3E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arrasan y </w:t>
      </w:r>
      <w:r w:rsidRPr="00E56D3E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conceden a Telecinco su mejor día, tarde y </w:t>
      </w:r>
      <w:r w:rsidRPr="00E56D3E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prime time</w:t>
      </w:r>
      <w:r w:rsidRPr="00E56D3E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de los últimos</w:t>
      </w:r>
      <w:r w:rsidR="00EC4FC9" w:rsidRPr="00E56D3E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tres años</w:t>
      </w:r>
    </w:p>
    <w:p w14:paraId="7A8BF519" w14:textId="6235549A" w:rsidR="00EC4FC9" w:rsidRDefault="00EC4FC9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88AFA2A" w14:textId="0752AAD9" w:rsidR="006D57F0" w:rsidRDefault="00E81925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57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6939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Croacia-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España</w:t>
      </w:r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creció al 67,2% en </w:t>
      </w:r>
      <w:r w:rsidR="005718A5" w:rsidRPr="005718A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56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7</w:t>
      </w:r>
      <w:r w:rsidR="00E56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1,1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público joven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8B88ADE" w14:textId="77777777" w:rsidR="006D57F0" w:rsidRDefault="006D57F0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31BBCF" w14:textId="09710B18" w:rsidR="00E56D3E" w:rsidRDefault="00693911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8,3M de espectadores y un </w:t>
      </w:r>
      <w:r w:rsidR="00E56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63,2%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convirtieron la prórroga del partido en la emisión más vista</w:t>
      </w:r>
      <w:r w:rsidR="00E56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el 11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julio de 201</w:t>
      </w:r>
      <w:r w:rsidR="00E56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todas las televisiones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C</w:t>
      </w:r>
      <w:r w:rsidR="00E56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ongregó a más de 9,3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E56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seguidores en el minuto de oro,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</w:t>
      </w:r>
      <w:r w:rsidR="00E56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20:32 horas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34 años (77,1%) como su público más afín</w:t>
      </w:r>
    </w:p>
    <w:p w14:paraId="2358B123" w14:textId="77777777" w:rsidR="00E56D3E" w:rsidRDefault="00E56D3E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AE96BF" w14:textId="5949FD6E" w:rsidR="00E56D3E" w:rsidRDefault="00E56D3E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Francia-Suiza (36,1% y 5,3M) registró un 44,5% en </w:t>
      </w:r>
      <w:r w:rsidRPr="00E56D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con los jóvenes como principales seguidores (54,4%). La prórroga (40,3% y 6,3M)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los penaltis (47,1% y 7,2M) </w:t>
      </w:r>
      <w:r w:rsidR="00323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ambién </w:t>
      </w:r>
      <w:r w:rsidR="007E22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obtuvieron en </w:t>
      </w:r>
      <w:r w:rsidR="00323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7E22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323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13 a 24 años a su público más fiel (56,7% y 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63,1%</w:t>
      </w:r>
      <w:r w:rsidR="00323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respectivamente</w:t>
      </w:r>
      <w:r w:rsidR="007E22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14:paraId="352BABDD" w14:textId="2BAD60F1" w:rsidR="00E56D3E" w:rsidRDefault="00E56D3E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38663C3" w14:textId="481E2B2C" w:rsidR="007E2287" w:rsidRPr="00AC7307" w:rsidRDefault="00AC7307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pases de España y Suiza a los cuartos de final de </w:t>
      </w:r>
      <w:r w:rsidR="00693911">
        <w:rPr>
          <w:rFonts w:ascii="Arial" w:eastAsia="Times New Roman" w:hAnsi="Arial" w:cs="Arial"/>
          <w:sz w:val="24"/>
          <w:szCs w:val="24"/>
          <w:lang w:eastAsia="es-ES"/>
        </w:rPr>
        <w:t>la Eurocopa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fueron ayer los protagonistas de una jornada en la que </w:t>
      </w:r>
      <w:r w:rsidRPr="00AC73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arrasó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sus </w:t>
      </w:r>
      <w:r w:rsidRPr="00722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mejores audiencias de los últimos tres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AC73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29,7%; </w:t>
      </w:r>
      <w:r w:rsidRPr="00AC73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48%; y </w:t>
      </w:r>
      <w:r w:rsidRPr="00AC73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AC73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37,4% de </w:t>
      </w:r>
      <w:r w:rsidRPr="00AC730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22E43">
        <w:rPr>
          <w:rFonts w:ascii="Arial" w:eastAsia="Times New Roman" w:hAnsi="Arial" w:cs="Arial"/>
          <w:sz w:val="24"/>
          <w:szCs w:val="24"/>
          <w:lang w:eastAsia="es-ES"/>
        </w:rPr>
        <w:t xml:space="preserve">Además, la </w:t>
      </w:r>
      <w:r w:rsidR="00722E43" w:rsidRPr="00722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prórroga</w:t>
      </w:r>
      <w:r w:rsidR="00722E43">
        <w:rPr>
          <w:rFonts w:ascii="Arial" w:eastAsia="Times New Roman" w:hAnsi="Arial" w:cs="Arial"/>
          <w:sz w:val="24"/>
          <w:szCs w:val="24"/>
          <w:lang w:eastAsia="es-ES"/>
        </w:rPr>
        <w:t xml:space="preserve"> del partido Croacia-España fue la </w:t>
      </w:r>
      <w:r w:rsidR="00722E43" w:rsidRPr="00722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en televisión</w:t>
      </w:r>
      <w:r w:rsidR="00722E43">
        <w:rPr>
          <w:rFonts w:ascii="Arial" w:eastAsia="Times New Roman" w:hAnsi="Arial" w:cs="Arial"/>
          <w:sz w:val="24"/>
          <w:szCs w:val="24"/>
          <w:lang w:eastAsia="es-ES"/>
        </w:rPr>
        <w:t xml:space="preserve"> desde </w:t>
      </w:r>
      <w:r w:rsidR="00693911">
        <w:rPr>
          <w:rFonts w:ascii="Arial" w:eastAsia="Times New Roman" w:hAnsi="Arial" w:cs="Arial"/>
          <w:sz w:val="24"/>
          <w:szCs w:val="24"/>
          <w:lang w:eastAsia="es-ES"/>
        </w:rPr>
        <w:t>el 11 de julio de 2018</w:t>
      </w:r>
      <w:r w:rsidR="00722E4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F53896B" w14:textId="4327E038" w:rsidR="007E2287" w:rsidRDefault="007E2287" w:rsidP="006948EC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14:paraId="6BD1914B" w14:textId="57CBB75E" w:rsidR="006948EC" w:rsidRDefault="006948EC" w:rsidP="006948EC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>Croacia-España 28/06/21</w:t>
      </w:r>
    </w:p>
    <w:p w14:paraId="3D467FBE" w14:textId="5BDC9A36" w:rsidR="006948EC" w:rsidRPr="006948EC" w:rsidRDefault="006948EC" w:rsidP="006948EC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</w:t>
      </w:r>
      <w:r w:rsidR="00FE10D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</w:t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</w:t>
      </w:r>
      <w:proofErr w:type="spellStart"/>
      <w:r w:rsidR="00FE10D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p</w:t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>artido+prórroga</w:t>
      </w:r>
      <w:proofErr w:type="spellEnd"/>
    </w:p>
    <w:p w14:paraId="27480019" w14:textId="53050BA9" w:rsidR="00A241DA" w:rsidRDefault="006948EC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948EC">
        <w:rPr>
          <w:noProof/>
        </w:rPr>
        <w:drawing>
          <wp:anchor distT="0" distB="0" distL="114300" distR="114300" simplePos="0" relativeHeight="251661312" behindDoc="1" locked="0" layoutInCell="1" allowOverlap="1" wp14:anchorId="0B71C8EF" wp14:editId="435181F5">
            <wp:simplePos x="0" y="0"/>
            <wp:positionH relativeFrom="margin">
              <wp:posOffset>11430</wp:posOffset>
            </wp:positionH>
            <wp:positionV relativeFrom="paragraph">
              <wp:posOffset>3810</wp:posOffset>
            </wp:positionV>
            <wp:extent cx="1145540" cy="3013710"/>
            <wp:effectExtent l="0" t="0" r="0" b="0"/>
            <wp:wrapTight wrapText="bothSides">
              <wp:wrapPolygon edited="0">
                <wp:start x="0" y="0"/>
                <wp:lineTo x="0" y="21436"/>
                <wp:lineTo x="16523" y="21436"/>
                <wp:lineTo x="21193" y="21027"/>
                <wp:lineTo x="21193" y="19798"/>
                <wp:lineTo x="19397" y="19798"/>
                <wp:lineTo x="19397" y="17886"/>
                <wp:lineTo x="21193" y="17613"/>
                <wp:lineTo x="21193" y="16248"/>
                <wp:lineTo x="16523" y="15429"/>
                <wp:lineTo x="20834" y="15429"/>
                <wp:lineTo x="21193" y="14063"/>
                <wp:lineTo x="19397" y="13244"/>
                <wp:lineTo x="21193" y="11332"/>
                <wp:lineTo x="19756" y="11059"/>
                <wp:lineTo x="19756" y="8875"/>
                <wp:lineTo x="21193" y="8465"/>
                <wp:lineTo x="19756" y="6690"/>
                <wp:lineTo x="21193" y="5598"/>
                <wp:lineTo x="19756" y="4506"/>
                <wp:lineTo x="21193" y="2731"/>
                <wp:lineTo x="19756" y="2321"/>
                <wp:lineTo x="20475" y="683"/>
                <wp:lineTo x="19038" y="137"/>
                <wp:lineTo x="1436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DA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AC7307">
        <w:rPr>
          <w:rFonts w:ascii="Arial" w:eastAsia="Times New Roman" w:hAnsi="Arial" w:cs="Arial"/>
          <w:sz w:val="24"/>
          <w:szCs w:val="24"/>
          <w:lang w:eastAsia="es-ES"/>
        </w:rPr>
        <w:t xml:space="preserve"> partido </w:t>
      </w:r>
      <w:r w:rsidR="00AC7307" w:rsidRPr="009332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Croacia-España</w:t>
      </w:r>
      <w:r w:rsidR="00AC73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41DA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A241DA" w:rsidRPr="009332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espacio </w:t>
      </w:r>
      <w:r w:rsidR="00AC7307" w:rsidRPr="009332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visto del día</w:t>
      </w:r>
      <w:r w:rsidR="00A241DA">
        <w:rPr>
          <w:rFonts w:ascii="Arial" w:eastAsia="Times New Roman" w:hAnsi="Arial" w:cs="Arial"/>
          <w:sz w:val="24"/>
          <w:szCs w:val="24"/>
          <w:lang w:eastAsia="es-ES"/>
        </w:rPr>
        <w:t>, tras su prórroga,</w:t>
      </w:r>
      <w:r w:rsidR="00AC73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7307" w:rsidRPr="009332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bookmarkEnd w:id="0"/>
      <w:r w:rsidR="00AC7307" w:rsidRPr="009332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 millones de espectadores y un 57,7% de </w:t>
      </w:r>
      <w:r w:rsidR="00AC7307" w:rsidRPr="009332F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9391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332F6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F175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aún más en </w:t>
      </w:r>
      <w:r w:rsidR="00E81A03" w:rsidRPr="004C06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A241DA">
        <w:rPr>
          <w:rFonts w:ascii="Arial" w:eastAsia="Times New Roman" w:hAnsi="Arial" w:cs="Arial"/>
          <w:bCs/>
          <w:sz w:val="24"/>
          <w:szCs w:val="24"/>
          <w:lang w:eastAsia="es-ES"/>
        </w:rPr>
        <w:t>67,2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E81A03" w:rsidRPr="004C06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175F7" w:rsidRPr="00F175F7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F175F7" w:rsidRPr="00F17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arrasó entre </w:t>
      </w:r>
      <w:r w:rsidR="004C0609" w:rsidRPr="00F17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E81A03" w:rsidRPr="00F17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</w:t>
      </w:r>
      <w:r w:rsidR="00F175F7" w:rsidRPr="00F17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jóvenes de 13 a 24 años </w:t>
      </w:r>
      <w:r w:rsidR="00F175F7" w:rsidRPr="009332F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241DA" w:rsidRPr="009332F6">
        <w:rPr>
          <w:rFonts w:ascii="Arial" w:eastAsia="Times New Roman" w:hAnsi="Arial" w:cs="Arial"/>
          <w:bCs/>
          <w:sz w:val="24"/>
          <w:szCs w:val="24"/>
          <w:lang w:eastAsia="es-ES"/>
        </w:rPr>
        <w:t>71</w:t>
      </w:r>
      <w:r w:rsidR="00F175F7" w:rsidRPr="009332F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41DA" w:rsidRPr="009332F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5F7" w:rsidRPr="009332F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93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regiones, destacó el elevado seguimiento en la </w:t>
      </w:r>
      <w:r w:rsidR="00A241DA" w:rsidRPr="009332F6">
        <w:rPr>
          <w:rFonts w:ascii="Arial" w:eastAsia="Times New Roman" w:hAnsi="Arial" w:cs="Arial"/>
          <w:b/>
          <w:sz w:val="24"/>
          <w:szCs w:val="24"/>
          <w:lang w:eastAsia="es-ES"/>
        </w:rPr>
        <w:t>Comunidad de Madrid</w:t>
      </w:r>
      <w:r w:rsidR="00A241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(63,2%)</w:t>
      </w:r>
      <w:r w:rsidR="0069391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74DAB0A" w14:textId="78EC0B36" w:rsidR="006948EC" w:rsidRDefault="006948EC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0CA68FC" wp14:editId="32E4AB87">
            <wp:simplePos x="0" y="0"/>
            <wp:positionH relativeFrom="margin">
              <wp:posOffset>1179830</wp:posOffset>
            </wp:positionH>
            <wp:positionV relativeFrom="paragraph">
              <wp:posOffset>179705</wp:posOffset>
            </wp:positionV>
            <wp:extent cx="4794250" cy="1861820"/>
            <wp:effectExtent l="0" t="0" r="0" b="0"/>
            <wp:wrapTight wrapText="bothSides">
              <wp:wrapPolygon edited="0">
                <wp:start x="2832" y="884"/>
                <wp:lineTo x="343" y="1989"/>
                <wp:lineTo x="86" y="2210"/>
                <wp:lineTo x="172" y="15471"/>
                <wp:lineTo x="515" y="19007"/>
                <wp:lineTo x="5150" y="19449"/>
                <wp:lineTo x="5150" y="20333"/>
                <wp:lineTo x="18024" y="20333"/>
                <wp:lineTo x="18195" y="19228"/>
                <wp:lineTo x="20685" y="19007"/>
                <wp:lineTo x="21285" y="18786"/>
                <wp:lineTo x="21114" y="3094"/>
                <wp:lineTo x="16565" y="1326"/>
                <wp:lineTo x="12016" y="884"/>
                <wp:lineTo x="2832" y="88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186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9DBDD" w14:textId="694D9617" w:rsidR="006948EC" w:rsidRDefault="006948EC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5392A4" w14:textId="09C8D6FB" w:rsidR="006948EC" w:rsidRDefault="006948EC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C2CB21" w14:textId="6B57C472" w:rsidR="006948EC" w:rsidRDefault="006948EC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531330" w14:textId="4FD3F3A1" w:rsidR="003D2CF9" w:rsidRDefault="00A241DA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="009332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8,3M de espectadores y un 63,2% de </w:t>
      </w:r>
      <w:r w:rsidR="009332F6" w:rsidRPr="0062403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332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9332F6">
        <w:rPr>
          <w:rFonts w:ascii="Arial" w:eastAsia="Times New Roman" w:hAnsi="Arial" w:cs="Arial"/>
          <w:b/>
          <w:sz w:val="24"/>
          <w:szCs w:val="24"/>
          <w:lang w:eastAsia="es-ES"/>
        </w:rPr>
        <w:t>prórroga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partido se sit</w:t>
      </w:r>
      <w:r w:rsidR="009332F6">
        <w:rPr>
          <w:rFonts w:ascii="Arial" w:eastAsia="Times New Roman" w:hAnsi="Arial" w:cs="Arial"/>
          <w:bCs/>
          <w:sz w:val="24"/>
          <w:szCs w:val="24"/>
          <w:lang w:eastAsia="es-ES"/>
        </w:rPr>
        <w:t>uó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Pr="009332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de televisión con mayor audiencia desde el </w:t>
      </w:r>
      <w:r w:rsidR="00693911">
        <w:rPr>
          <w:rFonts w:ascii="Arial" w:eastAsia="Times New Roman" w:hAnsi="Arial" w:cs="Arial"/>
          <w:b/>
          <w:sz w:val="24"/>
          <w:szCs w:val="24"/>
          <w:lang w:eastAsia="es-ES"/>
        </w:rPr>
        <w:t>11 de julio de 2018</w:t>
      </w:r>
      <w:r w:rsidR="009332F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3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fecha también marcada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prórroga </w:t>
      </w:r>
      <w:r w:rsidRPr="00A241DA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693911">
        <w:rPr>
          <w:rFonts w:ascii="Arial" w:eastAsia="Times New Roman" w:hAnsi="Arial" w:cs="Arial"/>
          <w:bCs/>
          <w:sz w:val="24"/>
          <w:szCs w:val="24"/>
          <w:lang w:eastAsia="es-ES"/>
        </w:rPr>
        <w:t>l partido</w:t>
      </w:r>
      <w:r w:rsidR="00693911" w:rsidRPr="00A241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Croacia-Inglaterra </w:t>
      </w:r>
      <w:r w:rsidR="00693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Mundial de </w:t>
      </w:r>
      <w:r w:rsidRPr="00A241DA">
        <w:rPr>
          <w:rFonts w:ascii="Arial" w:eastAsia="Times New Roman" w:hAnsi="Arial" w:cs="Arial"/>
          <w:bCs/>
          <w:sz w:val="24"/>
          <w:szCs w:val="24"/>
          <w:lang w:eastAsia="es-ES"/>
        </w:rPr>
        <w:t>Rusia.</w:t>
      </w:r>
      <w:r w:rsidR="009332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creció en </w:t>
      </w:r>
      <w:r w:rsidR="009332F6" w:rsidRPr="009332F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332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(74,6%) con el público de 25 a 34 años (77,1%) y de la Comunidad de Madrid (70,9%) como sus espectadores más afines.</w:t>
      </w:r>
      <w:r w:rsidR="006240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8C187D1" w14:textId="77777777" w:rsidR="003D2CF9" w:rsidRDefault="003D2CF9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AD43D95" w14:textId="17643681" w:rsidR="00E81A03" w:rsidRPr="00624036" w:rsidRDefault="00BC15A0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  <w:r w:rsidRPr="00BC15A0">
        <w:rPr>
          <w:rFonts w:ascii="Arial" w:eastAsia="Times New Roman" w:hAnsi="Arial" w:cs="Arial"/>
          <w:sz w:val="24"/>
          <w:szCs w:val="24"/>
          <w:lang w:eastAsia="es-ES"/>
        </w:rPr>
        <w:t xml:space="preserve">Durante </w:t>
      </w:r>
      <w:r w:rsidR="003D2CF9">
        <w:rPr>
          <w:rFonts w:ascii="Arial" w:eastAsia="Times New Roman" w:hAnsi="Arial" w:cs="Arial"/>
          <w:sz w:val="24"/>
          <w:szCs w:val="24"/>
          <w:lang w:eastAsia="es-ES"/>
        </w:rPr>
        <w:t>la emisión de la prórroga</w:t>
      </w:r>
      <w:r w:rsidRPr="00BC15A0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="00005B12">
        <w:rPr>
          <w:rFonts w:ascii="Arial" w:eastAsia="Times New Roman" w:hAnsi="Arial" w:cs="Arial"/>
          <w:sz w:val="24"/>
          <w:szCs w:val="24"/>
          <w:lang w:eastAsia="es-ES"/>
        </w:rPr>
        <w:t>anotó</w:t>
      </w:r>
      <w:r w:rsidRPr="00BC15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403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24036" w:rsidRPr="003D2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 la jornada</w:t>
      </w:r>
      <w:r w:rsidR="00624036">
        <w:rPr>
          <w:rFonts w:ascii="Arial" w:eastAsia="Times New Roman" w:hAnsi="Arial" w:cs="Arial"/>
          <w:sz w:val="24"/>
          <w:szCs w:val="24"/>
          <w:lang w:eastAsia="es-ES"/>
        </w:rPr>
        <w:t xml:space="preserve">, a las 20:32 h, con 9,3M de espectadores (67,7%) y el </w:t>
      </w:r>
      <w:r w:rsidRPr="003D2CF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spot</w:t>
      </w:r>
      <w:r w:rsidRPr="003D2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mayor audiencia del día</w:t>
      </w:r>
      <w:r w:rsidRPr="003D2CF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3911">
        <w:rPr>
          <w:rFonts w:ascii="Arial" w:eastAsia="Times New Roman" w:hAnsi="Arial" w:cs="Arial"/>
          <w:sz w:val="24"/>
          <w:szCs w:val="24"/>
          <w:lang w:eastAsia="es-ES"/>
        </w:rPr>
        <w:t>Apple-</w:t>
      </w:r>
      <w:proofErr w:type="spellStart"/>
      <w:r w:rsidR="00693911">
        <w:rPr>
          <w:rFonts w:ascii="Arial" w:eastAsia="Times New Roman" w:hAnsi="Arial" w:cs="Arial"/>
          <w:sz w:val="24"/>
          <w:szCs w:val="24"/>
          <w:lang w:eastAsia="es-ES"/>
        </w:rPr>
        <w:t>Ipad</w:t>
      </w:r>
      <w:proofErr w:type="spellEnd"/>
      <w:r w:rsidRPr="003D2CF9">
        <w:rPr>
          <w:rFonts w:ascii="Arial" w:eastAsia="Times New Roman" w:hAnsi="Arial" w:cs="Arial"/>
          <w:sz w:val="24"/>
          <w:szCs w:val="24"/>
          <w:lang w:eastAsia="es-ES"/>
        </w:rPr>
        <w:t>), a las 2</w:t>
      </w:r>
      <w:r w:rsidR="003D2CF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3D2CF9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3D2CF9">
        <w:rPr>
          <w:rFonts w:ascii="Arial" w:eastAsia="Times New Roman" w:hAnsi="Arial" w:cs="Arial"/>
          <w:sz w:val="24"/>
          <w:szCs w:val="24"/>
          <w:lang w:eastAsia="es-ES"/>
        </w:rPr>
        <w:t>34</w:t>
      </w:r>
      <w:r w:rsidRPr="003D2CF9">
        <w:rPr>
          <w:rFonts w:ascii="Arial" w:eastAsia="Times New Roman" w:hAnsi="Arial" w:cs="Arial"/>
          <w:sz w:val="24"/>
          <w:szCs w:val="24"/>
          <w:lang w:eastAsia="es-ES"/>
        </w:rPr>
        <w:t xml:space="preserve"> horas, con un 1</w:t>
      </w:r>
      <w:r w:rsidR="003D2CF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3D2CF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2CF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3D2CF9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3D2C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 w:rsidRPr="003D2CF9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  <w:r w:rsidR="003D2CF9"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="003D2CF9" w:rsidRPr="003D2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registró durante </w:t>
      </w:r>
      <w:r w:rsidR="003D2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jornada </w:t>
      </w:r>
      <w:r w:rsidR="003D2CF9" w:rsidRPr="003D2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ayer 49 </w:t>
      </w:r>
      <w:r w:rsidR="003D2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3D2CF9" w:rsidRPr="003D2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100 </w:t>
      </w:r>
      <w:r w:rsidR="003D2CF9" w:rsidRPr="003D2CF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spots</w:t>
      </w:r>
      <w:r w:rsidR="003D2CF9" w:rsidRPr="003D2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vistos del año</w:t>
      </w:r>
      <w:r w:rsidR="00830E40">
        <w:rPr>
          <w:rFonts w:ascii="Arial" w:eastAsia="Times New Roman" w:hAnsi="Arial" w:cs="Arial"/>
          <w:sz w:val="24"/>
          <w:szCs w:val="24"/>
          <w:lang w:eastAsia="es-ES"/>
        </w:rPr>
        <w:t xml:space="preserve"> hasta la fecha</w:t>
      </w:r>
      <w:r w:rsidR="006A1A3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A1A3E" w:rsidRPr="006A1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126 </w:t>
      </w:r>
      <w:r w:rsidR="006A1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mayor audiencia </w:t>
      </w:r>
      <w:r w:rsidR="006A1A3E" w:rsidRPr="006A1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día</w:t>
      </w:r>
      <w:r w:rsidR="00F55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5505A" w:rsidRPr="00F5505A">
        <w:t xml:space="preserve"> </w:t>
      </w:r>
      <w:r w:rsidR="00F5505A" w:rsidRPr="00F5505A">
        <w:rPr>
          <w:rFonts w:ascii="Arial" w:eastAsia="Times New Roman" w:hAnsi="Arial" w:cs="Arial"/>
          <w:sz w:val="24"/>
          <w:szCs w:val="24"/>
          <w:lang w:eastAsia="es-ES"/>
        </w:rPr>
        <w:t>todos ellos emitidos durante los dos encuentros de la Eurocopa.</w:t>
      </w:r>
    </w:p>
    <w:p w14:paraId="5750D770" w14:textId="09E9DD42" w:rsidR="00E81A03" w:rsidRPr="00624036" w:rsidRDefault="00E81A03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14:paraId="4FF08C33" w14:textId="0C98DFAB" w:rsidR="005C32C7" w:rsidRDefault="006240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07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C07A88" w:rsidRPr="003E5A1E">
        <w:rPr>
          <w:rFonts w:ascii="Arial" w:eastAsia="Times New Roman" w:hAnsi="Arial" w:cs="Arial"/>
          <w:b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previo al encuentro de fútbol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(25,5% y 2,7M) y el </w:t>
      </w:r>
      <w:r w:rsidR="00C07A88" w:rsidRPr="003E5A1E">
        <w:rPr>
          <w:rFonts w:ascii="Arial" w:eastAsia="Times New Roman" w:hAnsi="Arial" w:cs="Arial"/>
          <w:b/>
          <w:sz w:val="24"/>
          <w:szCs w:val="24"/>
          <w:lang w:eastAsia="es-ES"/>
        </w:rPr>
        <w:t>posterior</w:t>
      </w:r>
      <w:r w:rsidR="00C07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71D1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51,2</w:t>
      </w:r>
      <w:r w:rsidR="00FB71D1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07A88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07A88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005B12">
        <w:rPr>
          <w:rFonts w:ascii="Arial" w:eastAsia="Times New Roman" w:hAnsi="Arial" w:cs="Arial"/>
          <w:bCs/>
          <w:sz w:val="24"/>
          <w:szCs w:val="24"/>
          <w:lang w:eastAsia="es-ES"/>
        </w:rPr>
        <w:t>obtuvieron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victoria en sus respectivas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emisión</w:t>
      </w:r>
      <w:r w:rsidR="001741E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917A54C" w14:textId="77777777" w:rsidR="006140B8" w:rsidRDefault="006140B8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47F374" w14:textId="4D1D18EF" w:rsidR="003D2CF9" w:rsidRDefault="006240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en el </w:t>
      </w:r>
      <w:r w:rsidRPr="0062403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partido entre las selecciones de fútbol de </w:t>
      </w:r>
      <w:r w:rsidRPr="00624036">
        <w:rPr>
          <w:rFonts w:ascii="Arial" w:eastAsia="Times New Roman" w:hAnsi="Arial" w:cs="Arial"/>
          <w:b/>
          <w:sz w:val="24"/>
          <w:szCs w:val="24"/>
          <w:lang w:eastAsia="es-ES"/>
        </w:rPr>
        <w:t>Francia y Suiza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(36,1% y 5,3M) tampoco encontró rival al aventajar en 22,4 puntos a la oferta de su inmediato competidor (13,7%)</w:t>
      </w:r>
      <w:r w:rsidR="003D2CF9">
        <w:rPr>
          <w:rFonts w:ascii="Arial" w:eastAsia="Times New Roman" w:hAnsi="Arial" w:cs="Arial"/>
          <w:bCs/>
          <w:sz w:val="24"/>
          <w:szCs w:val="24"/>
          <w:lang w:eastAsia="es-ES"/>
        </w:rPr>
        <w:t>. Los espectadores jóvenes (54,4%</w:t>
      </w:r>
      <w:r w:rsidR="00830E4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3D2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Canarios (44,3%) fueron sus principales seguidores. </w:t>
      </w:r>
    </w:p>
    <w:p w14:paraId="69E1CFFE" w14:textId="77777777" w:rsidR="006948EC" w:rsidRDefault="006948EC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5772F5" w14:textId="13AC619E" w:rsidR="001741E3" w:rsidRPr="00FE10DA" w:rsidRDefault="00CF26AD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</w:t>
      </w:r>
      <w:r w:rsidR="006948EC" w:rsidRPr="00FE10DA">
        <w:rPr>
          <w:rFonts w:ascii="Arial" w:eastAsia="Times New Roman" w:hAnsi="Arial" w:cs="Arial"/>
          <w:b/>
          <w:sz w:val="16"/>
          <w:szCs w:val="16"/>
          <w:lang w:eastAsia="es-ES"/>
        </w:rPr>
        <w:t>Francia-Suiza 280621</w:t>
      </w:r>
    </w:p>
    <w:p w14:paraId="366A4420" w14:textId="0F8E3E5B" w:rsidR="00FE10DA" w:rsidRDefault="00555E2E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FE10D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139353C1" wp14:editId="3C28AF27">
            <wp:simplePos x="0" y="0"/>
            <wp:positionH relativeFrom="margin">
              <wp:posOffset>1174115</wp:posOffset>
            </wp:positionH>
            <wp:positionV relativeFrom="paragraph">
              <wp:posOffset>137795</wp:posOffset>
            </wp:positionV>
            <wp:extent cx="4775200" cy="1852930"/>
            <wp:effectExtent l="0" t="0" r="0" b="0"/>
            <wp:wrapTight wrapText="bothSides">
              <wp:wrapPolygon edited="0">
                <wp:start x="2154" y="222"/>
                <wp:lineTo x="259" y="1554"/>
                <wp:lineTo x="86" y="3331"/>
                <wp:lineTo x="86" y="15767"/>
                <wp:lineTo x="689" y="18432"/>
                <wp:lineTo x="862" y="18876"/>
                <wp:lineTo x="5170" y="19986"/>
                <wp:lineTo x="6377" y="20430"/>
                <wp:lineTo x="15855" y="20430"/>
                <wp:lineTo x="17493" y="19986"/>
                <wp:lineTo x="21198" y="18876"/>
                <wp:lineTo x="21198" y="6662"/>
                <wp:lineTo x="19819" y="6218"/>
                <wp:lineTo x="11030" y="4219"/>
                <wp:lineTo x="18096" y="3109"/>
                <wp:lineTo x="18010" y="666"/>
                <wp:lineTo x="8703" y="222"/>
                <wp:lineTo x="2154" y="222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0DA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D58FDC8" wp14:editId="3C4CC3E1">
            <wp:simplePos x="0" y="0"/>
            <wp:positionH relativeFrom="margin">
              <wp:posOffset>31115</wp:posOffset>
            </wp:positionH>
            <wp:positionV relativeFrom="paragraph">
              <wp:posOffset>168910</wp:posOffset>
            </wp:positionV>
            <wp:extent cx="1162050" cy="3055620"/>
            <wp:effectExtent l="0" t="0" r="0" b="0"/>
            <wp:wrapTight wrapText="bothSides">
              <wp:wrapPolygon edited="0">
                <wp:start x="0" y="0"/>
                <wp:lineTo x="0" y="21411"/>
                <wp:lineTo x="16289" y="21411"/>
                <wp:lineTo x="19121" y="21277"/>
                <wp:lineTo x="20538" y="20603"/>
                <wp:lineTo x="21246" y="15621"/>
                <wp:lineTo x="21246" y="13466"/>
                <wp:lineTo x="19830" y="13062"/>
                <wp:lineTo x="21246" y="11312"/>
                <wp:lineTo x="21246" y="9157"/>
                <wp:lineTo x="19830" y="4444"/>
                <wp:lineTo x="21246" y="4309"/>
                <wp:lineTo x="21246" y="4175"/>
                <wp:lineTo x="19830" y="2289"/>
                <wp:lineTo x="21246" y="2155"/>
                <wp:lineTo x="20538" y="135"/>
                <wp:lineTo x="1451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09C5">
        <w:rPr>
          <w:rFonts w:ascii="Arial" w:eastAsia="Times New Roman" w:hAnsi="Arial" w:cs="Arial"/>
          <w:b/>
          <w:sz w:val="16"/>
          <w:szCs w:val="16"/>
          <w:lang w:eastAsia="es-ES"/>
        </w:rPr>
        <w:t>p</w:t>
      </w:r>
      <w:r w:rsidR="00FE10DA" w:rsidRPr="00FE10DA">
        <w:rPr>
          <w:rFonts w:ascii="Arial" w:eastAsia="Times New Roman" w:hAnsi="Arial" w:cs="Arial"/>
          <w:b/>
          <w:sz w:val="16"/>
          <w:szCs w:val="16"/>
          <w:lang w:eastAsia="es-ES"/>
        </w:rPr>
        <w:t>artido+prórroga+penaltis</w:t>
      </w:r>
      <w:proofErr w:type="spellEnd"/>
    </w:p>
    <w:p w14:paraId="70DCD761" w14:textId="62EC9E60" w:rsidR="00FE10DA" w:rsidRDefault="00FE10DA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0E9BA0" w14:textId="5083C631" w:rsidR="00624036" w:rsidRDefault="003D2CF9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830E40">
        <w:rPr>
          <w:rFonts w:ascii="Arial" w:eastAsia="Times New Roman" w:hAnsi="Arial" w:cs="Arial"/>
          <w:b/>
          <w:sz w:val="24"/>
          <w:szCs w:val="24"/>
          <w:lang w:eastAsia="es-ES"/>
        </w:rPr>
        <w:t>prórroga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este encuentro (40,3% y 6,3M) y los </w:t>
      </w:r>
      <w:r w:rsidRPr="00830E40">
        <w:rPr>
          <w:rFonts w:ascii="Arial" w:eastAsia="Times New Roman" w:hAnsi="Arial" w:cs="Arial"/>
          <w:b/>
          <w:sz w:val="24"/>
          <w:szCs w:val="24"/>
          <w:lang w:eastAsia="es-ES"/>
        </w:rPr>
        <w:t>penaltis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(47,1% y 7,2M) pusieron el broche de oro a la jornada con ventajas que triplicaron a Antena 3 (</w:t>
      </w:r>
      <w:r w:rsidR="00195D96">
        <w:rPr>
          <w:rFonts w:ascii="Arial" w:eastAsia="Times New Roman" w:hAnsi="Arial" w:cs="Arial"/>
          <w:bCs/>
          <w:sz w:val="24"/>
          <w:szCs w:val="24"/>
          <w:lang w:eastAsia="es-ES"/>
        </w:rPr>
        <w:t>11,6% y 12,6%).</w:t>
      </w:r>
    </w:p>
    <w:p w14:paraId="5F4C5E12" w14:textId="43FB95F2" w:rsidR="00624036" w:rsidRDefault="006240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83963" w14:textId="613892EA" w:rsidR="00195D96" w:rsidRDefault="00195D9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el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95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previo al encuentro de fútbol 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32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el </w:t>
      </w:r>
      <w:r w:rsidRPr="00195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posterior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40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Pr="00195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741E3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ideraron 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respectivas franjas de emisión frente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competidor 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14,2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95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respectivamente). </w:t>
      </w:r>
    </w:p>
    <w:p w14:paraId="5268FB37" w14:textId="207A4F83" w:rsidR="00830E40" w:rsidRDefault="00830E40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4928F6" w14:textId="37462EDA" w:rsidR="00830E40" w:rsidRPr="00195D96" w:rsidRDefault="00830E40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EF5371" w14:textId="5F191B48" w:rsidR="00FC50A0" w:rsidRPr="00D7325A" w:rsidRDefault="00FC50A0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sectPr w:rsidR="00FC50A0" w:rsidRPr="00D7325A" w:rsidSect="00800CC3">
      <w:footerReference w:type="default" r:id="rId13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CD2B" w14:textId="77777777" w:rsidR="000C1F2D" w:rsidRDefault="000C1F2D" w:rsidP="00B23904">
      <w:pPr>
        <w:spacing w:after="0" w:line="240" w:lineRule="auto"/>
      </w:pPr>
      <w:r>
        <w:separator/>
      </w:r>
    </w:p>
  </w:endnote>
  <w:endnote w:type="continuationSeparator" w:id="0">
    <w:p w14:paraId="35130DD1" w14:textId="77777777" w:rsidR="000C1F2D" w:rsidRDefault="000C1F2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D161" w14:textId="77777777" w:rsidR="000C1F2D" w:rsidRDefault="000C1F2D" w:rsidP="00B23904">
      <w:pPr>
        <w:spacing w:after="0" w:line="240" w:lineRule="auto"/>
      </w:pPr>
      <w:r>
        <w:separator/>
      </w:r>
    </w:p>
  </w:footnote>
  <w:footnote w:type="continuationSeparator" w:id="0">
    <w:p w14:paraId="4EB5F498" w14:textId="77777777" w:rsidR="000C1F2D" w:rsidRDefault="000C1F2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B12"/>
    <w:rsid w:val="00015557"/>
    <w:rsid w:val="00021E3F"/>
    <w:rsid w:val="00022E89"/>
    <w:rsid w:val="00026D9C"/>
    <w:rsid w:val="000327BE"/>
    <w:rsid w:val="000348D0"/>
    <w:rsid w:val="00034F5E"/>
    <w:rsid w:val="00044BC8"/>
    <w:rsid w:val="00044E31"/>
    <w:rsid w:val="00045D0B"/>
    <w:rsid w:val="00054292"/>
    <w:rsid w:val="00060304"/>
    <w:rsid w:val="0007066D"/>
    <w:rsid w:val="00074967"/>
    <w:rsid w:val="00074CC3"/>
    <w:rsid w:val="000827A5"/>
    <w:rsid w:val="00087BC5"/>
    <w:rsid w:val="00092DB0"/>
    <w:rsid w:val="0009331B"/>
    <w:rsid w:val="00093A49"/>
    <w:rsid w:val="000975DB"/>
    <w:rsid w:val="000A1CD7"/>
    <w:rsid w:val="000A6FDF"/>
    <w:rsid w:val="000B1998"/>
    <w:rsid w:val="000B1EC8"/>
    <w:rsid w:val="000C104C"/>
    <w:rsid w:val="000C1E67"/>
    <w:rsid w:val="000C1F2D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1066"/>
    <w:rsid w:val="00102F0B"/>
    <w:rsid w:val="00107E61"/>
    <w:rsid w:val="0012625C"/>
    <w:rsid w:val="0013498A"/>
    <w:rsid w:val="00143BEF"/>
    <w:rsid w:val="00143C92"/>
    <w:rsid w:val="00145BEC"/>
    <w:rsid w:val="0014748A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1E3"/>
    <w:rsid w:val="00174A49"/>
    <w:rsid w:val="00176AFC"/>
    <w:rsid w:val="001773D7"/>
    <w:rsid w:val="0018119C"/>
    <w:rsid w:val="00184007"/>
    <w:rsid w:val="001866EE"/>
    <w:rsid w:val="00195D96"/>
    <w:rsid w:val="00196F49"/>
    <w:rsid w:val="001A3464"/>
    <w:rsid w:val="001A637F"/>
    <w:rsid w:val="001B072D"/>
    <w:rsid w:val="001B2853"/>
    <w:rsid w:val="001B3E32"/>
    <w:rsid w:val="001B6D8C"/>
    <w:rsid w:val="001C6493"/>
    <w:rsid w:val="001C6F43"/>
    <w:rsid w:val="001D1186"/>
    <w:rsid w:val="001D1423"/>
    <w:rsid w:val="001D1821"/>
    <w:rsid w:val="001D1D8D"/>
    <w:rsid w:val="001E27A3"/>
    <w:rsid w:val="001E33FC"/>
    <w:rsid w:val="001E35FE"/>
    <w:rsid w:val="001E7110"/>
    <w:rsid w:val="001F18F8"/>
    <w:rsid w:val="001F25CA"/>
    <w:rsid w:val="001F640A"/>
    <w:rsid w:val="001F77F8"/>
    <w:rsid w:val="001F7929"/>
    <w:rsid w:val="00206A58"/>
    <w:rsid w:val="00210DF9"/>
    <w:rsid w:val="002123FD"/>
    <w:rsid w:val="00215563"/>
    <w:rsid w:val="00216D5E"/>
    <w:rsid w:val="00220B89"/>
    <w:rsid w:val="0022400E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777C7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2C32"/>
    <w:rsid w:val="00303CF8"/>
    <w:rsid w:val="00304B81"/>
    <w:rsid w:val="00307139"/>
    <w:rsid w:val="00313CFE"/>
    <w:rsid w:val="003176F8"/>
    <w:rsid w:val="00323407"/>
    <w:rsid w:val="003234E9"/>
    <w:rsid w:val="00324271"/>
    <w:rsid w:val="0032471C"/>
    <w:rsid w:val="0032560C"/>
    <w:rsid w:val="003267BA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D2CF9"/>
    <w:rsid w:val="003E01E0"/>
    <w:rsid w:val="003E0BC9"/>
    <w:rsid w:val="003E5A1E"/>
    <w:rsid w:val="003E7BA6"/>
    <w:rsid w:val="003F161B"/>
    <w:rsid w:val="003F779D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05F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0609"/>
    <w:rsid w:val="004C1043"/>
    <w:rsid w:val="004C1EB4"/>
    <w:rsid w:val="004C35D7"/>
    <w:rsid w:val="004C6489"/>
    <w:rsid w:val="004D418A"/>
    <w:rsid w:val="004D4416"/>
    <w:rsid w:val="004D705B"/>
    <w:rsid w:val="004E5051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17422"/>
    <w:rsid w:val="00520AD5"/>
    <w:rsid w:val="00524F3B"/>
    <w:rsid w:val="005323C1"/>
    <w:rsid w:val="00534049"/>
    <w:rsid w:val="0053606C"/>
    <w:rsid w:val="00543606"/>
    <w:rsid w:val="005548BD"/>
    <w:rsid w:val="00555E2E"/>
    <w:rsid w:val="00560502"/>
    <w:rsid w:val="005606C2"/>
    <w:rsid w:val="005718A5"/>
    <w:rsid w:val="00576D59"/>
    <w:rsid w:val="00582133"/>
    <w:rsid w:val="00590503"/>
    <w:rsid w:val="00591B3C"/>
    <w:rsid w:val="005929C5"/>
    <w:rsid w:val="00595B8B"/>
    <w:rsid w:val="00597FED"/>
    <w:rsid w:val="005A182D"/>
    <w:rsid w:val="005A28C6"/>
    <w:rsid w:val="005A4484"/>
    <w:rsid w:val="005B29FD"/>
    <w:rsid w:val="005B372D"/>
    <w:rsid w:val="005C0E84"/>
    <w:rsid w:val="005C32C7"/>
    <w:rsid w:val="005C5AEB"/>
    <w:rsid w:val="005C7E00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0B8"/>
    <w:rsid w:val="006149A5"/>
    <w:rsid w:val="00616157"/>
    <w:rsid w:val="00622499"/>
    <w:rsid w:val="00624036"/>
    <w:rsid w:val="006277FB"/>
    <w:rsid w:val="006330E5"/>
    <w:rsid w:val="00642ADC"/>
    <w:rsid w:val="006502A2"/>
    <w:rsid w:val="00653479"/>
    <w:rsid w:val="006535FC"/>
    <w:rsid w:val="00653C39"/>
    <w:rsid w:val="00657610"/>
    <w:rsid w:val="0066106E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911"/>
    <w:rsid w:val="0069447F"/>
    <w:rsid w:val="006948EC"/>
    <w:rsid w:val="00694F68"/>
    <w:rsid w:val="006A1867"/>
    <w:rsid w:val="006A1A3E"/>
    <w:rsid w:val="006A7620"/>
    <w:rsid w:val="006A782A"/>
    <w:rsid w:val="006B4FF6"/>
    <w:rsid w:val="006B622B"/>
    <w:rsid w:val="006C17DD"/>
    <w:rsid w:val="006D57F0"/>
    <w:rsid w:val="006E2F0B"/>
    <w:rsid w:val="006E3B24"/>
    <w:rsid w:val="006E4CC3"/>
    <w:rsid w:val="006E4DCC"/>
    <w:rsid w:val="006E54A2"/>
    <w:rsid w:val="006E707B"/>
    <w:rsid w:val="006F0E27"/>
    <w:rsid w:val="006F277C"/>
    <w:rsid w:val="006F4E9B"/>
    <w:rsid w:val="006F72D0"/>
    <w:rsid w:val="006F7808"/>
    <w:rsid w:val="0070380F"/>
    <w:rsid w:val="00704381"/>
    <w:rsid w:val="00712FB3"/>
    <w:rsid w:val="00721D0E"/>
    <w:rsid w:val="00722E43"/>
    <w:rsid w:val="00723F90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19E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2A6F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D75AD"/>
    <w:rsid w:val="007E2287"/>
    <w:rsid w:val="007E3004"/>
    <w:rsid w:val="007E4363"/>
    <w:rsid w:val="007E6EAD"/>
    <w:rsid w:val="007E720E"/>
    <w:rsid w:val="007F2FD5"/>
    <w:rsid w:val="007F5632"/>
    <w:rsid w:val="007F7AED"/>
    <w:rsid w:val="00800CC3"/>
    <w:rsid w:val="00816CCD"/>
    <w:rsid w:val="008251B8"/>
    <w:rsid w:val="00830E40"/>
    <w:rsid w:val="008337DC"/>
    <w:rsid w:val="00833B61"/>
    <w:rsid w:val="00845C83"/>
    <w:rsid w:val="008512B9"/>
    <w:rsid w:val="00855414"/>
    <w:rsid w:val="00856769"/>
    <w:rsid w:val="00861246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91F99"/>
    <w:rsid w:val="008A09C5"/>
    <w:rsid w:val="008B2E6B"/>
    <w:rsid w:val="008B3DDF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332F6"/>
    <w:rsid w:val="00952E8D"/>
    <w:rsid w:val="009613D2"/>
    <w:rsid w:val="009624A0"/>
    <w:rsid w:val="009679EB"/>
    <w:rsid w:val="00970A89"/>
    <w:rsid w:val="009808F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41DA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307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0935"/>
    <w:rsid w:val="00B13ACD"/>
    <w:rsid w:val="00B17278"/>
    <w:rsid w:val="00B2132F"/>
    <w:rsid w:val="00B23904"/>
    <w:rsid w:val="00B244F4"/>
    <w:rsid w:val="00B24636"/>
    <w:rsid w:val="00B24FFF"/>
    <w:rsid w:val="00B31EBD"/>
    <w:rsid w:val="00B3715C"/>
    <w:rsid w:val="00B40134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A0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6286"/>
    <w:rsid w:val="00BE71F9"/>
    <w:rsid w:val="00BF343C"/>
    <w:rsid w:val="00C028BF"/>
    <w:rsid w:val="00C03A0F"/>
    <w:rsid w:val="00C0418F"/>
    <w:rsid w:val="00C04707"/>
    <w:rsid w:val="00C07A88"/>
    <w:rsid w:val="00C10669"/>
    <w:rsid w:val="00C10FFA"/>
    <w:rsid w:val="00C12898"/>
    <w:rsid w:val="00C136F3"/>
    <w:rsid w:val="00C16919"/>
    <w:rsid w:val="00C1718D"/>
    <w:rsid w:val="00C17B05"/>
    <w:rsid w:val="00C217E9"/>
    <w:rsid w:val="00C23207"/>
    <w:rsid w:val="00C2401E"/>
    <w:rsid w:val="00C24512"/>
    <w:rsid w:val="00C24739"/>
    <w:rsid w:val="00C26910"/>
    <w:rsid w:val="00C27DC2"/>
    <w:rsid w:val="00C30199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26AD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7325A"/>
    <w:rsid w:val="00D80A52"/>
    <w:rsid w:val="00D80DDF"/>
    <w:rsid w:val="00D8378B"/>
    <w:rsid w:val="00D86D61"/>
    <w:rsid w:val="00D91C75"/>
    <w:rsid w:val="00D9481D"/>
    <w:rsid w:val="00D963DF"/>
    <w:rsid w:val="00D967DA"/>
    <w:rsid w:val="00DA36C4"/>
    <w:rsid w:val="00DB03E4"/>
    <w:rsid w:val="00DB0A48"/>
    <w:rsid w:val="00DB4252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3D4A"/>
    <w:rsid w:val="00E350AF"/>
    <w:rsid w:val="00E35934"/>
    <w:rsid w:val="00E42ADC"/>
    <w:rsid w:val="00E46F7B"/>
    <w:rsid w:val="00E51006"/>
    <w:rsid w:val="00E5531B"/>
    <w:rsid w:val="00E56D3E"/>
    <w:rsid w:val="00E6352E"/>
    <w:rsid w:val="00E672A8"/>
    <w:rsid w:val="00E718F3"/>
    <w:rsid w:val="00E725F0"/>
    <w:rsid w:val="00E773FC"/>
    <w:rsid w:val="00E77E2B"/>
    <w:rsid w:val="00E80D6A"/>
    <w:rsid w:val="00E81925"/>
    <w:rsid w:val="00E81A03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4FC9"/>
    <w:rsid w:val="00EC54CA"/>
    <w:rsid w:val="00EC596B"/>
    <w:rsid w:val="00ED1D75"/>
    <w:rsid w:val="00ED309A"/>
    <w:rsid w:val="00ED4FBA"/>
    <w:rsid w:val="00ED543E"/>
    <w:rsid w:val="00EE40A8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5F7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338C"/>
    <w:rsid w:val="00F54B00"/>
    <w:rsid w:val="00F54DAD"/>
    <w:rsid w:val="00F5505A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1D1"/>
    <w:rsid w:val="00FB7B0B"/>
    <w:rsid w:val="00FC3754"/>
    <w:rsid w:val="00FC3966"/>
    <w:rsid w:val="00FC42A2"/>
    <w:rsid w:val="00FC42CF"/>
    <w:rsid w:val="00FC4B38"/>
    <w:rsid w:val="00FC50A0"/>
    <w:rsid w:val="00FD17D0"/>
    <w:rsid w:val="00FD4813"/>
    <w:rsid w:val="00FE10DA"/>
    <w:rsid w:val="00FE4A0A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2021-06-29T13:52:00Z</dcterms:created>
  <dcterms:modified xsi:type="dcterms:W3CDTF">2021-06-29T13:58:00Z</dcterms:modified>
</cp:coreProperties>
</file>