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C304" w14:textId="725FF8C0" w:rsidR="00B77966" w:rsidRDefault="00B77966" w:rsidP="00D440B6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7368A2F">
            <wp:simplePos x="0" y="0"/>
            <wp:positionH relativeFrom="page">
              <wp:posOffset>4234180</wp:posOffset>
            </wp:positionH>
            <wp:positionV relativeFrom="margin">
              <wp:posOffset>-584835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0DD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C0DD0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3904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9E1D2B6" w14:textId="65A6AEBB" w:rsidR="000943B3" w:rsidRPr="003A52B5" w:rsidRDefault="00BC0DD0" w:rsidP="00CA747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 w:rsidRPr="003A52B5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La entrevista en plató </w:t>
      </w:r>
      <w:r w:rsidR="002223AA" w:rsidRPr="003A52B5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a</w:t>
      </w:r>
      <w:r w:rsidRPr="003A52B5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Rocío Carrasco pone el broche de oro a ‘Rocío, contar la verdad para seguir viva’ </w:t>
      </w:r>
      <w:r w:rsidR="003A52B5" w:rsidRPr="003A52B5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ante más de 2,2M de seguidores y un </w:t>
      </w:r>
      <w:r w:rsidR="003A52B5" w:rsidRPr="003A52B5">
        <w:rPr>
          <w:rFonts w:ascii="Arial" w:eastAsia="Times New Roman" w:hAnsi="Arial" w:cs="Arial"/>
          <w:b/>
          <w:i/>
          <w:iCs/>
          <w:color w:val="002C5F"/>
          <w:sz w:val="42"/>
          <w:szCs w:val="42"/>
          <w:lang w:eastAsia="es-ES"/>
        </w:rPr>
        <w:t>target</w:t>
      </w:r>
      <w:r w:rsidR="003A52B5" w:rsidRPr="003A52B5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comercial del 31,2%</w:t>
      </w:r>
    </w:p>
    <w:p w14:paraId="3B15A6C2" w14:textId="2BEFE1E4" w:rsidR="00B77966" w:rsidRPr="00B77966" w:rsidRDefault="00B77966" w:rsidP="00CA747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57AE4B" w14:textId="26D21D4F" w:rsidR="00CA70DB" w:rsidRDefault="00295F02" w:rsidP="00CA747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</w:t>
      </w:r>
      <w:r w:rsidR="00B4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0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y un 2</w:t>
      </w:r>
      <w:r w:rsidR="00BC0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0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CA70DB" w:rsidRPr="00CA70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</w:t>
      </w:r>
      <w:r w:rsidR="00BC0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última entrega</w:t>
      </w:r>
      <w:r w:rsidR="00C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formato</w:t>
      </w:r>
      <w:r w:rsidR="00D44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los espectadores de 25 a </w:t>
      </w:r>
      <w:r w:rsidR="00BC0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 como sus mayores seguidores (3</w:t>
      </w:r>
      <w:r w:rsidR="00407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0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048FDCCE" w14:textId="2177F7F6" w:rsidR="00CA70DB" w:rsidRDefault="00CA70DB" w:rsidP="00CA747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2704F4B" w14:textId="1A5ECA6E" w:rsidR="00401A46" w:rsidRDefault="00401A46" w:rsidP="00CA747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F52E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ayer la televisión más vista del día 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segundo mejor </w:t>
      </w:r>
      <w:r w:rsidR="00F52E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(18,2</w:t>
      </w:r>
      <w:r w:rsidR="00D44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6CD9870" w14:textId="10FFD229" w:rsidR="00401A46" w:rsidRDefault="00401A46" w:rsidP="00CA747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69A659" w14:textId="3AA998CD" w:rsidR="00D440B6" w:rsidRDefault="00B42FF6" w:rsidP="00CA747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4F7D4F" w:rsidRPr="004F7D4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223A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</w:t>
      </w:r>
      <w:r w:rsidR="002223A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223A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2223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pusieron anoche el broche de oro a la última entrega de </w:t>
      </w:r>
      <w:r w:rsidRPr="00B4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‘Rocío, contar la verdad para seguir viva’</w:t>
      </w:r>
      <w:r w:rsidR="002223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223AA">
        <w:rPr>
          <w:rFonts w:ascii="Arial" w:eastAsia="Times New Roman" w:hAnsi="Arial" w:cs="Arial"/>
          <w:sz w:val="24"/>
          <w:szCs w:val="24"/>
          <w:lang w:eastAsia="es-ES"/>
        </w:rPr>
        <w:t>con la entrevis</w:t>
      </w:r>
      <w:r w:rsidR="004075EA">
        <w:rPr>
          <w:rFonts w:ascii="Arial" w:eastAsia="Times New Roman" w:hAnsi="Arial" w:cs="Arial"/>
          <w:sz w:val="24"/>
          <w:szCs w:val="24"/>
          <w:lang w:eastAsia="es-ES"/>
        </w:rPr>
        <w:t xml:space="preserve">ta en plató a Rocío Carrasco, </w:t>
      </w:r>
      <w:r w:rsidR="00401A46">
        <w:rPr>
          <w:rFonts w:ascii="Arial" w:eastAsia="Times New Roman" w:hAnsi="Arial" w:cs="Arial"/>
          <w:sz w:val="24"/>
          <w:szCs w:val="24"/>
          <w:lang w:eastAsia="es-ES"/>
        </w:rPr>
        <w:t xml:space="preserve">situándose como </w:t>
      </w:r>
      <w:r w:rsidR="004075EA" w:rsidRPr="00401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dato de las últimas cuatro semanas</w:t>
      </w:r>
      <w:r w:rsidR="004075EA">
        <w:rPr>
          <w:rFonts w:ascii="Arial" w:eastAsia="Times New Roman" w:hAnsi="Arial" w:cs="Arial"/>
          <w:sz w:val="24"/>
          <w:szCs w:val="24"/>
          <w:lang w:eastAsia="es-ES"/>
        </w:rPr>
        <w:t xml:space="preserve">. Duplicó a 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en su franja (1</w:t>
      </w:r>
      <w:r w:rsidR="004075E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75E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07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7474">
        <w:rPr>
          <w:rFonts w:ascii="Arial" w:eastAsia="Times New Roman" w:hAnsi="Arial" w:cs="Arial"/>
          <w:bCs/>
          <w:sz w:val="24"/>
          <w:szCs w:val="24"/>
          <w:lang w:eastAsia="es-ES"/>
        </w:rPr>
        <w:t>con su público más afín entre los espectadores de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a </w:t>
      </w:r>
      <w:r w:rsidR="004075E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 w:rsidR="00CA747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075E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B27B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75E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034CA" w:rsidRPr="00B30F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758F" w:rsidRPr="00B30F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2A8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60C00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veces más que su </w:t>
      </w:r>
      <w:r w:rsidR="003A52B5">
        <w:rPr>
          <w:rFonts w:ascii="Arial" w:eastAsia="Times New Roman" w:hAnsi="Arial" w:cs="Arial"/>
          <w:bCs/>
          <w:sz w:val="24"/>
          <w:szCs w:val="24"/>
          <w:lang w:eastAsia="es-ES"/>
        </w:rPr>
        <w:t>inmediato competidor</w:t>
      </w:r>
      <w:r w:rsidR="00B77966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7474">
        <w:rPr>
          <w:rFonts w:ascii="Arial" w:eastAsia="Times New Roman" w:hAnsi="Arial" w:cs="Arial"/>
          <w:bCs/>
          <w:sz w:val="24"/>
          <w:szCs w:val="24"/>
          <w:lang w:eastAsia="es-ES"/>
        </w:rPr>
        <w:t>que anota un</w:t>
      </w:r>
      <w:r w:rsidR="00071E66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2A8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836CE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82A8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71E66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F60C00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3109F4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7D4F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>esta horquilla de edad</w:t>
      </w:r>
      <w:r w:rsidR="00630385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109F4" w:rsidRPr="00C82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cuyos mayores seguidores volvieron a ser los espectadores mayores de </w:t>
      </w:r>
      <w:r w:rsidR="00EA08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6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5 años (</w:t>
      </w:r>
      <w:r w:rsidR="004075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24,4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). </w:t>
      </w:r>
    </w:p>
    <w:p w14:paraId="6C55156B" w14:textId="77777777" w:rsidR="00D440B6" w:rsidRDefault="00D440B6" w:rsidP="00CA747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21CEA488" w14:textId="77777777" w:rsidR="00137A0C" w:rsidRDefault="00D440B6" w:rsidP="00D440B6">
      <w:pPr>
        <w:spacing w:after="0" w:line="240" w:lineRule="auto"/>
        <w:ind w:right="-568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D440B6">
        <w:rPr>
          <w:rFonts w:ascii="Arial" w:eastAsia="Times New Roman" w:hAnsi="Arial" w:cs="Arial"/>
          <w:b/>
          <w:sz w:val="16"/>
          <w:szCs w:val="16"/>
          <w:lang w:eastAsia="es-ES"/>
        </w:rPr>
        <w:t>‘Rocío, contar la verdad para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</w:t>
      </w:r>
    </w:p>
    <w:p w14:paraId="2F99D520" w14:textId="0124EC48" w:rsidR="004F7D4F" w:rsidRPr="00D440B6" w:rsidRDefault="00D440B6" w:rsidP="00D440B6">
      <w:pPr>
        <w:spacing w:after="0" w:line="240" w:lineRule="auto"/>
        <w:ind w:right="-568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</w:t>
      </w:r>
      <w:r w:rsidRPr="00D440B6">
        <w:rPr>
          <w:rFonts w:ascii="Arial" w:eastAsia="Times New Roman" w:hAnsi="Arial" w:cs="Arial"/>
          <w:b/>
          <w:sz w:val="16"/>
          <w:szCs w:val="16"/>
          <w:lang w:eastAsia="es-ES"/>
        </w:rPr>
        <w:t>seguir viva’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Pr="00D440B6">
        <w:rPr>
          <w:rFonts w:ascii="Arial" w:eastAsia="Times New Roman" w:hAnsi="Arial" w:cs="Arial"/>
          <w:b/>
          <w:sz w:val="16"/>
          <w:szCs w:val="16"/>
          <w:lang w:eastAsia="es-ES"/>
        </w:rPr>
        <w:t>(02/06/21)</w:t>
      </w:r>
    </w:p>
    <w:p w14:paraId="3B165232" w14:textId="11777396" w:rsidR="004F7D4F" w:rsidRPr="00A47870" w:rsidRDefault="00137A0C" w:rsidP="00A47870">
      <w:pPr>
        <w:spacing w:after="0" w:line="240" w:lineRule="auto"/>
        <w:ind w:left="2832"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440B6">
        <w:rPr>
          <w:noProof/>
        </w:rPr>
        <w:drawing>
          <wp:anchor distT="0" distB="0" distL="180340" distR="114300" simplePos="0" relativeHeight="251657215" behindDoc="1" locked="0" layoutInCell="1" allowOverlap="1" wp14:anchorId="32956597" wp14:editId="316E90CF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1403985" cy="3689985"/>
            <wp:effectExtent l="0" t="0" r="5715" b="5715"/>
            <wp:wrapTight wrapText="right">
              <wp:wrapPolygon edited="0">
                <wp:start x="0" y="0"/>
                <wp:lineTo x="0" y="21522"/>
                <wp:lineTo x="16412" y="21522"/>
                <wp:lineTo x="21395" y="21187"/>
                <wp:lineTo x="21395" y="20295"/>
                <wp:lineTo x="16412" y="19849"/>
                <wp:lineTo x="21395" y="19849"/>
                <wp:lineTo x="21395" y="18065"/>
                <wp:lineTo x="20223" y="17731"/>
                <wp:lineTo x="20516" y="14497"/>
                <wp:lineTo x="21395" y="12712"/>
                <wp:lineTo x="21395" y="11374"/>
                <wp:lineTo x="20223" y="10928"/>
                <wp:lineTo x="20809" y="9813"/>
                <wp:lineTo x="19636" y="9144"/>
                <wp:lineTo x="20809" y="8586"/>
                <wp:lineTo x="21395" y="6356"/>
                <wp:lineTo x="21395" y="4907"/>
                <wp:lineTo x="19929" y="2342"/>
                <wp:lineTo x="21102" y="1896"/>
                <wp:lineTo x="21395" y="1338"/>
                <wp:lineTo x="199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C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EA084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4 </w:t>
      </w:r>
      <w:r w:rsidR="00102FC0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punt</w:t>
      </w:r>
      <w:r w:rsidR="002034C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os en</w:t>
      </w:r>
      <w:r w:rsidR="004F7D4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 w:rsidR="002034C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34CA" w:rsidRPr="00A4787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2034C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más demandado por los</w:t>
      </w:r>
      <w:r w:rsidR="000C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anunciantes</w:t>
      </w:r>
      <w:r w:rsidR="002034C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9B2AB5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4075E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="006262F7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75E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034C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2034CA" w:rsidRPr="00A4787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034C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796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A084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B7796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ha sido</w:t>
      </w:r>
      <w:r w:rsidR="00630385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084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habitual</w:t>
      </w:r>
      <w:r w:rsidR="00630385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todas sus entregas</w:t>
      </w:r>
      <w:r w:rsidR="00EA084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7796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alzado con </w:t>
      </w:r>
      <w:r w:rsidR="00E44D5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el mejor dato del día en todas las televisiones</w:t>
      </w:r>
      <w:r w:rsidR="00B7796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B77966" w:rsidRPr="00A478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7796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E44D5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</w:t>
      </w:r>
      <w:r w:rsidR="004075EA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5 </w:t>
      </w:r>
      <w:r w:rsidR="002034CA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puntos </w:t>
      </w:r>
      <w:r w:rsidR="00726F6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3A52B5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</w:t>
      </w:r>
      <w:r w:rsidR="00726F6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52B5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726F6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(</w:t>
      </w:r>
      <w:r w:rsidR="004075EA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11</w:t>
      </w:r>
      <w:r w:rsidR="00EA084A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4075EA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4</w:t>
      </w:r>
      <w:r w:rsidR="000C14B6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726F64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).</w:t>
      </w:r>
      <w:r w:rsidR="00B76F40" w:rsidRPr="00A478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F8758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A084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075E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66AE9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75E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C618E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A084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, Murcia (</w:t>
      </w:r>
      <w:r w:rsidR="004075E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33</w:t>
      </w:r>
      <w:r w:rsidR="00EA084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4075E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Canarias (29,9%)</w:t>
      </w:r>
      <w:r w:rsidR="00EA084A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7D90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58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2D0BAB4" w14:textId="3FC94A01" w:rsidR="004F7D4F" w:rsidRPr="00B42FF6" w:rsidRDefault="004F7D4F" w:rsidP="00A47870">
      <w:pPr>
        <w:spacing w:after="0" w:line="240" w:lineRule="auto"/>
        <w:ind w:left="2832"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0FA5D96" w14:textId="6A26662D" w:rsidR="00B77966" w:rsidRPr="00A47870" w:rsidRDefault="004075EA" w:rsidP="00A47870">
      <w:pPr>
        <w:spacing w:after="0" w:line="240" w:lineRule="auto"/>
        <w:ind w:left="2832"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espacio previo</w:t>
      </w: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entrevista (17,8% y 2,7M) fue el </w:t>
      </w:r>
      <w:r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segundo espacio más visto del día</w:t>
      </w: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franja de forma absoluta entre los espectadores menores de 54 años con un 20,9% de </w:t>
      </w:r>
      <w:r w:rsidRPr="00A478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E2AAC2E" w14:textId="77777777" w:rsidR="004075EA" w:rsidRDefault="004075EA" w:rsidP="00A47870">
      <w:pPr>
        <w:spacing w:after="0" w:line="240" w:lineRule="auto"/>
        <w:ind w:left="2832"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5E3E85CA" w:rsidR="00CC266F" w:rsidRPr="00A47870" w:rsidRDefault="000943B3" w:rsidP="00A47870">
      <w:pPr>
        <w:spacing w:after="0" w:line="240" w:lineRule="auto"/>
        <w:ind w:left="2832"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CC266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</w:t>
      </w:r>
      <w:r w:rsidR="00CA747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líderes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respectivas franjas </w:t>
      </w:r>
      <w:r w:rsidR="00CC266F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C266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C266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33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4BDB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8358C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casi 11</w:t>
      </w:r>
      <w:r w:rsidR="00284BDB" w:rsidRPr="00A47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4BDB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A8358C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‘Espejo Público’ (1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7D90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D7D90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36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A175E9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. Y</w:t>
      </w:r>
      <w:r w:rsidR="00CC266F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A4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3,9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A4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D7D90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las que Antena 3 promedió un 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D7D90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 w:rsidR="00B64FBE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A478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A478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D440B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53A884" w14:textId="15404E86" w:rsidR="000C14B6" w:rsidRDefault="00897856" w:rsidP="00CA747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="00A8358C"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del </w:t>
      </w:r>
      <w:r w:rsidR="007D1BF4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8358C" w:rsidRPr="000445F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D1BF4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D1BF4" w:rsidRPr="00C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en miércoles del año</w:t>
      </w:r>
      <w:r w:rsidR="007D1B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1BF4" w:rsidRPr="007D1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(18</w:t>
      </w:r>
      <w:r w:rsidR="0054104C" w:rsidRPr="007D1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D1BF4" w:rsidRPr="007D1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4104C" w:rsidRPr="007D1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D1BF4" w:rsidRPr="007D1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E84FCD" w:rsidRPr="007D1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7D1BF4">
        <w:rPr>
          <w:rFonts w:ascii="Arial" w:eastAsia="Times New Roman" w:hAnsi="Arial" w:cs="Arial"/>
          <w:sz w:val="24"/>
          <w:szCs w:val="24"/>
          <w:lang w:eastAsia="es-ES"/>
        </w:rPr>
        <w:t>a casi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1BF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 xml:space="preserve"> puntos de </w:t>
      </w:r>
      <w:r w:rsidR="003A52B5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8358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1BF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0445F7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20,5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D1BF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sectPr w:rsidR="000C14B6" w:rsidSect="002F0FFB">
      <w:footerReference w:type="default" r:id="rId10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6BA9" w14:textId="77777777" w:rsidR="00551651" w:rsidRDefault="00551651" w:rsidP="00B23904">
      <w:pPr>
        <w:spacing w:after="0" w:line="240" w:lineRule="auto"/>
      </w:pPr>
      <w:r>
        <w:separator/>
      </w:r>
    </w:p>
  </w:endnote>
  <w:endnote w:type="continuationSeparator" w:id="0">
    <w:p w14:paraId="1291F495" w14:textId="77777777" w:rsidR="00551651" w:rsidRDefault="005516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989B" w14:textId="77777777" w:rsidR="00551651" w:rsidRDefault="00551651" w:rsidP="00B23904">
      <w:pPr>
        <w:spacing w:after="0" w:line="240" w:lineRule="auto"/>
      </w:pPr>
      <w:r>
        <w:separator/>
      </w:r>
    </w:p>
  </w:footnote>
  <w:footnote w:type="continuationSeparator" w:id="0">
    <w:p w14:paraId="75191D68" w14:textId="77777777" w:rsidR="00551651" w:rsidRDefault="005516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A96"/>
    <w:multiLevelType w:val="hybridMultilevel"/>
    <w:tmpl w:val="AFA042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BFE66A4"/>
    <w:multiLevelType w:val="hybridMultilevel"/>
    <w:tmpl w:val="E376D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27903"/>
    <w:rsid w:val="000327BE"/>
    <w:rsid w:val="000348D0"/>
    <w:rsid w:val="00034F5E"/>
    <w:rsid w:val="000445F7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2F93"/>
    <w:rsid w:val="00093A49"/>
    <w:rsid w:val="000943B3"/>
    <w:rsid w:val="00095716"/>
    <w:rsid w:val="000975DB"/>
    <w:rsid w:val="000A1CD7"/>
    <w:rsid w:val="000A6FDF"/>
    <w:rsid w:val="000B1998"/>
    <w:rsid w:val="000C14B6"/>
    <w:rsid w:val="000C1E67"/>
    <w:rsid w:val="000C447F"/>
    <w:rsid w:val="000C746D"/>
    <w:rsid w:val="000D0F01"/>
    <w:rsid w:val="000D13D9"/>
    <w:rsid w:val="000D2CB5"/>
    <w:rsid w:val="000D46F8"/>
    <w:rsid w:val="000D4D84"/>
    <w:rsid w:val="000D5D85"/>
    <w:rsid w:val="000E079F"/>
    <w:rsid w:val="000E45AD"/>
    <w:rsid w:val="000E5682"/>
    <w:rsid w:val="000E7B34"/>
    <w:rsid w:val="000F6359"/>
    <w:rsid w:val="000F6B74"/>
    <w:rsid w:val="00102F0B"/>
    <w:rsid w:val="00102FC0"/>
    <w:rsid w:val="00107E61"/>
    <w:rsid w:val="0011134C"/>
    <w:rsid w:val="00121614"/>
    <w:rsid w:val="0012625C"/>
    <w:rsid w:val="00127476"/>
    <w:rsid w:val="0013498A"/>
    <w:rsid w:val="00137A0C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2D21"/>
    <w:rsid w:val="00196F49"/>
    <w:rsid w:val="001A04CE"/>
    <w:rsid w:val="001A3464"/>
    <w:rsid w:val="001A637F"/>
    <w:rsid w:val="001A6EF8"/>
    <w:rsid w:val="001B17DB"/>
    <w:rsid w:val="001B3E32"/>
    <w:rsid w:val="001B6D8C"/>
    <w:rsid w:val="001C6F43"/>
    <w:rsid w:val="001D1186"/>
    <w:rsid w:val="001D1423"/>
    <w:rsid w:val="001D1821"/>
    <w:rsid w:val="001D1D8D"/>
    <w:rsid w:val="001E127B"/>
    <w:rsid w:val="001E33FC"/>
    <w:rsid w:val="001E35FE"/>
    <w:rsid w:val="001E7110"/>
    <w:rsid w:val="001E78A3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1C89"/>
    <w:rsid w:val="002223AA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4534"/>
    <w:rsid w:val="0027542D"/>
    <w:rsid w:val="0027587A"/>
    <w:rsid w:val="002774D1"/>
    <w:rsid w:val="0028299A"/>
    <w:rsid w:val="0028386E"/>
    <w:rsid w:val="00284BDB"/>
    <w:rsid w:val="00286728"/>
    <w:rsid w:val="002921C5"/>
    <w:rsid w:val="00295F02"/>
    <w:rsid w:val="002A63C6"/>
    <w:rsid w:val="002B10C9"/>
    <w:rsid w:val="002B3D92"/>
    <w:rsid w:val="002B6FFC"/>
    <w:rsid w:val="002B7C5B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09F4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2B5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A46"/>
    <w:rsid w:val="00401B70"/>
    <w:rsid w:val="004028FB"/>
    <w:rsid w:val="00402DF2"/>
    <w:rsid w:val="004035E3"/>
    <w:rsid w:val="004036C7"/>
    <w:rsid w:val="004063D9"/>
    <w:rsid w:val="004075EA"/>
    <w:rsid w:val="004077DE"/>
    <w:rsid w:val="004127F6"/>
    <w:rsid w:val="00421360"/>
    <w:rsid w:val="0043079B"/>
    <w:rsid w:val="00432241"/>
    <w:rsid w:val="0043436B"/>
    <w:rsid w:val="00436182"/>
    <w:rsid w:val="004405CD"/>
    <w:rsid w:val="0044073B"/>
    <w:rsid w:val="00440FC0"/>
    <w:rsid w:val="00442AF8"/>
    <w:rsid w:val="00443360"/>
    <w:rsid w:val="00445109"/>
    <w:rsid w:val="00454DE2"/>
    <w:rsid w:val="00456F22"/>
    <w:rsid w:val="004575B3"/>
    <w:rsid w:val="00462B23"/>
    <w:rsid w:val="00463218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1EE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4F7D4F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1D8C"/>
    <w:rsid w:val="00534049"/>
    <w:rsid w:val="0053606C"/>
    <w:rsid w:val="0054104C"/>
    <w:rsid w:val="00543606"/>
    <w:rsid w:val="00551651"/>
    <w:rsid w:val="005548BD"/>
    <w:rsid w:val="00557110"/>
    <w:rsid w:val="00560502"/>
    <w:rsid w:val="005631ED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7D90"/>
    <w:rsid w:val="005F12F6"/>
    <w:rsid w:val="005F339F"/>
    <w:rsid w:val="005F38DE"/>
    <w:rsid w:val="005F4350"/>
    <w:rsid w:val="005F47E9"/>
    <w:rsid w:val="0060389F"/>
    <w:rsid w:val="00604D3E"/>
    <w:rsid w:val="006149A5"/>
    <w:rsid w:val="00616157"/>
    <w:rsid w:val="00622499"/>
    <w:rsid w:val="006262F7"/>
    <w:rsid w:val="006277FB"/>
    <w:rsid w:val="00630385"/>
    <w:rsid w:val="006330E5"/>
    <w:rsid w:val="00636623"/>
    <w:rsid w:val="006413D4"/>
    <w:rsid w:val="00641F02"/>
    <w:rsid w:val="00642ADC"/>
    <w:rsid w:val="00642C16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43ED"/>
    <w:rsid w:val="00721D0E"/>
    <w:rsid w:val="00724F0B"/>
    <w:rsid w:val="00726F6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29DB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1BF4"/>
    <w:rsid w:val="007D28EC"/>
    <w:rsid w:val="007E67B7"/>
    <w:rsid w:val="007F2FD5"/>
    <w:rsid w:val="007F5632"/>
    <w:rsid w:val="007F7AED"/>
    <w:rsid w:val="008203D0"/>
    <w:rsid w:val="008251B8"/>
    <w:rsid w:val="00827BED"/>
    <w:rsid w:val="008337DC"/>
    <w:rsid w:val="00833B61"/>
    <w:rsid w:val="00837DC2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0ACC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372D2"/>
    <w:rsid w:val="00944571"/>
    <w:rsid w:val="00952E8D"/>
    <w:rsid w:val="009613D2"/>
    <w:rsid w:val="009648F0"/>
    <w:rsid w:val="009679EB"/>
    <w:rsid w:val="00970A89"/>
    <w:rsid w:val="0098722D"/>
    <w:rsid w:val="009927F4"/>
    <w:rsid w:val="009A090F"/>
    <w:rsid w:val="009A78DA"/>
    <w:rsid w:val="009B27A9"/>
    <w:rsid w:val="009B2AB5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175E9"/>
    <w:rsid w:val="00A23006"/>
    <w:rsid w:val="00A260BF"/>
    <w:rsid w:val="00A26F94"/>
    <w:rsid w:val="00A27236"/>
    <w:rsid w:val="00A312AE"/>
    <w:rsid w:val="00A33D60"/>
    <w:rsid w:val="00A340B7"/>
    <w:rsid w:val="00A41470"/>
    <w:rsid w:val="00A423BC"/>
    <w:rsid w:val="00A47870"/>
    <w:rsid w:val="00A5381C"/>
    <w:rsid w:val="00A551AB"/>
    <w:rsid w:val="00A611FF"/>
    <w:rsid w:val="00A61A48"/>
    <w:rsid w:val="00A62409"/>
    <w:rsid w:val="00A704DA"/>
    <w:rsid w:val="00A70DD3"/>
    <w:rsid w:val="00A77B1D"/>
    <w:rsid w:val="00A8358C"/>
    <w:rsid w:val="00A836CE"/>
    <w:rsid w:val="00A905E3"/>
    <w:rsid w:val="00A97A39"/>
    <w:rsid w:val="00AA68FB"/>
    <w:rsid w:val="00AB0BC7"/>
    <w:rsid w:val="00AB5588"/>
    <w:rsid w:val="00AB6C6E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0D17"/>
    <w:rsid w:val="00B2132F"/>
    <w:rsid w:val="00B23904"/>
    <w:rsid w:val="00B24636"/>
    <w:rsid w:val="00B24FFF"/>
    <w:rsid w:val="00B30F42"/>
    <w:rsid w:val="00B3715C"/>
    <w:rsid w:val="00B42FF6"/>
    <w:rsid w:val="00B50D90"/>
    <w:rsid w:val="00B50F6E"/>
    <w:rsid w:val="00B528C3"/>
    <w:rsid w:val="00B52F74"/>
    <w:rsid w:val="00B54117"/>
    <w:rsid w:val="00B5463A"/>
    <w:rsid w:val="00B55123"/>
    <w:rsid w:val="00B56FC3"/>
    <w:rsid w:val="00B64FBE"/>
    <w:rsid w:val="00B71593"/>
    <w:rsid w:val="00B76F40"/>
    <w:rsid w:val="00B77966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08B4"/>
    <w:rsid w:val="00BC0DD0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3D22"/>
    <w:rsid w:val="00C549E6"/>
    <w:rsid w:val="00C563A0"/>
    <w:rsid w:val="00C57B42"/>
    <w:rsid w:val="00C619B4"/>
    <w:rsid w:val="00C71EA6"/>
    <w:rsid w:val="00C746AC"/>
    <w:rsid w:val="00C813FF"/>
    <w:rsid w:val="00C82A88"/>
    <w:rsid w:val="00C8667F"/>
    <w:rsid w:val="00C87AD8"/>
    <w:rsid w:val="00C91575"/>
    <w:rsid w:val="00C91A22"/>
    <w:rsid w:val="00C9360A"/>
    <w:rsid w:val="00CA119B"/>
    <w:rsid w:val="00CA43C0"/>
    <w:rsid w:val="00CA5E59"/>
    <w:rsid w:val="00CA70DB"/>
    <w:rsid w:val="00CA7474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40B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46D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3CF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FCD"/>
    <w:rsid w:val="00E8536B"/>
    <w:rsid w:val="00E8714B"/>
    <w:rsid w:val="00E90C81"/>
    <w:rsid w:val="00E948AA"/>
    <w:rsid w:val="00E95225"/>
    <w:rsid w:val="00EA084A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07F49"/>
    <w:rsid w:val="00F119A0"/>
    <w:rsid w:val="00F1317E"/>
    <w:rsid w:val="00F21327"/>
    <w:rsid w:val="00F234D4"/>
    <w:rsid w:val="00F23765"/>
    <w:rsid w:val="00F27A50"/>
    <w:rsid w:val="00F27EF0"/>
    <w:rsid w:val="00F32887"/>
    <w:rsid w:val="00F33DB5"/>
    <w:rsid w:val="00F3495B"/>
    <w:rsid w:val="00F40096"/>
    <w:rsid w:val="00F40421"/>
    <w:rsid w:val="00F4439A"/>
    <w:rsid w:val="00F52E03"/>
    <w:rsid w:val="00F52E19"/>
    <w:rsid w:val="00F54B00"/>
    <w:rsid w:val="00F54DAD"/>
    <w:rsid w:val="00F60552"/>
    <w:rsid w:val="00F60C00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1FC"/>
    <w:rsid w:val="00F958EA"/>
    <w:rsid w:val="00F978E7"/>
    <w:rsid w:val="00FA0F4C"/>
    <w:rsid w:val="00FA2C32"/>
    <w:rsid w:val="00FA515E"/>
    <w:rsid w:val="00FB27B6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D4C8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A4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2021-06-03T09:10:00Z</dcterms:created>
  <dcterms:modified xsi:type="dcterms:W3CDTF">2021-06-03T09:11:00Z</dcterms:modified>
</cp:coreProperties>
</file>