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32558F10">
            <wp:simplePos x="0" y="0"/>
            <wp:positionH relativeFrom="page">
              <wp:posOffset>3914775</wp:posOffset>
            </wp:positionH>
            <wp:positionV relativeFrom="margin">
              <wp:posOffset>-210820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6E1B0B6B"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732E06">
        <w:rPr>
          <w:rFonts w:ascii="Arial" w:eastAsia="Times New Roman" w:hAnsi="Arial" w:cs="Arial"/>
          <w:sz w:val="24"/>
          <w:szCs w:val="24"/>
          <w:lang w:eastAsia="es-ES"/>
        </w:rPr>
        <w:t>20 de mayo</w:t>
      </w:r>
      <w:r>
        <w:rPr>
          <w:rFonts w:ascii="Arial" w:eastAsia="Times New Roman" w:hAnsi="Arial" w:cs="Arial"/>
          <w:sz w:val="24"/>
          <w:szCs w:val="24"/>
          <w:lang w:eastAsia="es-ES"/>
        </w:rPr>
        <w:t xml:space="preserve"> de 2021</w:t>
      </w:r>
    </w:p>
    <w:p w14:paraId="351B1F25" w14:textId="6C869758" w:rsidR="007C73D2" w:rsidRDefault="007C73D2" w:rsidP="002E50E3">
      <w:pPr>
        <w:spacing w:after="0" w:line="240" w:lineRule="auto"/>
        <w:ind w:right="-1"/>
        <w:jc w:val="both"/>
        <w:rPr>
          <w:rFonts w:ascii="Arial" w:eastAsia="Times New Roman" w:hAnsi="Arial" w:cs="Arial"/>
          <w:bCs/>
          <w:color w:val="002C5F"/>
          <w:sz w:val="43"/>
          <w:szCs w:val="43"/>
          <w:lang w:eastAsia="es-ES"/>
        </w:rPr>
      </w:pPr>
      <w:bookmarkStart w:id="0" w:name="_Hlk59193440"/>
    </w:p>
    <w:p w14:paraId="0269010F" w14:textId="6014A049" w:rsidR="007C73D2" w:rsidRPr="00E15489" w:rsidRDefault="00524C4F" w:rsidP="002E50E3">
      <w:pPr>
        <w:spacing w:after="0" w:line="240" w:lineRule="auto"/>
        <w:ind w:right="-1"/>
        <w:jc w:val="both"/>
        <w:rPr>
          <w:rFonts w:ascii="Arial" w:eastAsia="Times New Roman" w:hAnsi="Arial" w:cs="Arial"/>
          <w:bCs/>
          <w:color w:val="002C5F"/>
          <w:sz w:val="41"/>
          <w:szCs w:val="41"/>
          <w:lang w:eastAsia="es-ES"/>
        </w:rPr>
      </w:pPr>
      <w:r w:rsidRPr="00524C4F">
        <w:rPr>
          <w:rFonts w:ascii="Arial" w:eastAsia="Times New Roman" w:hAnsi="Arial" w:cs="Arial"/>
          <w:bCs/>
          <w:color w:val="002C5F"/>
          <w:sz w:val="41"/>
          <w:szCs w:val="41"/>
          <w:lang w:eastAsia="es-ES"/>
        </w:rPr>
        <w:t>Mediaset España lidera en abril el consumo digital tras crecer un 31% interanual y con Mitele por delante de Atresplayer</w:t>
      </w:r>
    </w:p>
    <w:p w14:paraId="630EE3E5" w14:textId="77777777" w:rsidR="00C920D3" w:rsidRPr="005F0285" w:rsidRDefault="00C920D3" w:rsidP="00C920D3">
      <w:pPr>
        <w:spacing w:after="0" w:line="240" w:lineRule="auto"/>
        <w:ind w:right="-1"/>
        <w:jc w:val="both"/>
        <w:rPr>
          <w:rFonts w:ascii="Arial" w:eastAsia="Times New Roman" w:hAnsi="Arial" w:cs="Arial"/>
          <w:bCs/>
          <w:color w:val="002C5F"/>
          <w:spacing w:val="-4"/>
          <w:sz w:val="42"/>
          <w:szCs w:val="42"/>
          <w:lang w:eastAsia="es-ES"/>
        </w:rPr>
      </w:pPr>
    </w:p>
    <w:p w14:paraId="30F8FEAA" w14:textId="12198240" w:rsidR="00732E06" w:rsidRDefault="00732E06"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El grupo se ha situado como el medio de comunicación con más reproducciones de vídeo con 143</w:t>
      </w:r>
      <w:r w:rsidR="004652D5">
        <w:rPr>
          <w:rFonts w:ascii="Arial" w:eastAsia="Times New Roman" w:hAnsi="Arial" w:cs="Arial"/>
          <w:b/>
          <w:bCs/>
          <w:sz w:val="24"/>
          <w:szCs w:val="24"/>
          <w:lang w:eastAsia="es-ES"/>
        </w:rPr>
        <w:t>,4</w:t>
      </w:r>
      <w:r>
        <w:rPr>
          <w:rFonts w:ascii="Arial" w:eastAsia="Times New Roman" w:hAnsi="Arial" w:cs="Arial"/>
          <w:b/>
          <w:bCs/>
          <w:sz w:val="24"/>
          <w:szCs w:val="24"/>
          <w:lang w:eastAsia="es-ES"/>
        </w:rPr>
        <w:t xml:space="preserve"> millones de vídeos vistos</w:t>
      </w:r>
      <w:r w:rsidR="007078A0">
        <w:rPr>
          <w:rFonts w:ascii="Arial" w:eastAsia="Times New Roman" w:hAnsi="Arial" w:cs="Arial"/>
          <w:b/>
          <w:bCs/>
          <w:sz w:val="24"/>
          <w:szCs w:val="24"/>
          <w:lang w:eastAsia="es-ES"/>
        </w:rPr>
        <w:t xml:space="preserve"> en PC</w:t>
      </w:r>
      <w:r>
        <w:rPr>
          <w:rFonts w:ascii="Arial" w:eastAsia="Times New Roman" w:hAnsi="Arial" w:cs="Arial"/>
          <w:b/>
          <w:bCs/>
          <w:sz w:val="24"/>
          <w:szCs w:val="24"/>
          <w:lang w:eastAsia="es-ES"/>
        </w:rPr>
        <w:t xml:space="preserve"> en e</w:t>
      </w:r>
      <w:r w:rsidR="008167FE">
        <w:rPr>
          <w:rFonts w:ascii="Arial" w:eastAsia="Times New Roman" w:hAnsi="Arial" w:cs="Arial"/>
          <w:b/>
          <w:bCs/>
          <w:sz w:val="24"/>
          <w:szCs w:val="24"/>
          <w:lang w:eastAsia="es-ES"/>
        </w:rPr>
        <w:t>l conjunto de</w:t>
      </w:r>
      <w:r w:rsidR="002E50E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sus </w:t>
      </w:r>
      <w:r w:rsidR="002E50E3">
        <w:rPr>
          <w:rFonts w:ascii="Arial" w:eastAsia="Times New Roman" w:hAnsi="Arial" w:cs="Arial"/>
          <w:b/>
          <w:bCs/>
          <w:sz w:val="24"/>
          <w:szCs w:val="24"/>
          <w:lang w:eastAsia="es-ES"/>
        </w:rPr>
        <w:t>soportes digitales</w:t>
      </w:r>
      <w:r>
        <w:rPr>
          <w:rFonts w:ascii="Arial" w:eastAsia="Times New Roman" w:hAnsi="Arial" w:cs="Arial"/>
          <w:b/>
          <w:bCs/>
          <w:sz w:val="24"/>
          <w:szCs w:val="24"/>
          <w:lang w:eastAsia="es-ES"/>
        </w:rPr>
        <w:t>, por delante de los 101</w:t>
      </w:r>
      <w:r w:rsidR="004652D5">
        <w:rPr>
          <w:rFonts w:ascii="Arial" w:eastAsia="Times New Roman" w:hAnsi="Arial" w:cs="Arial"/>
          <w:b/>
          <w:bCs/>
          <w:sz w:val="24"/>
          <w:szCs w:val="24"/>
          <w:lang w:eastAsia="es-ES"/>
        </w:rPr>
        <w:t>,4</w:t>
      </w:r>
      <w:r>
        <w:rPr>
          <w:rFonts w:ascii="Arial" w:eastAsia="Times New Roman" w:hAnsi="Arial" w:cs="Arial"/>
          <w:b/>
          <w:bCs/>
          <w:sz w:val="24"/>
          <w:szCs w:val="24"/>
          <w:lang w:eastAsia="es-ES"/>
        </w:rPr>
        <w:t xml:space="preserve"> millones registrados por Atresmedia.</w:t>
      </w:r>
    </w:p>
    <w:p w14:paraId="09575391" w14:textId="49FDF5CB" w:rsidR="00732E06" w:rsidRDefault="00732E06" w:rsidP="002E50E3">
      <w:pPr>
        <w:spacing w:after="0" w:line="240" w:lineRule="auto"/>
        <w:ind w:right="-1"/>
        <w:jc w:val="both"/>
        <w:rPr>
          <w:rFonts w:ascii="Arial" w:eastAsia="Times New Roman" w:hAnsi="Arial" w:cs="Arial"/>
          <w:b/>
          <w:bCs/>
          <w:sz w:val="24"/>
          <w:szCs w:val="24"/>
          <w:lang w:eastAsia="es-ES"/>
        </w:rPr>
      </w:pPr>
    </w:p>
    <w:p w14:paraId="2ECB5A25" w14:textId="6C19F4CF" w:rsidR="00732E06" w:rsidRDefault="00732E06"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Mitele ha sido la plataforma de televisión más consumida con 84,3 millones de vídeos vistos, un 26% más que en abril de 2020, y Telecinco.es, la web de una cadena con más reproducciones, con </w:t>
      </w:r>
      <w:r w:rsidR="007078A0">
        <w:rPr>
          <w:rFonts w:ascii="Arial" w:eastAsia="Times New Roman" w:hAnsi="Arial" w:cs="Arial"/>
          <w:b/>
          <w:bCs/>
          <w:sz w:val="24"/>
          <w:szCs w:val="24"/>
          <w:lang w:eastAsia="es-ES"/>
        </w:rPr>
        <w:t>43,8 millones de vídeos, su cuarta mejor marca desde diciembre de 2016.</w:t>
      </w:r>
    </w:p>
    <w:p w14:paraId="6D7C2163" w14:textId="77777777" w:rsidR="00732E06" w:rsidRDefault="00732E06" w:rsidP="002E50E3">
      <w:pPr>
        <w:spacing w:after="0" w:line="240" w:lineRule="auto"/>
        <w:ind w:right="-1"/>
        <w:jc w:val="both"/>
        <w:rPr>
          <w:rFonts w:ascii="Arial" w:eastAsia="Times New Roman" w:hAnsi="Arial" w:cs="Arial"/>
          <w:b/>
          <w:bCs/>
          <w:sz w:val="24"/>
          <w:szCs w:val="24"/>
          <w:lang w:eastAsia="es-ES"/>
        </w:rPr>
      </w:pPr>
    </w:p>
    <w:p w14:paraId="5D74620B" w14:textId="706E4021" w:rsidR="00C920D3" w:rsidRDefault="007078A0"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En lo que respecta al tráfico, Mediaset España ha logrado su segundo mejor resultado histórico con 19,2 millones de usuarios únicos en abril. Telecinco es la web de una televisión más visitada con 11,6 millones de usuarios únicos, también su segundo mejor dato de todos los tiempos.</w:t>
      </w:r>
      <w:r w:rsidR="0044216B">
        <w:rPr>
          <w:rFonts w:ascii="Arial" w:eastAsia="Times New Roman" w:hAnsi="Arial" w:cs="Arial"/>
          <w:b/>
          <w:bCs/>
          <w:sz w:val="24"/>
          <w:szCs w:val="24"/>
          <w:lang w:eastAsia="es-ES"/>
        </w:rPr>
        <w:t xml:space="preserve"> Mitele ha incrementado su seguimiento un 10% hasta los 2,9 millones de usuarios.</w:t>
      </w:r>
    </w:p>
    <w:p w14:paraId="00AAF84F" w14:textId="17BC8384" w:rsidR="0055706B" w:rsidRPr="008167FE" w:rsidRDefault="0055706B" w:rsidP="008167FE">
      <w:pPr>
        <w:spacing w:after="0" w:line="240" w:lineRule="auto"/>
        <w:ind w:right="-1"/>
        <w:rPr>
          <w:rFonts w:ascii="Arial" w:eastAsia="Times New Roman" w:hAnsi="Arial" w:cs="Arial"/>
          <w:b/>
          <w:bCs/>
          <w:sz w:val="42"/>
          <w:szCs w:val="42"/>
          <w:lang w:eastAsia="es-ES"/>
        </w:rPr>
      </w:pPr>
    </w:p>
    <w:p w14:paraId="20AD4311" w14:textId="4BAAC252" w:rsidR="0044216B" w:rsidRDefault="0044216B" w:rsidP="0055706B">
      <w:pPr>
        <w:spacing w:after="0" w:line="240" w:lineRule="auto"/>
        <w:ind w:right="-1"/>
        <w:jc w:val="both"/>
        <w:rPr>
          <w:rFonts w:ascii="Arial" w:eastAsia="Times New Roman" w:hAnsi="Arial" w:cs="Arial"/>
          <w:sz w:val="24"/>
          <w:szCs w:val="24"/>
          <w:lang w:eastAsia="es-ES"/>
        </w:rPr>
      </w:pPr>
      <w:r w:rsidRPr="0044216B">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ha revalidado en abril su posición como el </w:t>
      </w:r>
      <w:r w:rsidRPr="0044216B">
        <w:rPr>
          <w:rFonts w:ascii="Arial" w:eastAsia="Times New Roman" w:hAnsi="Arial" w:cs="Arial"/>
          <w:b/>
          <w:bCs/>
          <w:sz w:val="24"/>
          <w:szCs w:val="24"/>
          <w:lang w:eastAsia="es-ES"/>
        </w:rPr>
        <w:t>medio de comunicación con mayor consumo de vídeo digital</w:t>
      </w:r>
      <w:r>
        <w:rPr>
          <w:rFonts w:ascii="Arial" w:eastAsia="Times New Roman" w:hAnsi="Arial" w:cs="Arial"/>
          <w:sz w:val="24"/>
          <w:szCs w:val="24"/>
          <w:lang w:eastAsia="es-ES"/>
        </w:rPr>
        <w:t xml:space="preserve"> </w:t>
      </w:r>
      <w:r w:rsidRPr="0044216B">
        <w:rPr>
          <w:rFonts w:ascii="Arial" w:eastAsia="Times New Roman" w:hAnsi="Arial" w:cs="Arial"/>
          <w:b/>
          <w:bCs/>
          <w:sz w:val="24"/>
          <w:szCs w:val="24"/>
          <w:lang w:eastAsia="es-ES"/>
        </w:rPr>
        <w:t>con 143</w:t>
      </w:r>
      <w:r w:rsidR="00B963BA">
        <w:rPr>
          <w:rFonts w:ascii="Arial" w:eastAsia="Times New Roman" w:hAnsi="Arial" w:cs="Arial"/>
          <w:b/>
          <w:bCs/>
          <w:sz w:val="24"/>
          <w:szCs w:val="24"/>
          <w:lang w:eastAsia="es-ES"/>
        </w:rPr>
        <w:t>,4</w:t>
      </w:r>
      <w:r w:rsidRPr="0044216B">
        <w:rPr>
          <w:rFonts w:ascii="Arial" w:eastAsia="Times New Roman" w:hAnsi="Arial" w:cs="Arial"/>
          <w:b/>
          <w:bCs/>
          <w:sz w:val="24"/>
          <w:szCs w:val="24"/>
          <w:lang w:eastAsia="es-ES"/>
        </w:rPr>
        <w:t xml:space="preserve"> millones de reproducciones</w:t>
      </w:r>
      <w:r>
        <w:rPr>
          <w:rFonts w:ascii="Arial" w:eastAsia="Times New Roman" w:hAnsi="Arial" w:cs="Arial"/>
          <w:sz w:val="24"/>
          <w:szCs w:val="24"/>
          <w:lang w:eastAsia="es-ES"/>
        </w:rPr>
        <w:t xml:space="preserve"> en el conjunto de todos sus soportes, </w:t>
      </w:r>
      <w:r w:rsidRPr="0044216B">
        <w:rPr>
          <w:rFonts w:ascii="Arial" w:eastAsia="Times New Roman" w:hAnsi="Arial" w:cs="Arial"/>
          <w:b/>
          <w:bCs/>
          <w:sz w:val="24"/>
          <w:szCs w:val="24"/>
          <w:lang w:eastAsia="es-ES"/>
        </w:rPr>
        <w:t>un 31% más</w:t>
      </w:r>
      <w:r>
        <w:rPr>
          <w:rFonts w:ascii="Arial" w:eastAsia="Times New Roman" w:hAnsi="Arial" w:cs="Arial"/>
          <w:sz w:val="24"/>
          <w:szCs w:val="24"/>
          <w:lang w:eastAsia="es-ES"/>
        </w:rPr>
        <w:t xml:space="preserve"> que el resultado obtenido en abril de 2020, según los datos publicados por Videometrix PC de ComScore, que aún no incluyen las mediciones en </w:t>
      </w:r>
      <w:r w:rsidRPr="0044216B">
        <w:rPr>
          <w:rFonts w:ascii="Arial" w:eastAsia="Times New Roman" w:hAnsi="Arial" w:cs="Arial"/>
          <w:i/>
          <w:iCs/>
          <w:sz w:val="24"/>
          <w:szCs w:val="24"/>
          <w:lang w:eastAsia="es-ES"/>
        </w:rPr>
        <w:t>mobile</w:t>
      </w:r>
      <w:r>
        <w:rPr>
          <w:rFonts w:ascii="Arial" w:eastAsia="Times New Roman" w:hAnsi="Arial" w:cs="Arial"/>
          <w:sz w:val="24"/>
          <w:szCs w:val="24"/>
          <w:lang w:eastAsia="es-ES"/>
        </w:rPr>
        <w:t xml:space="preserve">. El grupo ha vuelto a situarse </w:t>
      </w:r>
      <w:r w:rsidRPr="0044216B">
        <w:rPr>
          <w:rFonts w:ascii="Arial" w:eastAsia="Times New Roman" w:hAnsi="Arial" w:cs="Arial"/>
          <w:b/>
          <w:bCs/>
          <w:sz w:val="24"/>
          <w:szCs w:val="24"/>
          <w:lang w:eastAsia="es-ES"/>
        </w:rPr>
        <w:t>por delante de Atresmedia, que ha registrado 101</w:t>
      </w:r>
      <w:r w:rsidR="00B963BA">
        <w:rPr>
          <w:rFonts w:ascii="Arial" w:eastAsia="Times New Roman" w:hAnsi="Arial" w:cs="Arial"/>
          <w:b/>
          <w:bCs/>
          <w:sz w:val="24"/>
          <w:szCs w:val="24"/>
          <w:lang w:eastAsia="es-ES"/>
        </w:rPr>
        <w:t>,4</w:t>
      </w:r>
      <w:r w:rsidRPr="0044216B">
        <w:rPr>
          <w:rFonts w:ascii="Arial" w:eastAsia="Times New Roman" w:hAnsi="Arial" w:cs="Arial"/>
          <w:b/>
          <w:bCs/>
          <w:sz w:val="24"/>
          <w:szCs w:val="24"/>
          <w:lang w:eastAsia="es-ES"/>
        </w:rPr>
        <w:t xml:space="preserve"> millones</w:t>
      </w:r>
      <w:r>
        <w:rPr>
          <w:rFonts w:ascii="Arial" w:eastAsia="Times New Roman" w:hAnsi="Arial" w:cs="Arial"/>
          <w:sz w:val="24"/>
          <w:szCs w:val="24"/>
          <w:lang w:eastAsia="es-ES"/>
        </w:rPr>
        <w:t xml:space="preserve"> de reproducciones, y de RTVE, con 20,1 millones de vídeos vistos.</w:t>
      </w:r>
    </w:p>
    <w:p w14:paraId="490A7F28" w14:textId="32BD0CC1" w:rsidR="0044216B" w:rsidRDefault="0044216B" w:rsidP="0055706B">
      <w:pPr>
        <w:spacing w:after="0" w:line="240" w:lineRule="auto"/>
        <w:ind w:right="-1"/>
        <w:jc w:val="both"/>
        <w:rPr>
          <w:rFonts w:ascii="Arial" w:eastAsia="Times New Roman" w:hAnsi="Arial" w:cs="Arial"/>
          <w:sz w:val="24"/>
          <w:szCs w:val="24"/>
          <w:lang w:eastAsia="es-ES"/>
        </w:rPr>
      </w:pPr>
    </w:p>
    <w:p w14:paraId="199F1F2F" w14:textId="41793F0C" w:rsidR="0044216B" w:rsidRDefault="0044216B"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Además, el grupo ha logrado su </w:t>
      </w:r>
      <w:r w:rsidRPr="0044216B">
        <w:rPr>
          <w:rFonts w:ascii="Arial" w:eastAsia="Times New Roman" w:hAnsi="Arial" w:cs="Arial"/>
          <w:b/>
          <w:bCs/>
          <w:sz w:val="24"/>
          <w:szCs w:val="24"/>
          <w:lang w:eastAsia="es-ES"/>
        </w:rPr>
        <w:t>segunda mejor marca histórica de tráfico, con 19,2 millones de usuarios únicos</w:t>
      </w:r>
      <w:r>
        <w:rPr>
          <w:rFonts w:ascii="Arial" w:eastAsia="Times New Roman" w:hAnsi="Arial" w:cs="Arial"/>
          <w:sz w:val="24"/>
          <w:szCs w:val="24"/>
          <w:lang w:eastAsia="es-ES"/>
        </w:rPr>
        <w:t xml:space="preserve"> en abril, un 3% más interanual.</w:t>
      </w:r>
    </w:p>
    <w:p w14:paraId="63748347" w14:textId="07DD256B" w:rsidR="0044216B" w:rsidRDefault="0044216B" w:rsidP="0055706B">
      <w:pPr>
        <w:spacing w:after="0" w:line="240" w:lineRule="auto"/>
        <w:ind w:right="-1"/>
        <w:jc w:val="both"/>
        <w:rPr>
          <w:rFonts w:ascii="Arial" w:eastAsia="Times New Roman" w:hAnsi="Arial" w:cs="Arial"/>
          <w:sz w:val="24"/>
          <w:szCs w:val="24"/>
          <w:lang w:eastAsia="es-ES"/>
        </w:rPr>
      </w:pPr>
    </w:p>
    <w:p w14:paraId="49F13F8E" w14:textId="3EB942EA" w:rsidR="0044216B" w:rsidRDefault="0044216B" w:rsidP="0055706B">
      <w:pPr>
        <w:spacing w:after="0" w:line="240" w:lineRule="auto"/>
        <w:ind w:right="-1"/>
        <w:jc w:val="both"/>
        <w:rPr>
          <w:rFonts w:ascii="Arial" w:eastAsia="Times New Roman" w:hAnsi="Arial" w:cs="Arial"/>
          <w:sz w:val="24"/>
          <w:szCs w:val="24"/>
          <w:lang w:eastAsia="es-ES"/>
        </w:rPr>
      </w:pPr>
      <w:r w:rsidRPr="0044216B">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ha liderado un mes más el consumo de vídeo en Mediaset España y ha sido la </w:t>
      </w:r>
      <w:r w:rsidRPr="0044216B">
        <w:rPr>
          <w:rFonts w:ascii="Arial" w:eastAsia="Times New Roman" w:hAnsi="Arial" w:cs="Arial"/>
          <w:b/>
          <w:bCs/>
          <w:sz w:val="24"/>
          <w:szCs w:val="24"/>
          <w:lang w:eastAsia="es-ES"/>
        </w:rPr>
        <w:t>plataforma de una televisión española más consumida</w:t>
      </w:r>
      <w:r>
        <w:rPr>
          <w:rFonts w:ascii="Arial" w:eastAsia="Times New Roman" w:hAnsi="Arial" w:cs="Arial"/>
          <w:sz w:val="24"/>
          <w:szCs w:val="24"/>
          <w:lang w:eastAsia="es-ES"/>
        </w:rPr>
        <w:t xml:space="preserve"> con 84,3 millones de vídeos vistos en </w:t>
      </w:r>
      <w:r w:rsidR="0060152D">
        <w:rPr>
          <w:rFonts w:ascii="Arial" w:eastAsia="Times New Roman" w:hAnsi="Arial" w:cs="Arial"/>
          <w:sz w:val="24"/>
          <w:szCs w:val="24"/>
          <w:lang w:eastAsia="es-ES"/>
        </w:rPr>
        <w:t xml:space="preserve">PC, un 26% más que en abril del pasado año y </w:t>
      </w:r>
      <w:r w:rsidR="0060152D" w:rsidRPr="0060152D">
        <w:rPr>
          <w:rFonts w:ascii="Arial" w:eastAsia="Times New Roman" w:hAnsi="Arial" w:cs="Arial"/>
          <w:b/>
          <w:bCs/>
          <w:sz w:val="24"/>
          <w:szCs w:val="24"/>
          <w:lang w:eastAsia="es-ES"/>
        </w:rPr>
        <w:t>por delante de Atresplayer</w:t>
      </w:r>
      <w:r w:rsidR="0060152D">
        <w:rPr>
          <w:rFonts w:ascii="Arial" w:eastAsia="Times New Roman" w:hAnsi="Arial" w:cs="Arial"/>
          <w:sz w:val="24"/>
          <w:szCs w:val="24"/>
          <w:lang w:eastAsia="es-ES"/>
        </w:rPr>
        <w:t>, que ha obtenido 76,9 millones de vídeos.</w:t>
      </w:r>
      <w:r w:rsidR="00EA78DC">
        <w:rPr>
          <w:rFonts w:ascii="Arial" w:eastAsia="Times New Roman" w:hAnsi="Arial" w:cs="Arial"/>
          <w:sz w:val="24"/>
          <w:szCs w:val="24"/>
          <w:lang w:eastAsia="es-ES"/>
        </w:rPr>
        <w:t xml:space="preserve"> La plataforma </w:t>
      </w:r>
      <w:r w:rsidR="00EA78DC" w:rsidRPr="00EA78DC">
        <w:rPr>
          <w:rFonts w:ascii="Arial" w:eastAsia="Times New Roman" w:hAnsi="Arial" w:cs="Arial"/>
          <w:sz w:val="24"/>
          <w:szCs w:val="24"/>
          <w:lang w:eastAsia="es-ES"/>
        </w:rPr>
        <w:t>ha logrado un</w:t>
      </w:r>
      <w:r w:rsidR="00EA78DC">
        <w:rPr>
          <w:rFonts w:ascii="Arial" w:eastAsia="Times New Roman" w:hAnsi="Arial" w:cs="Arial"/>
          <w:b/>
          <w:bCs/>
          <w:sz w:val="24"/>
          <w:szCs w:val="24"/>
          <w:lang w:eastAsia="es-ES"/>
        </w:rPr>
        <w:t xml:space="preserve"> incremento</w:t>
      </w:r>
      <w:r w:rsidR="00EA78DC" w:rsidRPr="00EA78DC">
        <w:rPr>
          <w:rFonts w:ascii="Arial" w:eastAsia="Times New Roman" w:hAnsi="Arial" w:cs="Arial"/>
          <w:b/>
          <w:bCs/>
          <w:sz w:val="24"/>
          <w:szCs w:val="24"/>
          <w:lang w:eastAsia="es-ES"/>
        </w:rPr>
        <w:t xml:space="preserve"> </w:t>
      </w:r>
      <w:r w:rsidR="00EA78DC">
        <w:rPr>
          <w:rFonts w:ascii="Arial" w:eastAsia="Times New Roman" w:hAnsi="Arial" w:cs="Arial"/>
          <w:b/>
          <w:bCs/>
          <w:sz w:val="24"/>
          <w:szCs w:val="24"/>
          <w:lang w:eastAsia="es-ES"/>
        </w:rPr>
        <w:t xml:space="preserve">del </w:t>
      </w:r>
      <w:r w:rsidR="00EA78DC" w:rsidRPr="00EA78DC">
        <w:rPr>
          <w:rFonts w:ascii="Arial" w:eastAsia="Times New Roman" w:hAnsi="Arial" w:cs="Arial"/>
          <w:b/>
          <w:bCs/>
          <w:sz w:val="24"/>
          <w:szCs w:val="24"/>
          <w:lang w:eastAsia="es-ES"/>
        </w:rPr>
        <w:t xml:space="preserve">10% </w:t>
      </w:r>
      <w:r w:rsidR="00EA78DC">
        <w:rPr>
          <w:rFonts w:ascii="Arial" w:eastAsia="Times New Roman" w:hAnsi="Arial" w:cs="Arial"/>
          <w:b/>
          <w:bCs/>
          <w:sz w:val="24"/>
          <w:szCs w:val="24"/>
          <w:lang w:eastAsia="es-ES"/>
        </w:rPr>
        <w:t xml:space="preserve">en </w:t>
      </w:r>
      <w:r w:rsidR="00EA78DC" w:rsidRPr="00EA78DC">
        <w:rPr>
          <w:rFonts w:ascii="Arial" w:eastAsia="Times New Roman" w:hAnsi="Arial" w:cs="Arial"/>
          <w:b/>
          <w:bCs/>
          <w:sz w:val="24"/>
          <w:szCs w:val="24"/>
          <w:lang w:eastAsia="es-ES"/>
        </w:rPr>
        <w:t>su tráfico hasta los 2,9 millones de usuarios únicos</w:t>
      </w:r>
      <w:r w:rsidR="00EA78DC">
        <w:rPr>
          <w:rFonts w:ascii="Arial" w:eastAsia="Times New Roman" w:hAnsi="Arial" w:cs="Arial"/>
          <w:sz w:val="24"/>
          <w:szCs w:val="24"/>
          <w:lang w:eastAsia="es-ES"/>
        </w:rPr>
        <w:t xml:space="preserve"> el mes pasado.</w:t>
      </w:r>
    </w:p>
    <w:p w14:paraId="6448D1AA" w14:textId="58A04B9C" w:rsidR="00EA78DC" w:rsidRDefault="00EA78DC" w:rsidP="0055706B">
      <w:pPr>
        <w:spacing w:after="0" w:line="240" w:lineRule="auto"/>
        <w:ind w:right="-1"/>
        <w:jc w:val="both"/>
        <w:rPr>
          <w:rFonts w:ascii="Arial" w:eastAsia="Times New Roman" w:hAnsi="Arial" w:cs="Arial"/>
          <w:sz w:val="24"/>
          <w:szCs w:val="24"/>
          <w:lang w:eastAsia="es-ES"/>
        </w:rPr>
      </w:pPr>
    </w:p>
    <w:p w14:paraId="18818C3F" w14:textId="704B3460" w:rsidR="00EA78DC" w:rsidRDefault="00216CDD"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 xml:space="preserve">Telecinco.es, líder entre los </w:t>
      </w:r>
      <w:r w:rsidRPr="00216CDD">
        <w:rPr>
          <w:rFonts w:ascii="Arial" w:hAnsi="Arial" w:cs="Arial"/>
          <w:b/>
          <w:bCs/>
          <w:i/>
          <w:iCs/>
          <w:color w:val="002C5F"/>
          <w:sz w:val="28"/>
          <w:szCs w:val="28"/>
        </w:rPr>
        <w:t>sites</w:t>
      </w:r>
      <w:r>
        <w:rPr>
          <w:rFonts w:ascii="Arial" w:hAnsi="Arial" w:cs="Arial"/>
          <w:b/>
          <w:bCs/>
          <w:color w:val="002C5F"/>
          <w:sz w:val="28"/>
          <w:szCs w:val="28"/>
        </w:rPr>
        <w:t xml:space="preserve"> de las televisiones</w:t>
      </w:r>
    </w:p>
    <w:p w14:paraId="2869929C" w14:textId="752A2F87" w:rsidR="0060152D" w:rsidRDefault="0060152D" w:rsidP="0055706B">
      <w:pPr>
        <w:spacing w:after="0" w:line="240" w:lineRule="auto"/>
        <w:ind w:right="-1"/>
        <w:jc w:val="both"/>
        <w:rPr>
          <w:rFonts w:ascii="Arial" w:eastAsia="Times New Roman" w:hAnsi="Arial" w:cs="Arial"/>
          <w:sz w:val="24"/>
          <w:szCs w:val="24"/>
          <w:lang w:eastAsia="es-ES"/>
        </w:rPr>
      </w:pPr>
    </w:p>
    <w:p w14:paraId="6E6E4B78" w14:textId="14E56ED9" w:rsidR="0060152D" w:rsidRDefault="00216CDD" w:rsidP="0055706B">
      <w:pPr>
        <w:spacing w:after="0" w:line="240" w:lineRule="auto"/>
        <w:ind w:right="-1"/>
        <w:jc w:val="both"/>
        <w:rPr>
          <w:rFonts w:ascii="Arial" w:eastAsia="Times New Roman" w:hAnsi="Arial" w:cs="Arial"/>
          <w:sz w:val="24"/>
          <w:szCs w:val="24"/>
          <w:lang w:eastAsia="es-ES"/>
        </w:rPr>
      </w:pPr>
      <w:r w:rsidRPr="00216CDD">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ha logrado situarse como la </w:t>
      </w:r>
      <w:r w:rsidRPr="00216CDD">
        <w:rPr>
          <w:rFonts w:ascii="Arial" w:eastAsia="Times New Roman" w:hAnsi="Arial" w:cs="Arial"/>
          <w:b/>
          <w:bCs/>
          <w:sz w:val="24"/>
          <w:szCs w:val="24"/>
          <w:lang w:eastAsia="es-ES"/>
        </w:rPr>
        <w:t xml:space="preserve">web más consumida y con más tráfico entre los </w:t>
      </w:r>
      <w:r w:rsidRPr="00216CDD">
        <w:rPr>
          <w:rFonts w:ascii="Arial" w:eastAsia="Times New Roman" w:hAnsi="Arial" w:cs="Arial"/>
          <w:b/>
          <w:bCs/>
          <w:i/>
          <w:iCs/>
          <w:sz w:val="24"/>
          <w:szCs w:val="24"/>
          <w:lang w:eastAsia="es-ES"/>
        </w:rPr>
        <w:t>sites</w:t>
      </w:r>
      <w:r w:rsidRPr="00216CDD">
        <w:rPr>
          <w:rFonts w:ascii="Arial" w:eastAsia="Times New Roman" w:hAnsi="Arial" w:cs="Arial"/>
          <w:b/>
          <w:bCs/>
          <w:sz w:val="24"/>
          <w:szCs w:val="24"/>
          <w:lang w:eastAsia="es-ES"/>
        </w:rPr>
        <w:t xml:space="preserve"> de los canales de televisión</w:t>
      </w:r>
      <w:r w:rsidR="00EC120C">
        <w:rPr>
          <w:rFonts w:ascii="Arial" w:eastAsia="Times New Roman" w:hAnsi="Arial" w:cs="Arial"/>
          <w:sz w:val="24"/>
          <w:szCs w:val="24"/>
          <w:lang w:eastAsia="es-ES"/>
        </w:rPr>
        <w:t>.</w:t>
      </w:r>
      <w:r w:rsidR="0056290B">
        <w:rPr>
          <w:rFonts w:ascii="Arial" w:eastAsia="Times New Roman" w:hAnsi="Arial" w:cs="Arial"/>
          <w:sz w:val="24"/>
          <w:szCs w:val="24"/>
          <w:lang w:eastAsia="es-ES"/>
        </w:rPr>
        <w:t xml:space="preserve"> </w:t>
      </w:r>
      <w:r w:rsidR="00EC120C">
        <w:rPr>
          <w:rFonts w:ascii="Arial" w:eastAsia="Times New Roman" w:hAnsi="Arial" w:cs="Arial"/>
          <w:sz w:val="24"/>
          <w:szCs w:val="24"/>
          <w:lang w:eastAsia="es-ES"/>
        </w:rPr>
        <w:t>H</w:t>
      </w:r>
      <w:r>
        <w:rPr>
          <w:rFonts w:ascii="Arial" w:eastAsia="Times New Roman" w:hAnsi="Arial" w:cs="Arial"/>
          <w:sz w:val="24"/>
          <w:szCs w:val="24"/>
          <w:lang w:eastAsia="es-ES"/>
        </w:rPr>
        <w:t xml:space="preserve">a alcanzado </w:t>
      </w:r>
      <w:r w:rsidR="0082318F">
        <w:rPr>
          <w:rFonts w:ascii="Arial" w:eastAsia="Times New Roman" w:hAnsi="Arial" w:cs="Arial"/>
          <w:sz w:val="24"/>
          <w:szCs w:val="24"/>
          <w:lang w:eastAsia="es-ES"/>
        </w:rPr>
        <w:t xml:space="preserve">los </w:t>
      </w:r>
      <w:r w:rsidRPr="00216CDD">
        <w:rPr>
          <w:rFonts w:ascii="Arial" w:eastAsia="Times New Roman" w:hAnsi="Arial" w:cs="Arial"/>
          <w:b/>
          <w:bCs/>
          <w:sz w:val="24"/>
          <w:szCs w:val="24"/>
          <w:lang w:eastAsia="es-ES"/>
        </w:rPr>
        <w:t>43,8 millones de reproducciones</w:t>
      </w:r>
      <w:r>
        <w:rPr>
          <w:rFonts w:ascii="Arial" w:eastAsia="Times New Roman" w:hAnsi="Arial" w:cs="Arial"/>
          <w:sz w:val="24"/>
          <w:szCs w:val="24"/>
          <w:lang w:eastAsia="es-ES"/>
        </w:rPr>
        <w:t xml:space="preserve"> en PC, su cuarta mejor cifra desde diciembre de 2016, </w:t>
      </w:r>
      <w:r w:rsidRPr="0056290B">
        <w:rPr>
          <w:rFonts w:ascii="Arial" w:eastAsia="Times New Roman" w:hAnsi="Arial" w:cs="Arial"/>
          <w:sz w:val="24"/>
          <w:szCs w:val="24"/>
          <w:lang w:eastAsia="es-ES"/>
        </w:rPr>
        <w:t>frente a</w:t>
      </w:r>
      <w:r w:rsidR="0011189A" w:rsidRPr="0056290B">
        <w:rPr>
          <w:rFonts w:ascii="Arial" w:eastAsia="Times New Roman" w:hAnsi="Arial" w:cs="Arial"/>
          <w:sz w:val="24"/>
          <w:szCs w:val="24"/>
          <w:lang w:eastAsia="es-ES"/>
        </w:rPr>
        <w:t xml:space="preserve">l descenso desde los 1,8 millones a los </w:t>
      </w:r>
      <w:r w:rsidRPr="0056290B">
        <w:rPr>
          <w:rFonts w:ascii="Arial" w:eastAsia="Times New Roman" w:hAnsi="Arial" w:cs="Arial"/>
          <w:sz w:val="24"/>
          <w:szCs w:val="24"/>
          <w:lang w:eastAsia="es-ES"/>
        </w:rPr>
        <w:t>1,1 millones de Antena3.com</w:t>
      </w:r>
      <w:r w:rsidR="0011189A" w:rsidRPr="0056290B">
        <w:rPr>
          <w:rFonts w:ascii="Arial" w:eastAsia="Times New Roman" w:hAnsi="Arial" w:cs="Arial"/>
          <w:sz w:val="24"/>
          <w:szCs w:val="24"/>
          <w:lang w:eastAsia="es-ES"/>
        </w:rPr>
        <w:t xml:space="preserve"> entre abril de 2020 y abril de 2021</w:t>
      </w:r>
      <w:r w:rsidR="00EC120C">
        <w:rPr>
          <w:rFonts w:ascii="Arial" w:eastAsia="Times New Roman" w:hAnsi="Arial" w:cs="Arial"/>
          <w:sz w:val="24"/>
          <w:szCs w:val="24"/>
          <w:lang w:eastAsia="es-ES"/>
        </w:rPr>
        <w:t xml:space="preserve">. Además, ha registrado </w:t>
      </w:r>
      <w:r w:rsidRPr="00216CDD">
        <w:rPr>
          <w:rFonts w:ascii="Arial" w:eastAsia="Times New Roman" w:hAnsi="Arial" w:cs="Arial"/>
          <w:b/>
          <w:bCs/>
          <w:sz w:val="24"/>
          <w:szCs w:val="24"/>
          <w:lang w:eastAsia="es-ES"/>
        </w:rPr>
        <w:t>11,6 millones de usuarios únicos</w:t>
      </w:r>
      <w:r>
        <w:rPr>
          <w:rFonts w:ascii="Arial" w:eastAsia="Times New Roman" w:hAnsi="Arial" w:cs="Arial"/>
          <w:sz w:val="24"/>
          <w:szCs w:val="24"/>
          <w:lang w:eastAsia="es-ES"/>
        </w:rPr>
        <w:t xml:space="preserve">, su </w:t>
      </w:r>
      <w:r w:rsidRPr="00216CDD">
        <w:rPr>
          <w:rFonts w:ascii="Arial" w:eastAsia="Times New Roman" w:hAnsi="Arial" w:cs="Arial"/>
          <w:b/>
          <w:bCs/>
          <w:sz w:val="24"/>
          <w:szCs w:val="24"/>
          <w:lang w:eastAsia="es-ES"/>
        </w:rPr>
        <w:t>segundo mejor resultado histórico</w:t>
      </w:r>
      <w:r>
        <w:rPr>
          <w:rFonts w:ascii="Arial" w:eastAsia="Times New Roman" w:hAnsi="Arial" w:cs="Arial"/>
          <w:sz w:val="24"/>
          <w:szCs w:val="24"/>
          <w:lang w:eastAsia="es-ES"/>
        </w:rPr>
        <w:t xml:space="preserve"> tras crecer un 9% sobre abril de 2020 y por delante de los 8,6 millones de usuarios únicos anotados por Antena3.com.</w:t>
      </w:r>
    </w:p>
    <w:p w14:paraId="4ADC66F6" w14:textId="0466D0D3" w:rsidR="00216CDD" w:rsidRDefault="00216CDD" w:rsidP="0055706B">
      <w:pPr>
        <w:spacing w:after="0" w:line="240" w:lineRule="auto"/>
        <w:ind w:right="-1"/>
        <w:jc w:val="both"/>
        <w:rPr>
          <w:rFonts w:ascii="Arial" w:eastAsia="Times New Roman" w:hAnsi="Arial" w:cs="Arial"/>
          <w:sz w:val="24"/>
          <w:szCs w:val="24"/>
          <w:lang w:eastAsia="es-ES"/>
        </w:rPr>
      </w:pPr>
    </w:p>
    <w:p w14:paraId="5AEEAA71" w14:textId="61A17738" w:rsidR="00A03D2E" w:rsidRDefault="00153E43" w:rsidP="00A03D2E">
      <w:pPr>
        <w:spacing w:after="0" w:line="240" w:lineRule="auto"/>
        <w:ind w:right="-1"/>
        <w:jc w:val="both"/>
        <w:rPr>
          <w:rFonts w:ascii="Arial" w:eastAsia="Times New Roman" w:hAnsi="Arial" w:cs="Arial"/>
          <w:sz w:val="24"/>
          <w:szCs w:val="24"/>
          <w:lang w:eastAsia="es-ES"/>
        </w:rPr>
      </w:pPr>
      <w:r w:rsidRPr="00153E43">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por su parte, ha </w:t>
      </w:r>
      <w:r w:rsidR="00EC120C">
        <w:rPr>
          <w:rFonts w:ascii="Arial" w:eastAsia="Times New Roman" w:hAnsi="Arial" w:cs="Arial"/>
          <w:sz w:val="24"/>
          <w:szCs w:val="24"/>
          <w:lang w:eastAsia="es-ES"/>
        </w:rPr>
        <w:t>anotado</w:t>
      </w:r>
      <w:r>
        <w:rPr>
          <w:rFonts w:ascii="Arial" w:eastAsia="Times New Roman" w:hAnsi="Arial" w:cs="Arial"/>
          <w:sz w:val="24"/>
          <w:szCs w:val="24"/>
          <w:lang w:eastAsia="es-ES"/>
        </w:rPr>
        <w:t xml:space="preserve"> </w:t>
      </w:r>
      <w:r w:rsidRPr="00153E43">
        <w:rPr>
          <w:rFonts w:ascii="Arial" w:eastAsia="Times New Roman" w:hAnsi="Arial" w:cs="Arial"/>
          <w:b/>
          <w:bCs/>
          <w:sz w:val="24"/>
          <w:szCs w:val="24"/>
          <w:lang w:eastAsia="es-ES"/>
        </w:rPr>
        <w:t xml:space="preserve">6,7 millones de vídeos vistos </w:t>
      </w:r>
      <w:r>
        <w:rPr>
          <w:rFonts w:ascii="Arial" w:eastAsia="Times New Roman" w:hAnsi="Arial" w:cs="Arial"/>
          <w:sz w:val="24"/>
          <w:szCs w:val="24"/>
          <w:lang w:eastAsia="es-ES"/>
        </w:rPr>
        <w:t xml:space="preserve">en PC, frente a los 1,4 millones de reproducciones de LaSexta.com, y ha cerrado el mes con </w:t>
      </w:r>
      <w:r w:rsidRPr="00153E43">
        <w:rPr>
          <w:rFonts w:ascii="Arial" w:eastAsia="Times New Roman" w:hAnsi="Arial" w:cs="Arial"/>
          <w:b/>
          <w:bCs/>
          <w:sz w:val="24"/>
          <w:szCs w:val="24"/>
          <w:lang w:eastAsia="es-ES"/>
        </w:rPr>
        <w:t>3,2 millones de usuarios únicos</w:t>
      </w:r>
      <w:r>
        <w:rPr>
          <w:rFonts w:ascii="Arial" w:eastAsia="Times New Roman" w:hAnsi="Arial" w:cs="Arial"/>
          <w:sz w:val="24"/>
          <w:szCs w:val="24"/>
          <w:lang w:eastAsia="es-ES"/>
        </w:rPr>
        <w:t xml:space="preserve">. </w:t>
      </w:r>
      <w:r w:rsidR="00A03D2E" w:rsidRPr="00A03D2E">
        <w:rPr>
          <w:rFonts w:ascii="Arial" w:eastAsia="Times New Roman" w:hAnsi="Arial" w:cs="Arial"/>
          <w:b/>
          <w:bCs/>
          <w:sz w:val="24"/>
          <w:szCs w:val="24"/>
          <w:lang w:eastAsia="es-ES"/>
        </w:rPr>
        <w:t>Divinity.es</w:t>
      </w:r>
      <w:r w:rsidR="00A03D2E">
        <w:rPr>
          <w:rFonts w:ascii="Arial" w:eastAsia="Times New Roman" w:hAnsi="Arial" w:cs="Arial"/>
          <w:sz w:val="24"/>
          <w:szCs w:val="24"/>
          <w:lang w:eastAsia="es-ES"/>
        </w:rPr>
        <w:t xml:space="preserve"> ha concluido abril con </w:t>
      </w:r>
      <w:r w:rsidR="00A03D2E" w:rsidRPr="00A03D2E">
        <w:rPr>
          <w:rFonts w:ascii="Arial" w:eastAsia="Times New Roman" w:hAnsi="Arial" w:cs="Arial"/>
          <w:b/>
          <w:bCs/>
          <w:sz w:val="24"/>
          <w:szCs w:val="24"/>
          <w:lang w:eastAsia="es-ES"/>
        </w:rPr>
        <w:t>3,3 millones de usuarios únicos, un 31% más</w:t>
      </w:r>
      <w:r w:rsidR="00A03D2E">
        <w:rPr>
          <w:rFonts w:ascii="Arial" w:eastAsia="Times New Roman" w:hAnsi="Arial" w:cs="Arial"/>
          <w:sz w:val="24"/>
          <w:szCs w:val="24"/>
          <w:lang w:eastAsia="es-ES"/>
        </w:rPr>
        <w:t xml:space="preserve"> interanual.</w:t>
      </w:r>
    </w:p>
    <w:p w14:paraId="098ED355" w14:textId="474E26B7" w:rsidR="00153E43" w:rsidRDefault="00153E43" w:rsidP="0055706B">
      <w:pPr>
        <w:spacing w:after="0" w:line="240" w:lineRule="auto"/>
        <w:ind w:right="-1"/>
        <w:jc w:val="both"/>
        <w:rPr>
          <w:rFonts w:ascii="Arial" w:eastAsia="Times New Roman" w:hAnsi="Arial" w:cs="Arial"/>
          <w:sz w:val="24"/>
          <w:szCs w:val="24"/>
          <w:lang w:eastAsia="es-ES"/>
        </w:rPr>
      </w:pPr>
    </w:p>
    <w:p w14:paraId="1C301539" w14:textId="2382A514" w:rsidR="00153E43" w:rsidRDefault="00153E43" w:rsidP="0055706B">
      <w:pPr>
        <w:spacing w:after="0" w:line="240" w:lineRule="auto"/>
        <w:ind w:right="-1"/>
        <w:jc w:val="both"/>
        <w:rPr>
          <w:rFonts w:ascii="Arial" w:eastAsia="Times New Roman" w:hAnsi="Arial" w:cs="Arial"/>
          <w:sz w:val="24"/>
          <w:szCs w:val="24"/>
          <w:lang w:eastAsia="es-ES"/>
        </w:rPr>
      </w:pPr>
      <w:r w:rsidRPr="00153E43">
        <w:rPr>
          <w:rFonts w:ascii="Arial" w:eastAsia="Times New Roman" w:hAnsi="Arial" w:cs="Arial"/>
          <w:b/>
          <w:bCs/>
          <w:sz w:val="24"/>
          <w:szCs w:val="24"/>
          <w:lang w:eastAsia="es-ES"/>
        </w:rPr>
        <w:t>Mtmad</w:t>
      </w:r>
      <w:r>
        <w:rPr>
          <w:rFonts w:ascii="Arial" w:eastAsia="Times New Roman" w:hAnsi="Arial" w:cs="Arial"/>
          <w:sz w:val="24"/>
          <w:szCs w:val="24"/>
          <w:lang w:eastAsia="es-ES"/>
        </w:rPr>
        <w:t>, la plataforma de vídeo nativo</w:t>
      </w:r>
      <w:r w:rsidR="000B5252">
        <w:rPr>
          <w:rFonts w:ascii="Arial" w:eastAsia="Times New Roman" w:hAnsi="Arial" w:cs="Arial"/>
          <w:sz w:val="24"/>
          <w:szCs w:val="24"/>
          <w:lang w:eastAsia="es-ES"/>
        </w:rPr>
        <w:t xml:space="preserve"> de Mediaset España,</w:t>
      </w:r>
      <w:r>
        <w:rPr>
          <w:rFonts w:ascii="Arial" w:eastAsia="Times New Roman" w:hAnsi="Arial" w:cs="Arial"/>
          <w:sz w:val="24"/>
          <w:szCs w:val="24"/>
          <w:lang w:eastAsia="es-ES"/>
        </w:rPr>
        <w:t xml:space="preserve"> </w:t>
      </w:r>
      <w:r w:rsidRPr="000B5252">
        <w:rPr>
          <w:rFonts w:ascii="Arial" w:eastAsia="Times New Roman" w:hAnsi="Arial" w:cs="Arial"/>
          <w:b/>
          <w:bCs/>
          <w:sz w:val="24"/>
          <w:szCs w:val="24"/>
          <w:lang w:eastAsia="es-ES"/>
        </w:rPr>
        <w:t xml:space="preserve">ha mejorado también sus cifras un 54% </w:t>
      </w:r>
      <w:r>
        <w:rPr>
          <w:rFonts w:ascii="Arial" w:eastAsia="Times New Roman" w:hAnsi="Arial" w:cs="Arial"/>
          <w:sz w:val="24"/>
          <w:szCs w:val="24"/>
          <w:lang w:eastAsia="es-ES"/>
        </w:rPr>
        <w:t xml:space="preserve">respecto a abril de 2020 hasta </w:t>
      </w:r>
      <w:r w:rsidRPr="00A03D2E">
        <w:rPr>
          <w:rFonts w:ascii="Arial" w:eastAsia="Times New Roman" w:hAnsi="Arial" w:cs="Arial"/>
          <w:sz w:val="24"/>
          <w:szCs w:val="24"/>
          <w:lang w:eastAsia="es-ES"/>
        </w:rPr>
        <w:t>los 3,1 millones de vídeos vistos</w:t>
      </w:r>
      <w:r w:rsidRPr="000B5252">
        <w:rPr>
          <w:rFonts w:ascii="Arial" w:eastAsia="Times New Roman" w:hAnsi="Arial" w:cs="Arial"/>
          <w:b/>
          <w:bCs/>
          <w:sz w:val="24"/>
          <w:szCs w:val="24"/>
          <w:lang w:eastAsia="es-ES"/>
        </w:rPr>
        <w:t xml:space="preserve"> </w:t>
      </w:r>
      <w:r>
        <w:rPr>
          <w:rFonts w:ascii="Arial" w:eastAsia="Times New Roman" w:hAnsi="Arial" w:cs="Arial"/>
          <w:sz w:val="24"/>
          <w:szCs w:val="24"/>
          <w:lang w:eastAsia="es-ES"/>
        </w:rPr>
        <w:t xml:space="preserve">en PC y ha anotado su </w:t>
      </w:r>
      <w:r w:rsidRPr="000B5252">
        <w:rPr>
          <w:rFonts w:ascii="Arial" w:eastAsia="Times New Roman" w:hAnsi="Arial" w:cs="Arial"/>
          <w:b/>
          <w:bCs/>
          <w:sz w:val="24"/>
          <w:szCs w:val="24"/>
          <w:lang w:eastAsia="es-ES"/>
        </w:rPr>
        <w:t>segundo mejor dato mensual en tráfico</w:t>
      </w:r>
      <w:r>
        <w:rPr>
          <w:rFonts w:ascii="Arial" w:eastAsia="Times New Roman" w:hAnsi="Arial" w:cs="Arial"/>
          <w:sz w:val="24"/>
          <w:szCs w:val="24"/>
          <w:lang w:eastAsia="es-ES"/>
        </w:rPr>
        <w:t xml:space="preserve"> </w:t>
      </w:r>
      <w:r w:rsidRPr="00A03D2E">
        <w:rPr>
          <w:rFonts w:ascii="Arial" w:eastAsia="Times New Roman" w:hAnsi="Arial" w:cs="Arial"/>
          <w:sz w:val="24"/>
          <w:szCs w:val="24"/>
          <w:lang w:eastAsia="es-ES"/>
        </w:rPr>
        <w:t xml:space="preserve">con 1,7 millones de usuarios únicos, </w:t>
      </w:r>
      <w:r w:rsidRPr="000B5252">
        <w:rPr>
          <w:rFonts w:ascii="Arial" w:eastAsia="Times New Roman" w:hAnsi="Arial" w:cs="Arial"/>
          <w:b/>
          <w:bCs/>
          <w:sz w:val="24"/>
          <w:szCs w:val="24"/>
          <w:lang w:eastAsia="es-ES"/>
        </w:rPr>
        <w:t>un 26% más</w:t>
      </w:r>
      <w:r>
        <w:rPr>
          <w:rFonts w:ascii="Arial" w:eastAsia="Times New Roman" w:hAnsi="Arial" w:cs="Arial"/>
          <w:sz w:val="24"/>
          <w:szCs w:val="24"/>
          <w:lang w:eastAsia="es-ES"/>
        </w:rPr>
        <w:t>.</w:t>
      </w:r>
    </w:p>
    <w:p w14:paraId="6603A7B6" w14:textId="3545DAD8" w:rsidR="000B5252" w:rsidRDefault="000B5252" w:rsidP="0055706B">
      <w:pPr>
        <w:spacing w:after="0" w:line="240" w:lineRule="auto"/>
        <w:ind w:right="-1"/>
        <w:jc w:val="both"/>
        <w:rPr>
          <w:rFonts w:ascii="Arial" w:eastAsia="Times New Roman" w:hAnsi="Arial" w:cs="Arial"/>
          <w:sz w:val="24"/>
          <w:szCs w:val="24"/>
          <w:lang w:eastAsia="es-ES"/>
        </w:rPr>
      </w:pPr>
    </w:p>
    <w:p w14:paraId="0197F5D7" w14:textId="43B7C607" w:rsidR="00DB2037" w:rsidRDefault="00A03D2E"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Destacados registros para NIUS y Uppers</w:t>
      </w:r>
    </w:p>
    <w:p w14:paraId="60E5BD88" w14:textId="77777777" w:rsidR="00DB2037" w:rsidRPr="0044216B" w:rsidRDefault="00DB2037" w:rsidP="0055706B">
      <w:pPr>
        <w:spacing w:after="0" w:line="240" w:lineRule="auto"/>
        <w:ind w:right="-1"/>
        <w:jc w:val="both"/>
        <w:rPr>
          <w:rFonts w:ascii="Arial" w:eastAsia="Times New Roman" w:hAnsi="Arial" w:cs="Arial"/>
          <w:sz w:val="24"/>
          <w:szCs w:val="24"/>
          <w:lang w:eastAsia="es-ES"/>
        </w:rPr>
      </w:pPr>
    </w:p>
    <w:p w14:paraId="45E2EFCD" w14:textId="620D67F5" w:rsidR="0044216B" w:rsidRDefault="00A03D2E"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nuevos soportes digitales de Mediaset España continúan incrementando sus cifras de tráfico con destacados registros en abril. Es el caso, por ejemplo, de </w:t>
      </w:r>
      <w:r w:rsidRPr="00A03D2E">
        <w:rPr>
          <w:rFonts w:ascii="Arial" w:eastAsia="Times New Roman" w:hAnsi="Arial" w:cs="Arial"/>
          <w:b/>
          <w:bCs/>
          <w:sz w:val="24"/>
          <w:szCs w:val="24"/>
          <w:lang w:eastAsia="es-ES"/>
        </w:rPr>
        <w:t>NIUS</w:t>
      </w:r>
      <w:r>
        <w:rPr>
          <w:rFonts w:ascii="Arial" w:eastAsia="Times New Roman" w:hAnsi="Arial" w:cs="Arial"/>
          <w:sz w:val="24"/>
          <w:szCs w:val="24"/>
          <w:lang w:eastAsia="es-ES"/>
        </w:rPr>
        <w:t xml:space="preserve">, el diario generalista digital del grupo, que ha firmado </w:t>
      </w:r>
      <w:r w:rsidRPr="00A03D2E">
        <w:rPr>
          <w:rFonts w:ascii="Arial" w:eastAsia="Times New Roman" w:hAnsi="Arial" w:cs="Arial"/>
          <w:b/>
          <w:bCs/>
          <w:sz w:val="24"/>
          <w:szCs w:val="24"/>
          <w:lang w:eastAsia="es-ES"/>
        </w:rPr>
        <w:t>segunda mejor marca histórica con 4,6 millones de usuarios</w:t>
      </w:r>
      <w:r>
        <w:rPr>
          <w:rFonts w:ascii="Arial" w:eastAsia="Times New Roman" w:hAnsi="Arial" w:cs="Arial"/>
          <w:sz w:val="24"/>
          <w:szCs w:val="24"/>
          <w:lang w:eastAsia="es-ES"/>
        </w:rPr>
        <w:t xml:space="preserve">, un 2% más que en abril de 2020. También </w:t>
      </w:r>
      <w:r w:rsidRPr="00A03D2E">
        <w:rPr>
          <w:rFonts w:ascii="Arial" w:eastAsia="Times New Roman" w:hAnsi="Arial" w:cs="Arial"/>
          <w:b/>
          <w:bCs/>
          <w:sz w:val="24"/>
          <w:szCs w:val="24"/>
          <w:lang w:eastAsia="es-ES"/>
        </w:rPr>
        <w:t>Uppers</w:t>
      </w:r>
      <w:r>
        <w:rPr>
          <w:rFonts w:ascii="Arial" w:eastAsia="Times New Roman" w:hAnsi="Arial" w:cs="Arial"/>
          <w:sz w:val="24"/>
          <w:szCs w:val="24"/>
          <w:lang w:eastAsia="es-ES"/>
        </w:rPr>
        <w:t xml:space="preserve">, el portal con contenidos dirigidos a un público mayor de 45 años, ha firmado el </w:t>
      </w:r>
      <w:r w:rsidRPr="00A03D2E">
        <w:rPr>
          <w:rFonts w:ascii="Arial" w:eastAsia="Times New Roman" w:hAnsi="Arial" w:cs="Arial"/>
          <w:b/>
          <w:bCs/>
          <w:sz w:val="24"/>
          <w:szCs w:val="24"/>
          <w:lang w:eastAsia="es-ES"/>
        </w:rPr>
        <w:t>segundo mejor dato de su historia</w:t>
      </w:r>
      <w:r>
        <w:rPr>
          <w:rFonts w:ascii="Arial" w:eastAsia="Times New Roman" w:hAnsi="Arial" w:cs="Arial"/>
          <w:sz w:val="24"/>
          <w:szCs w:val="24"/>
          <w:lang w:eastAsia="es-ES"/>
        </w:rPr>
        <w:t xml:space="preserve"> con 1,1 millones de usuarios únicos, </w:t>
      </w:r>
      <w:r w:rsidRPr="00A03D2E">
        <w:rPr>
          <w:rFonts w:ascii="Arial" w:eastAsia="Times New Roman" w:hAnsi="Arial" w:cs="Arial"/>
          <w:b/>
          <w:bCs/>
          <w:sz w:val="24"/>
          <w:szCs w:val="24"/>
          <w:lang w:eastAsia="es-ES"/>
        </w:rPr>
        <w:t>un 76% más</w:t>
      </w:r>
      <w:r>
        <w:rPr>
          <w:rFonts w:ascii="Arial" w:eastAsia="Times New Roman" w:hAnsi="Arial" w:cs="Arial"/>
          <w:sz w:val="24"/>
          <w:szCs w:val="24"/>
          <w:lang w:eastAsia="es-ES"/>
        </w:rPr>
        <w:t xml:space="preserve"> que en el mismo mes del año pasado. El deportivo </w:t>
      </w:r>
      <w:r w:rsidRPr="00A03D2E">
        <w:rPr>
          <w:rFonts w:ascii="Arial" w:eastAsia="Times New Roman" w:hAnsi="Arial" w:cs="Arial"/>
          <w:b/>
          <w:bCs/>
          <w:sz w:val="24"/>
          <w:szCs w:val="24"/>
          <w:lang w:eastAsia="es-ES"/>
        </w:rPr>
        <w:t>ElDesmarque.com</w:t>
      </w:r>
      <w:r>
        <w:rPr>
          <w:rFonts w:ascii="Arial" w:eastAsia="Times New Roman" w:hAnsi="Arial" w:cs="Arial"/>
          <w:sz w:val="24"/>
          <w:szCs w:val="24"/>
          <w:lang w:eastAsia="es-ES"/>
        </w:rPr>
        <w:t xml:space="preserve"> ha registrado </w:t>
      </w:r>
      <w:r w:rsidRPr="00A03D2E">
        <w:rPr>
          <w:rFonts w:ascii="Arial" w:eastAsia="Times New Roman" w:hAnsi="Arial" w:cs="Arial"/>
          <w:b/>
          <w:bCs/>
          <w:sz w:val="24"/>
          <w:szCs w:val="24"/>
          <w:lang w:eastAsia="es-ES"/>
        </w:rPr>
        <w:t>4,3 millones de usuarios únicos</w:t>
      </w:r>
      <w:r>
        <w:rPr>
          <w:rFonts w:ascii="Arial" w:eastAsia="Times New Roman" w:hAnsi="Arial" w:cs="Arial"/>
          <w:sz w:val="24"/>
          <w:szCs w:val="24"/>
          <w:lang w:eastAsia="es-ES"/>
        </w:rPr>
        <w:t>.</w:t>
      </w:r>
    </w:p>
    <w:p w14:paraId="1CE675DC" w14:textId="504448DF" w:rsidR="00A03D2E" w:rsidRDefault="00A03D2E" w:rsidP="0055706B">
      <w:pPr>
        <w:spacing w:after="0" w:line="240" w:lineRule="auto"/>
        <w:ind w:right="-1"/>
        <w:jc w:val="both"/>
        <w:rPr>
          <w:rFonts w:ascii="Arial" w:eastAsia="Times New Roman" w:hAnsi="Arial" w:cs="Arial"/>
          <w:sz w:val="24"/>
          <w:szCs w:val="24"/>
          <w:lang w:eastAsia="es-ES"/>
        </w:rPr>
      </w:pPr>
    </w:p>
    <w:bookmarkEnd w:id="0"/>
    <w:p w14:paraId="50881DC4" w14:textId="77777777" w:rsidR="00C920D3" w:rsidRDefault="00C920D3" w:rsidP="00C920D3">
      <w:pPr>
        <w:spacing w:after="0" w:line="240" w:lineRule="auto"/>
        <w:jc w:val="both"/>
        <w:rPr>
          <w:rFonts w:ascii="Arial" w:hAnsi="Arial" w:cs="Arial"/>
          <w:sz w:val="24"/>
          <w:szCs w:val="24"/>
        </w:rPr>
      </w:pPr>
    </w:p>
    <w:sectPr w:rsidR="00C920D3"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903A" w14:textId="77777777" w:rsidR="006317EC" w:rsidRDefault="006317EC">
      <w:pPr>
        <w:spacing w:after="0" w:line="240" w:lineRule="auto"/>
      </w:pPr>
      <w:r>
        <w:separator/>
      </w:r>
    </w:p>
  </w:endnote>
  <w:endnote w:type="continuationSeparator" w:id="0">
    <w:p w14:paraId="2C842CB2" w14:textId="77777777" w:rsidR="006317EC" w:rsidRDefault="0063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EC12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3F3B" w14:textId="77777777" w:rsidR="006317EC" w:rsidRDefault="006317EC">
      <w:pPr>
        <w:spacing w:after="0" w:line="240" w:lineRule="auto"/>
      </w:pPr>
      <w:r>
        <w:separator/>
      </w:r>
    </w:p>
  </w:footnote>
  <w:footnote w:type="continuationSeparator" w:id="0">
    <w:p w14:paraId="1B6BEAC1" w14:textId="77777777" w:rsidR="006317EC" w:rsidRDefault="0063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36EB7"/>
    <w:rsid w:val="000B5252"/>
    <w:rsid w:val="0011189A"/>
    <w:rsid w:val="00114928"/>
    <w:rsid w:val="00153E43"/>
    <w:rsid w:val="001650DF"/>
    <w:rsid w:val="00216CDD"/>
    <w:rsid w:val="0023103F"/>
    <w:rsid w:val="00252C06"/>
    <w:rsid w:val="002E50E3"/>
    <w:rsid w:val="0031620E"/>
    <w:rsid w:val="00393F1F"/>
    <w:rsid w:val="003E6C86"/>
    <w:rsid w:val="00405FC9"/>
    <w:rsid w:val="0044216B"/>
    <w:rsid w:val="004652D5"/>
    <w:rsid w:val="00475319"/>
    <w:rsid w:val="00524C4F"/>
    <w:rsid w:val="0055706B"/>
    <w:rsid w:val="0056290B"/>
    <w:rsid w:val="005A2BCB"/>
    <w:rsid w:val="0060152D"/>
    <w:rsid w:val="006317EC"/>
    <w:rsid w:val="006A1A4A"/>
    <w:rsid w:val="006B24F9"/>
    <w:rsid w:val="006E1C70"/>
    <w:rsid w:val="006E62D8"/>
    <w:rsid w:val="0070706E"/>
    <w:rsid w:val="007078A0"/>
    <w:rsid w:val="00732E06"/>
    <w:rsid w:val="007C73D2"/>
    <w:rsid w:val="00806B4F"/>
    <w:rsid w:val="0081054B"/>
    <w:rsid w:val="008167FE"/>
    <w:rsid w:val="0082318F"/>
    <w:rsid w:val="00944DAF"/>
    <w:rsid w:val="00952F58"/>
    <w:rsid w:val="00A03D2E"/>
    <w:rsid w:val="00A276DE"/>
    <w:rsid w:val="00AA4576"/>
    <w:rsid w:val="00AC6EC2"/>
    <w:rsid w:val="00AD0302"/>
    <w:rsid w:val="00B33235"/>
    <w:rsid w:val="00B34AC9"/>
    <w:rsid w:val="00B70925"/>
    <w:rsid w:val="00B963BA"/>
    <w:rsid w:val="00B976C9"/>
    <w:rsid w:val="00BD5F8B"/>
    <w:rsid w:val="00C646F5"/>
    <w:rsid w:val="00C920D3"/>
    <w:rsid w:val="00D13F39"/>
    <w:rsid w:val="00D46B35"/>
    <w:rsid w:val="00D96A6C"/>
    <w:rsid w:val="00DB2037"/>
    <w:rsid w:val="00DD1D5B"/>
    <w:rsid w:val="00E15489"/>
    <w:rsid w:val="00EA78DC"/>
    <w:rsid w:val="00EB40CF"/>
    <w:rsid w:val="00EC120C"/>
    <w:rsid w:val="00F648DF"/>
    <w:rsid w:val="00F76CB8"/>
    <w:rsid w:val="00FE1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17</cp:revision>
  <dcterms:created xsi:type="dcterms:W3CDTF">2021-05-20T08:00:00Z</dcterms:created>
  <dcterms:modified xsi:type="dcterms:W3CDTF">2021-05-20T09:27:00Z</dcterms:modified>
</cp:coreProperties>
</file>