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2BF2F" w14:textId="77777777" w:rsidR="00612A57" w:rsidRPr="00612A57" w:rsidRDefault="00612A57" w:rsidP="00612A57">
      <w:pPr>
        <w:spacing w:after="0"/>
        <w:rPr>
          <w:rFonts w:ascii="Arial" w:hAnsi="Arial" w:cs="Arial"/>
          <w:sz w:val="24"/>
        </w:rPr>
      </w:pPr>
    </w:p>
    <w:p w14:paraId="7EAF4B6C" w14:textId="4EF06038" w:rsidR="00612A57" w:rsidRPr="00612A57" w:rsidRDefault="00B23904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C345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03DC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C345B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5864C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F2627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34F839A" w14:textId="77777777" w:rsidR="0049054D" w:rsidRPr="00612A57" w:rsidRDefault="0049054D" w:rsidP="004905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786744" w14:textId="77777777" w:rsidR="0049054D" w:rsidRPr="003071A1" w:rsidRDefault="0049054D" w:rsidP="0049054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3071A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Factoría de Ficción estrena ‘Fuera de serie’, miniserie 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escrita y </w:t>
      </w:r>
      <w:r w:rsidRPr="003071A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protagonizada por Pablo </w:t>
      </w:r>
      <w:proofErr w:type="spellStart"/>
      <w:r w:rsidRPr="003071A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Chiapella</w:t>
      </w:r>
      <w:proofErr w:type="spellEnd"/>
      <w:r w:rsidRPr="003071A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</w:p>
    <w:p w14:paraId="021E57A6" w14:textId="77777777" w:rsidR="0049054D" w:rsidRPr="00612A57" w:rsidRDefault="0049054D" w:rsidP="0049054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1153AC4" w14:textId="368AE9C9" w:rsidR="0049054D" w:rsidRDefault="0049054D" w:rsidP="0049054D">
      <w:pPr>
        <w:shd w:val="clear" w:color="auto" w:fill="FFFFFF" w:themeFill="background1"/>
        <w:spacing w:after="0" w:line="240" w:lineRule="auto"/>
        <w:ind w:left="360"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905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comedia, producida por Producciones Mandarina para Mediaset España con el respaldo de Vodafone, mostrará a partir del domingo en seis entregas semanales de </w:t>
      </w:r>
      <w:r w:rsidR="00D43281">
        <w:rPr>
          <w:rFonts w:ascii="Arial" w:eastAsia="Times New Roman" w:hAnsi="Arial" w:cs="Arial"/>
          <w:b/>
          <w:sz w:val="24"/>
          <w:szCs w:val="24"/>
          <w:lang w:eastAsia="es-ES"/>
        </w:rPr>
        <w:t>cerca de 10</w:t>
      </w:r>
      <w:r w:rsidRPr="004905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minutos de duración cómo es supuestamente la vida familiar de su protagonista.</w:t>
      </w:r>
    </w:p>
    <w:p w14:paraId="067C6BA4" w14:textId="77777777" w:rsidR="0049054D" w:rsidRDefault="0049054D" w:rsidP="0049054D">
      <w:pPr>
        <w:spacing w:after="0" w:line="240" w:lineRule="auto"/>
        <w:ind w:left="360"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E3A3569" w14:textId="77777777" w:rsidR="0049054D" w:rsidRDefault="0049054D" w:rsidP="0049054D">
      <w:pPr>
        <w:spacing w:after="0" w:line="240" w:lineRule="auto"/>
        <w:ind w:left="360"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Creada y escrita por </w:t>
      </w:r>
      <w:bookmarkStart w:id="0" w:name="_Hlk71106180"/>
      <w:r w:rsidRPr="001027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Pablo </w:t>
      </w:r>
      <w:proofErr w:type="spellStart"/>
      <w:r w:rsidRPr="0010274C">
        <w:rPr>
          <w:rFonts w:ascii="Arial" w:eastAsia="Times New Roman" w:hAnsi="Arial" w:cs="Arial"/>
          <w:b/>
          <w:sz w:val="24"/>
          <w:szCs w:val="24"/>
          <w:lang w:eastAsia="es-ES"/>
        </w:rPr>
        <w:t>Chiapella</w:t>
      </w:r>
      <w:proofErr w:type="spellEnd"/>
      <w:r w:rsidRPr="0010274C">
        <w:rPr>
          <w:rFonts w:ascii="Arial" w:eastAsia="Times New Roman" w:hAnsi="Arial" w:cs="Arial"/>
          <w:b/>
          <w:sz w:val="24"/>
          <w:szCs w:val="24"/>
          <w:lang w:eastAsia="es-ES"/>
        </w:rPr>
        <w:t>, Andreu Casanova y Rubén Tejerina</w:t>
      </w:r>
      <w:bookmarkEnd w:id="0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la ficción cuenta también en su elenco con </w:t>
      </w:r>
      <w:r w:rsidRPr="003C40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Paula Galimberti, Cristina Gallego, Malena Gutiérrez, Héctor Montoliu y Aitana </w:t>
      </w:r>
      <w:proofErr w:type="spellStart"/>
      <w:r w:rsidRPr="003C40A6">
        <w:rPr>
          <w:rFonts w:ascii="Arial" w:eastAsia="Times New Roman" w:hAnsi="Arial" w:cs="Arial"/>
          <w:b/>
          <w:sz w:val="24"/>
          <w:szCs w:val="24"/>
          <w:lang w:eastAsia="es-ES"/>
        </w:rPr>
        <w:t>Ascariz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A1FFE3F" w14:textId="77777777" w:rsidR="0049054D" w:rsidRPr="00AF6CC5" w:rsidRDefault="0049054D" w:rsidP="0049054D">
      <w:pPr>
        <w:spacing w:after="0" w:line="240" w:lineRule="auto"/>
        <w:ind w:left="360"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8698F87" w14:textId="77777777" w:rsidR="0049054D" w:rsidRDefault="0049054D" w:rsidP="0049054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B40350" w14:textId="77777777" w:rsidR="0049054D" w:rsidRPr="00612A57" w:rsidRDefault="0049054D" w:rsidP="0049054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C7698">
        <w:rPr>
          <w:rFonts w:ascii="Arial" w:eastAsia="Times New Roman" w:hAnsi="Arial" w:cs="Arial"/>
          <w:sz w:val="24"/>
          <w:szCs w:val="24"/>
          <w:lang w:eastAsia="es-ES"/>
        </w:rPr>
        <w:t>¿Qué pasaría si la vida personal de un actor de éxito fuese todavía más caótica de la que interpreta en la televisión?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C7698">
        <w:rPr>
          <w:rFonts w:ascii="Arial" w:eastAsia="Times New Roman" w:hAnsi="Arial" w:cs="Arial"/>
          <w:sz w:val="24"/>
          <w:szCs w:val="24"/>
          <w:lang w:eastAsia="es-ES"/>
        </w:rPr>
        <w:t>¿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Cambiaría la opinión de </w:t>
      </w:r>
      <w:r w:rsidRPr="000C7698">
        <w:rPr>
          <w:rFonts w:ascii="Arial" w:eastAsia="Times New Roman" w:hAnsi="Arial" w:cs="Arial"/>
          <w:sz w:val="24"/>
          <w:szCs w:val="24"/>
          <w:lang w:eastAsia="es-ES"/>
        </w:rPr>
        <w:t>los espectadores si pudieran ser testigos de algunos momentos de su día a día? A estos interrogantes dará respuesta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C76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‘Fuera de serie’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C76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nueva miniserie </w:t>
      </w:r>
      <w:r w:rsidRPr="000C7698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Pr="000C76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Factoría de Ficción estrenará el domingo 16 de mayo en </w:t>
      </w:r>
      <w:r w:rsidRPr="000C769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0C76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Pablo </w:t>
      </w:r>
      <w:proofErr w:type="spellStart"/>
      <w:r w:rsidRPr="000C76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Chiapella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sus</w:t>
      </w:r>
      <w:r w:rsidRPr="000C76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supuestas aventuras domésticas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Pr="000C76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protagonistas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8EFE2A9" w14:textId="77777777" w:rsidR="0049054D" w:rsidRDefault="0049054D" w:rsidP="0049054D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05D75BFE" w14:textId="708A375D" w:rsidR="0049054D" w:rsidRDefault="0049054D" w:rsidP="0049054D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 w:rsidRPr="002D7BE1">
        <w:rPr>
          <w:rFonts w:ascii="Arial" w:hAnsi="Arial" w:cs="Arial"/>
          <w:noProof/>
          <w:sz w:val="24"/>
          <w:szCs w:val="24"/>
        </w:rPr>
        <w:t xml:space="preserve">En su </w:t>
      </w:r>
      <w:r w:rsidRPr="00AE452B">
        <w:rPr>
          <w:rFonts w:ascii="Arial" w:hAnsi="Arial" w:cs="Arial"/>
          <w:b/>
          <w:bCs/>
          <w:noProof/>
          <w:sz w:val="24"/>
          <w:szCs w:val="24"/>
        </w:rPr>
        <w:t>cita semanal</w:t>
      </w:r>
      <w:r w:rsidRPr="002D7BE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a lo largo de </w:t>
      </w:r>
      <w:r w:rsidRPr="00AE452B">
        <w:rPr>
          <w:rFonts w:ascii="Arial" w:hAnsi="Arial" w:cs="Arial"/>
          <w:b/>
          <w:bCs/>
          <w:noProof/>
          <w:sz w:val="24"/>
          <w:szCs w:val="24"/>
        </w:rPr>
        <w:t xml:space="preserve">seis entregas </w:t>
      </w:r>
      <w:r w:rsidR="004D02BC">
        <w:rPr>
          <w:rFonts w:ascii="Arial" w:hAnsi="Arial" w:cs="Arial"/>
          <w:b/>
          <w:bCs/>
          <w:noProof/>
          <w:sz w:val="24"/>
          <w:szCs w:val="24"/>
        </w:rPr>
        <w:t xml:space="preserve">de </w:t>
      </w:r>
      <w:r w:rsidR="00D43281">
        <w:rPr>
          <w:rFonts w:ascii="Arial" w:hAnsi="Arial" w:cs="Arial"/>
          <w:b/>
          <w:bCs/>
          <w:noProof/>
          <w:sz w:val="24"/>
          <w:szCs w:val="24"/>
        </w:rPr>
        <w:t>cerca de 10</w:t>
      </w:r>
      <w:r w:rsidRPr="00AE452B">
        <w:rPr>
          <w:rFonts w:ascii="Arial" w:hAnsi="Arial" w:cs="Arial"/>
          <w:b/>
          <w:bCs/>
          <w:noProof/>
          <w:sz w:val="24"/>
          <w:szCs w:val="24"/>
        </w:rPr>
        <w:t xml:space="preserve"> minutos de duración</w:t>
      </w:r>
      <w:r>
        <w:rPr>
          <w:rFonts w:ascii="Arial" w:hAnsi="Arial" w:cs="Arial"/>
          <w:noProof/>
          <w:sz w:val="24"/>
          <w:szCs w:val="24"/>
        </w:rPr>
        <w:t>, la vida de Pablo y sus problemas con su hermano, su mujer,</w:t>
      </w:r>
      <w:r w:rsidRPr="000D0E47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su representante, la hija de su pareja y su suegra verterbrarán las tramas de la ficción, mostrando cómo es supuestamente el día a día de uno de los actores más populares del panorama nacional </w:t>
      </w:r>
      <w:r w:rsidRPr="0049054D">
        <w:rPr>
          <w:rFonts w:ascii="Arial" w:hAnsi="Arial" w:cs="Arial"/>
          <w:noProof/>
          <w:sz w:val="24"/>
          <w:szCs w:val="24"/>
        </w:rPr>
        <w:t>tras su paso por ‘La que se avecina’ y largometrajes como ‘</w:t>
      </w:r>
      <w:r w:rsidR="004D1498">
        <w:rPr>
          <w:rFonts w:ascii="Arial" w:hAnsi="Arial" w:cs="Arial"/>
          <w:noProof/>
          <w:sz w:val="24"/>
          <w:szCs w:val="24"/>
        </w:rPr>
        <w:t>Perdona si te llamo amor’</w:t>
      </w:r>
      <w:r w:rsidRPr="0049054D">
        <w:rPr>
          <w:rFonts w:ascii="Arial" w:hAnsi="Arial" w:cs="Arial"/>
          <w:noProof/>
          <w:sz w:val="24"/>
          <w:szCs w:val="24"/>
        </w:rPr>
        <w:t>.</w:t>
      </w:r>
    </w:p>
    <w:p w14:paraId="31F0D6A6" w14:textId="77777777" w:rsidR="0049054D" w:rsidRDefault="0049054D" w:rsidP="0049054D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7F675AB1" w14:textId="77777777" w:rsidR="0049054D" w:rsidRDefault="0049054D" w:rsidP="0049054D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 w:rsidRPr="00DE7985">
        <w:rPr>
          <w:rFonts w:ascii="Arial" w:hAnsi="Arial" w:cs="Arial"/>
          <w:b/>
          <w:bCs/>
          <w:noProof/>
          <w:sz w:val="24"/>
          <w:szCs w:val="24"/>
        </w:rPr>
        <w:t>Cread</w:t>
      </w:r>
      <w:r>
        <w:rPr>
          <w:rFonts w:ascii="Arial" w:hAnsi="Arial" w:cs="Arial"/>
          <w:b/>
          <w:bCs/>
          <w:noProof/>
          <w:sz w:val="24"/>
          <w:szCs w:val="24"/>
        </w:rPr>
        <w:t>a</w:t>
      </w:r>
      <w:r w:rsidRPr="00DE7985">
        <w:rPr>
          <w:rFonts w:ascii="Arial" w:hAnsi="Arial" w:cs="Arial"/>
          <w:b/>
          <w:bCs/>
          <w:noProof/>
          <w:sz w:val="24"/>
          <w:szCs w:val="24"/>
        </w:rPr>
        <w:t xml:space="preserve"> y escrita por Pablo Chiapella, Andreu Casanova y Rubén Tejerina</w:t>
      </w:r>
      <w:r>
        <w:rPr>
          <w:rFonts w:ascii="Arial" w:hAnsi="Arial" w:cs="Arial"/>
          <w:noProof/>
          <w:sz w:val="24"/>
          <w:szCs w:val="24"/>
        </w:rPr>
        <w:t xml:space="preserve">, la comedia es </w:t>
      </w:r>
      <w:r w:rsidRPr="00AE452B">
        <w:rPr>
          <w:rFonts w:ascii="Arial" w:hAnsi="Arial" w:cs="Arial"/>
          <w:noProof/>
          <w:sz w:val="24"/>
          <w:szCs w:val="24"/>
        </w:rPr>
        <w:t xml:space="preserve">una </w:t>
      </w:r>
      <w:r w:rsidRPr="00DE7985">
        <w:rPr>
          <w:rFonts w:ascii="Arial" w:hAnsi="Arial" w:cs="Arial"/>
          <w:b/>
          <w:bCs/>
          <w:noProof/>
          <w:sz w:val="24"/>
          <w:szCs w:val="24"/>
        </w:rPr>
        <w:t xml:space="preserve">producción 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de </w:t>
      </w:r>
      <w:r w:rsidRPr="00DE7985">
        <w:rPr>
          <w:rFonts w:ascii="Arial" w:hAnsi="Arial" w:cs="Arial"/>
          <w:b/>
          <w:bCs/>
          <w:noProof/>
          <w:sz w:val="24"/>
          <w:szCs w:val="24"/>
        </w:rPr>
        <w:t>Producciones Mandarina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para</w:t>
      </w:r>
      <w:r w:rsidRPr="00DE7985">
        <w:rPr>
          <w:rFonts w:ascii="Arial" w:hAnsi="Arial" w:cs="Arial"/>
          <w:b/>
          <w:bCs/>
          <w:noProof/>
          <w:sz w:val="24"/>
          <w:szCs w:val="24"/>
        </w:rPr>
        <w:t xml:space="preserve"> Mediaset España </w:t>
      </w:r>
      <w:r>
        <w:rPr>
          <w:rFonts w:ascii="Arial" w:hAnsi="Arial" w:cs="Arial"/>
          <w:b/>
          <w:bCs/>
          <w:noProof/>
          <w:sz w:val="24"/>
          <w:szCs w:val="24"/>
        </w:rPr>
        <w:t>con el respaldo de</w:t>
      </w:r>
      <w:r w:rsidRPr="00DE7985">
        <w:rPr>
          <w:rFonts w:ascii="Arial" w:hAnsi="Arial" w:cs="Arial"/>
          <w:b/>
          <w:bCs/>
          <w:noProof/>
          <w:sz w:val="24"/>
          <w:szCs w:val="24"/>
        </w:rPr>
        <w:t xml:space="preserve"> Vodafone</w:t>
      </w:r>
      <w:r w:rsidRPr="00C4059B">
        <w:rPr>
          <w:rFonts w:ascii="Arial" w:hAnsi="Arial" w:cs="Arial"/>
          <w:noProof/>
          <w:sz w:val="24"/>
          <w:szCs w:val="24"/>
        </w:rPr>
        <w:t xml:space="preserve">. </w:t>
      </w:r>
      <w:r w:rsidRPr="003071A1">
        <w:rPr>
          <w:rFonts w:ascii="Arial" w:hAnsi="Arial" w:cs="Arial"/>
          <w:noProof/>
          <w:sz w:val="24"/>
          <w:szCs w:val="24"/>
        </w:rPr>
        <w:t>J</w:t>
      </w:r>
      <w:r>
        <w:rPr>
          <w:rFonts w:ascii="Arial" w:hAnsi="Arial" w:cs="Arial"/>
          <w:noProof/>
          <w:sz w:val="24"/>
          <w:szCs w:val="24"/>
        </w:rPr>
        <w:t xml:space="preserve">unto al propio Chiapella, Casanova y Tejerina, reúne también en su elenco a </w:t>
      </w:r>
      <w:r w:rsidRPr="00DE7985">
        <w:rPr>
          <w:rFonts w:ascii="Arial" w:hAnsi="Arial" w:cs="Arial"/>
          <w:b/>
          <w:bCs/>
          <w:noProof/>
          <w:sz w:val="24"/>
          <w:szCs w:val="24"/>
        </w:rPr>
        <w:t>Paula Galimberti, Cristina Gallego, Malena Gutiérrez, Héctor Montoliu y Aitana Ascariz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3B0F47F0" w14:textId="77777777" w:rsidR="0049054D" w:rsidRDefault="0049054D" w:rsidP="0049054D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5447A3F8" w14:textId="77777777" w:rsidR="0049054D" w:rsidRPr="00DB4C95" w:rsidRDefault="0049054D" w:rsidP="0049054D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 xml:space="preserve">La vida </w:t>
      </w:r>
      <w:proofErr w:type="spellStart"/>
      <w:r>
        <w:rPr>
          <w:rFonts w:ascii="Arial" w:hAnsi="Arial" w:cs="Arial"/>
          <w:b/>
          <w:color w:val="002C5F"/>
          <w:sz w:val="28"/>
          <w:szCs w:val="28"/>
        </w:rPr>
        <w:t>ficcionada</w:t>
      </w:r>
      <w:proofErr w:type="spellEnd"/>
      <w:r>
        <w:rPr>
          <w:rFonts w:ascii="Arial" w:hAnsi="Arial" w:cs="Arial"/>
          <w:b/>
          <w:color w:val="002C5F"/>
          <w:sz w:val="28"/>
          <w:szCs w:val="28"/>
        </w:rPr>
        <w:t xml:space="preserve"> de Pablo </w:t>
      </w:r>
      <w:proofErr w:type="spellStart"/>
      <w:r>
        <w:rPr>
          <w:rFonts w:ascii="Arial" w:hAnsi="Arial" w:cs="Arial"/>
          <w:b/>
          <w:color w:val="002C5F"/>
          <w:sz w:val="28"/>
          <w:szCs w:val="28"/>
        </w:rPr>
        <w:t>Chiapella</w:t>
      </w:r>
      <w:proofErr w:type="spellEnd"/>
      <w:r>
        <w:rPr>
          <w:rFonts w:ascii="Arial" w:hAnsi="Arial" w:cs="Arial"/>
          <w:b/>
          <w:color w:val="002C5F"/>
          <w:sz w:val="28"/>
          <w:szCs w:val="28"/>
        </w:rPr>
        <w:t>, eje de la ficción</w:t>
      </w:r>
    </w:p>
    <w:p w14:paraId="5B6A3C81" w14:textId="77777777" w:rsidR="0049054D" w:rsidRDefault="0049054D" w:rsidP="0049054D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15A011C8" w14:textId="77777777" w:rsidR="0049054D" w:rsidRDefault="0049054D" w:rsidP="00490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63D7">
        <w:rPr>
          <w:rFonts w:ascii="Arial" w:hAnsi="Arial" w:cs="Arial"/>
          <w:sz w:val="24"/>
          <w:szCs w:val="24"/>
        </w:rPr>
        <w:t xml:space="preserve">Cuando las luces del plató se apagan, </w:t>
      </w:r>
      <w:r w:rsidRPr="00547EDF">
        <w:rPr>
          <w:rFonts w:ascii="Arial" w:hAnsi="Arial" w:cs="Arial"/>
          <w:i/>
          <w:iCs/>
          <w:sz w:val="24"/>
          <w:szCs w:val="24"/>
        </w:rPr>
        <w:t>Pablo</w:t>
      </w:r>
      <w:r>
        <w:rPr>
          <w:rFonts w:ascii="Arial" w:hAnsi="Arial" w:cs="Arial"/>
          <w:sz w:val="24"/>
          <w:szCs w:val="24"/>
        </w:rPr>
        <w:t xml:space="preserve"> (</w:t>
      </w:r>
      <w:r w:rsidRPr="002C24E3">
        <w:rPr>
          <w:rFonts w:ascii="Arial" w:hAnsi="Arial" w:cs="Arial"/>
          <w:b/>
          <w:bCs/>
          <w:sz w:val="24"/>
          <w:szCs w:val="24"/>
        </w:rPr>
        <w:t xml:space="preserve">Pablo </w:t>
      </w:r>
      <w:proofErr w:type="spellStart"/>
      <w:r w:rsidRPr="002C24E3">
        <w:rPr>
          <w:rFonts w:ascii="Arial" w:hAnsi="Arial" w:cs="Arial"/>
          <w:b/>
          <w:bCs/>
          <w:sz w:val="24"/>
          <w:szCs w:val="24"/>
        </w:rPr>
        <w:t>Chiapella</w:t>
      </w:r>
      <w:proofErr w:type="spellEnd"/>
      <w:r>
        <w:rPr>
          <w:rFonts w:ascii="Arial" w:hAnsi="Arial" w:cs="Arial"/>
          <w:sz w:val="24"/>
          <w:szCs w:val="24"/>
        </w:rPr>
        <w:t xml:space="preserve">) deja atrás la ficción que le marca un guion, mientras trata de desconectar del estresante ámbito profesional. Se refugia en su familia y amigos, junto a los que vivirá situaciones surrealistas, en las que en ocasiones la realidad supera la ficción. Su faceta personal y familiar saldrá a la luz cuando, presionado por su representante, el actor acceda a participar en un </w:t>
      </w:r>
      <w:proofErr w:type="spellStart"/>
      <w:r w:rsidRPr="00610D03">
        <w:rPr>
          <w:rFonts w:ascii="Arial" w:hAnsi="Arial" w:cs="Arial"/>
          <w:i/>
          <w:iCs/>
          <w:sz w:val="24"/>
          <w:szCs w:val="24"/>
        </w:rPr>
        <w:t>docu</w:t>
      </w:r>
      <w:r>
        <w:rPr>
          <w:rFonts w:ascii="Arial" w:hAnsi="Arial" w:cs="Arial"/>
          <w:i/>
          <w:iCs/>
          <w:sz w:val="24"/>
          <w:szCs w:val="24"/>
        </w:rPr>
        <w:t>-</w:t>
      </w:r>
      <w:proofErr w:type="gramStart"/>
      <w:r w:rsidRPr="00610D03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que mostrará su día a día. Este es el punto de arranque de ‘Fuera serie’, que tiene como </w:t>
      </w:r>
      <w:r w:rsidRPr="002C24E3">
        <w:rPr>
          <w:rFonts w:ascii="Arial" w:hAnsi="Arial" w:cs="Arial"/>
          <w:sz w:val="24"/>
          <w:szCs w:val="24"/>
        </w:rPr>
        <w:t>eje central</w:t>
      </w:r>
      <w:r w:rsidRPr="002C24E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 w:rsidRPr="002C24E3">
        <w:rPr>
          <w:rFonts w:ascii="Arial" w:hAnsi="Arial" w:cs="Arial"/>
          <w:b/>
          <w:bCs/>
          <w:sz w:val="24"/>
          <w:szCs w:val="24"/>
        </w:rPr>
        <w:t xml:space="preserve">vida </w:t>
      </w:r>
      <w:proofErr w:type="spellStart"/>
      <w:r w:rsidRPr="002C24E3">
        <w:rPr>
          <w:rFonts w:ascii="Arial" w:hAnsi="Arial" w:cs="Arial"/>
          <w:b/>
          <w:bCs/>
          <w:sz w:val="24"/>
          <w:szCs w:val="24"/>
        </w:rPr>
        <w:t>ficcionada</w:t>
      </w:r>
      <w:proofErr w:type="spellEnd"/>
      <w:r w:rsidRPr="002C24E3">
        <w:rPr>
          <w:rFonts w:ascii="Arial" w:hAnsi="Arial" w:cs="Arial"/>
          <w:b/>
          <w:bCs/>
          <w:sz w:val="24"/>
          <w:szCs w:val="24"/>
        </w:rPr>
        <w:t xml:space="preserve"> del protagonista</w:t>
      </w:r>
      <w:r>
        <w:rPr>
          <w:rFonts w:ascii="Arial" w:hAnsi="Arial" w:cs="Arial"/>
          <w:sz w:val="24"/>
          <w:szCs w:val="24"/>
        </w:rPr>
        <w:t>.</w:t>
      </w:r>
    </w:p>
    <w:p w14:paraId="38D6F53B" w14:textId="77777777" w:rsidR="0049054D" w:rsidRDefault="0049054D" w:rsidP="00490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8AAE87" w14:textId="2A10DCDE" w:rsidR="0049054D" w:rsidRPr="002C24E3" w:rsidRDefault="0049054D" w:rsidP="00490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Los espectadores podrán ver </w:t>
      </w:r>
      <w:r w:rsidRPr="002C24E3">
        <w:rPr>
          <w:rFonts w:ascii="Arial" w:hAnsi="Arial" w:cs="Arial"/>
          <w:b/>
          <w:bCs/>
          <w:sz w:val="24"/>
          <w:szCs w:val="24"/>
        </w:rPr>
        <w:t>los cambios que ha incorporado a su vida tras el confinamiento</w:t>
      </w:r>
      <w:r>
        <w:rPr>
          <w:rFonts w:ascii="Arial" w:hAnsi="Arial" w:cs="Arial"/>
          <w:sz w:val="24"/>
          <w:szCs w:val="24"/>
        </w:rPr>
        <w:t xml:space="preserve">: una </w:t>
      </w:r>
      <w:r w:rsidRPr="002C24E3">
        <w:rPr>
          <w:rFonts w:ascii="Arial" w:hAnsi="Arial" w:cs="Arial"/>
          <w:b/>
          <w:bCs/>
          <w:sz w:val="24"/>
          <w:szCs w:val="24"/>
        </w:rPr>
        <w:t>nueva representante</w:t>
      </w:r>
      <w:r>
        <w:rPr>
          <w:rFonts w:ascii="Arial" w:hAnsi="Arial" w:cs="Arial"/>
          <w:sz w:val="24"/>
          <w:szCs w:val="24"/>
        </w:rPr>
        <w:t xml:space="preserve"> y la amplia vivienda a la que se ha mudado, donde reside</w:t>
      </w:r>
      <w:r w:rsidRPr="00E163D7">
        <w:rPr>
          <w:rFonts w:ascii="Arial" w:hAnsi="Arial" w:cs="Arial"/>
          <w:sz w:val="24"/>
          <w:szCs w:val="24"/>
        </w:rPr>
        <w:t xml:space="preserve"> con algunos familiares más con los que no contaba. </w:t>
      </w:r>
    </w:p>
    <w:p w14:paraId="48563F91" w14:textId="77777777" w:rsidR="0049054D" w:rsidRDefault="0049054D" w:rsidP="00490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D1854E" w14:textId="6314C2A9" w:rsidR="0049054D" w:rsidRDefault="0049054D" w:rsidP="00490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Descubrirá</w:t>
      </w:r>
      <w:r>
        <w:rPr>
          <w:rFonts w:ascii="Arial" w:hAnsi="Arial" w:cs="Arial"/>
          <w:sz w:val="24"/>
          <w:szCs w:val="24"/>
        </w:rPr>
        <w:t xml:space="preserve"> paulatinamente las </w:t>
      </w:r>
      <w:r w:rsidRPr="002C24E3">
        <w:rPr>
          <w:rFonts w:ascii="Arial" w:hAnsi="Arial" w:cs="Arial"/>
          <w:b/>
          <w:bCs/>
          <w:sz w:val="24"/>
          <w:szCs w:val="24"/>
        </w:rPr>
        <w:t>nuevas posibilidades</w:t>
      </w:r>
      <w:r>
        <w:rPr>
          <w:rFonts w:ascii="Arial" w:hAnsi="Arial" w:cs="Arial"/>
          <w:sz w:val="24"/>
          <w:szCs w:val="24"/>
        </w:rPr>
        <w:t xml:space="preserve"> que puede ofrecer </w:t>
      </w:r>
      <w:r w:rsidRPr="00DA088E">
        <w:rPr>
          <w:rFonts w:ascii="Arial" w:hAnsi="Arial" w:cs="Arial"/>
          <w:sz w:val="24"/>
          <w:szCs w:val="24"/>
        </w:rPr>
        <w:t xml:space="preserve">la </w:t>
      </w:r>
      <w:r w:rsidRPr="002C24E3">
        <w:rPr>
          <w:rFonts w:ascii="Arial" w:hAnsi="Arial" w:cs="Arial"/>
          <w:b/>
          <w:bCs/>
          <w:sz w:val="24"/>
          <w:szCs w:val="24"/>
        </w:rPr>
        <w:t>tecnología junto a su entorno más cercano</w:t>
      </w:r>
      <w:r>
        <w:rPr>
          <w:rFonts w:ascii="Arial" w:hAnsi="Arial" w:cs="Arial"/>
          <w:sz w:val="24"/>
          <w:szCs w:val="24"/>
        </w:rPr>
        <w:t xml:space="preserve">: su mujer </w:t>
      </w:r>
      <w:r w:rsidRPr="005D103B">
        <w:rPr>
          <w:rFonts w:ascii="Arial" w:hAnsi="Arial" w:cs="Arial"/>
          <w:i/>
          <w:iCs/>
          <w:sz w:val="24"/>
          <w:szCs w:val="24"/>
        </w:rPr>
        <w:t>Natalia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6F09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Cristina Gallego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), que </w:t>
      </w:r>
      <w:r w:rsidRPr="005D103B">
        <w:rPr>
          <w:rFonts w:ascii="Arial" w:eastAsia="Times New Roman" w:hAnsi="Arial" w:cs="Arial"/>
          <w:sz w:val="24"/>
          <w:szCs w:val="24"/>
          <w:lang w:eastAsia="es-ES"/>
        </w:rPr>
        <w:t>le ayuda a mantener los pies en la tierra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Pr="005D103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María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5D10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Aitana </w:t>
      </w:r>
      <w:proofErr w:type="spellStart"/>
      <w:r w:rsidRPr="005D10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Ascariz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), la hija adolescente de </w:t>
      </w:r>
      <w:r w:rsidRPr="005D103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Natalia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fruto de una relación anterior;</w:t>
      </w:r>
      <w:r w:rsidRPr="005D10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B4157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Nines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6F09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Malena Gutiérrez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), la suegra de </w:t>
      </w:r>
      <w:r w:rsidRPr="001374C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Pablo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que, tras mudarse a su casa, disfrutará de algunos privilegios de la vida del actor; </w:t>
      </w:r>
      <w:r w:rsidRPr="00B4157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Carlos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B415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Héctor Montoliu</w:t>
      </w:r>
      <w:r w:rsidRPr="00B41579">
        <w:rPr>
          <w:rFonts w:ascii="Arial" w:eastAsia="Times New Roman" w:hAnsi="Arial" w:cs="Arial"/>
          <w:sz w:val="24"/>
          <w:szCs w:val="24"/>
          <w:lang w:eastAsia="es-ES"/>
        </w:rPr>
        <w:t>),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hermano del protagonista que, tras llegar</w:t>
      </w:r>
      <w:r w:rsidRPr="00B41579">
        <w:rPr>
          <w:rFonts w:ascii="Arial" w:eastAsia="Times New Roman" w:hAnsi="Arial" w:cs="Arial"/>
          <w:sz w:val="24"/>
          <w:szCs w:val="24"/>
          <w:lang w:eastAsia="es-ES"/>
        </w:rPr>
        <w:t xml:space="preserve"> de un viaje místico en Tailandia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ha encontrado consuelo en la naturaleza y en los viajes astrales; </w:t>
      </w:r>
      <w:r w:rsidRPr="00B4157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Paula </w:t>
      </w:r>
      <w:r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547E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Paula Galimberti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), su cuñada y nueva representante, a quien </w:t>
      </w:r>
      <w:r w:rsidRPr="00547ED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Pablo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confía su carrera profesional; </w:t>
      </w:r>
      <w:r w:rsidRPr="00547ED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Andreu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547E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Andreu Casanova</w:t>
      </w:r>
      <w:r>
        <w:rPr>
          <w:rFonts w:ascii="Arial" w:eastAsia="Times New Roman" w:hAnsi="Arial" w:cs="Arial"/>
          <w:sz w:val="24"/>
          <w:szCs w:val="24"/>
          <w:lang w:eastAsia="es-ES"/>
        </w:rPr>
        <w:t>), chofer de producción desde hace varios años con el</w:t>
      </w:r>
      <w:r w:rsidR="001374C2">
        <w:rPr>
          <w:rFonts w:ascii="Arial" w:eastAsia="Times New Roman" w:hAnsi="Arial" w:cs="Arial"/>
          <w:sz w:val="24"/>
          <w:szCs w:val="24"/>
          <w:lang w:eastAsia="es-ES"/>
        </w:rPr>
        <w:t xml:space="preserve"> que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actor mantiene una estrecha relación; y </w:t>
      </w:r>
      <w:r w:rsidRPr="00547ED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Rubén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547E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Ruben Tejerina</w:t>
      </w:r>
      <w:r>
        <w:rPr>
          <w:rFonts w:ascii="Arial" w:eastAsia="Times New Roman" w:hAnsi="Arial" w:cs="Arial"/>
          <w:sz w:val="24"/>
          <w:szCs w:val="24"/>
          <w:lang w:eastAsia="es-ES"/>
        </w:rPr>
        <w:t>), actor fracasado en busca de una oportunidad y antiguo amigo de Pablo de la escuela de interpretación.</w:t>
      </w:r>
    </w:p>
    <w:p w14:paraId="13F3BCD5" w14:textId="77777777" w:rsidR="0049054D" w:rsidRDefault="0049054D" w:rsidP="00490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FF366" w14:textId="77777777" w:rsidR="0049054D" w:rsidRPr="00DB4C95" w:rsidRDefault="0049054D" w:rsidP="0049054D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‘Fuera de serie’, también en Mitele</w:t>
      </w:r>
    </w:p>
    <w:p w14:paraId="7B49567C" w14:textId="77777777" w:rsidR="0049054D" w:rsidRDefault="0049054D" w:rsidP="0049054D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4787C95C" w14:textId="76FBDD06" w:rsidR="0049054D" w:rsidRDefault="0049054D" w:rsidP="00490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 de su emisión en el </w:t>
      </w:r>
      <w:r w:rsidRPr="00E84D2A">
        <w:rPr>
          <w:rFonts w:ascii="Arial" w:hAnsi="Arial" w:cs="Arial"/>
          <w:i/>
          <w:iCs/>
          <w:sz w:val="24"/>
          <w:szCs w:val="24"/>
        </w:rPr>
        <w:t>prime time</w:t>
      </w:r>
      <w:r>
        <w:rPr>
          <w:rFonts w:ascii="Arial" w:hAnsi="Arial" w:cs="Arial"/>
          <w:sz w:val="24"/>
          <w:szCs w:val="24"/>
        </w:rPr>
        <w:t xml:space="preserve"> dominical de Factoría de Ficción, los </w:t>
      </w:r>
      <w:r w:rsidRPr="00A06B74">
        <w:rPr>
          <w:rFonts w:ascii="Arial" w:hAnsi="Arial" w:cs="Arial"/>
          <w:b/>
          <w:bCs/>
          <w:sz w:val="24"/>
          <w:szCs w:val="24"/>
        </w:rPr>
        <w:t>espectadores y usuarios de internet podrán ver ‘Fuera de serie’ en una doble ventana</w:t>
      </w:r>
      <w:r>
        <w:rPr>
          <w:rFonts w:ascii="Arial" w:hAnsi="Arial" w:cs="Arial"/>
          <w:sz w:val="24"/>
          <w:szCs w:val="24"/>
        </w:rPr>
        <w:t xml:space="preserve">: </w:t>
      </w:r>
      <w:r w:rsidRPr="00A06B74">
        <w:rPr>
          <w:rFonts w:ascii="Arial" w:hAnsi="Arial" w:cs="Arial"/>
          <w:b/>
          <w:bCs/>
          <w:sz w:val="24"/>
          <w:szCs w:val="24"/>
        </w:rPr>
        <w:t>en directo y a la carta en Mitele</w:t>
      </w:r>
      <w:r>
        <w:rPr>
          <w:rFonts w:ascii="Arial" w:hAnsi="Arial" w:cs="Arial"/>
          <w:sz w:val="24"/>
          <w:szCs w:val="24"/>
        </w:rPr>
        <w:t xml:space="preserve">, donde la ficción contará con </w:t>
      </w:r>
      <w:r w:rsidRPr="00A06B74">
        <w:rPr>
          <w:rFonts w:ascii="Arial" w:hAnsi="Arial" w:cs="Arial"/>
          <w:b/>
          <w:bCs/>
          <w:sz w:val="24"/>
          <w:szCs w:val="24"/>
        </w:rPr>
        <w:t>una sección</w:t>
      </w:r>
      <w:r>
        <w:rPr>
          <w:rFonts w:ascii="Arial" w:hAnsi="Arial" w:cs="Arial"/>
          <w:sz w:val="24"/>
          <w:szCs w:val="24"/>
        </w:rPr>
        <w:t xml:space="preserve"> </w:t>
      </w:r>
      <w:r w:rsidRPr="00A06B74">
        <w:rPr>
          <w:rFonts w:ascii="Arial" w:hAnsi="Arial" w:cs="Arial"/>
          <w:b/>
          <w:bCs/>
          <w:sz w:val="24"/>
          <w:szCs w:val="24"/>
        </w:rPr>
        <w:t>en la que estarán disponibles los distintos episodios</w:t>
      </w:r>
      <w:r>
        <w:rPr>
          <w:rFonts w:ascii="Arial" w:hAnsi="Arial" w:cs="Arial"/>
          <w:sz w:val="24"/>
          <w:szCs w:val="24"/>
        </w:rPr>
        <w:t xml:space="preserve"> a medida que se vayan emitiendo en antena; y en un </w:t>
      </w:r>
      <w:proofErr w:type="spellStart"/>
      <w:r w:rsidRPr="00A06B74">
        <w:rPr>
          <w:rFonts w:ascii="Arial" w:hAnsi="Arial" w:cs="Arial"/>
          <w:b/>
          <w:bCs/>
          <w:sz w:val="24"/>
          <w:szCs w:val="24"/>
        </w:rPr>
        <w:t>microsite</w:t>
      </w:r>
      <w:proofErr w:type="spellEnd"/>
      <w:r w:rsidRPr="00A06B74">
        <w:rPr>
          <w:rFonts w:ascii="Arial" w:hAnsi="Arial" w:cs="Arial"/>
          <w:b/>
          <w:bCs/>
          <w:sz w:val="24"/>
          <w:szCs w:val="24"/>
        </w:rPr>
        <w:t xml:space="preserve"> en la web del canal temático</w:t>
      </w:r>
      <w:r>
        <w:rPr>
          <w:rFonts w:ascii="Arial" w:hAnsi="Arial" w:cs="Arial"/>
          <w:sz w:val="24"/>
          <w:szCs w:val="24"/>
        </w:rPr>
        <w:t xml:space="preserve">. En esta </w:t>
      </w:r>
      <w:proofErr w:type="spellStart"/>
      <w:r w:rsidRPr="00A06B74">
        <w:rPr>
          <w:rFonts w:ascii="Arial" w:hAnsi="Arial" w:cs="Arial"/>
          <w:i/>
          <w:iCs/>
          <w:sz w:val="24"/>
          <w:szCs w:val="24"/>
        </w:rPr>
        <w:t>landing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hyperlink r:id="rId9" w:history="1">
        <w:r w:rsidRPr="00765535">
          <w:rPr>
            <w:rStyle w:val="Hipervnculo"/>
            <w:rFonts w:ascii="Arial" w:hAnsi="Arial" w:cs="Arial"/>
            <w:sz w:val="24"/>
            <w:szCs w:val="24"/>
          </w:rPr>
          <w:t>www.factoriadeficcion.com</w:t>
        </w:r>
      </w:hyperlink>
      <w:r>
        <w:rPr>
          <w:rFonts w:ascii="Arial" w:hAnsi="Arial" w:cs="Arial"/>
          <w:sz w:val="24"/>
          <w:szCs w:val="24"/>
        </w:rPr>
        <w:t xml:space="preserve">, los seguidores de la comedia podrán acceder a la </w:t>
      </w:r>
      <w:r w:rsidRPr="00A06B74">
        <w:rPr>
          <w:rFonts w:ascii="Arial" w:hAnsi="Arial" w:cs="Arial"/>
          <w:b/>
          <w:bCs/>
          <w:sz w:val="24"/>
          <w:szCs w:val="24"/>
        </w:rPr>
        <w:t>información general de la serie, equipo artístico y sinopsis</w:t>
      </w:r>
      <w:r>
        <w:rPr>
          <w:rFonts w:ascii="Arial" w:hAnsi="Arial" w:cs="Arial"/>
          <w:sz w:val="24"/>
          <w:szCs w:val="24"/>
        </w:rPr>
        <w:t>, entre otros contenidos.</w:t>
      </w:r>
    </w:p>
    <w:p w14:paraId="318B6AFA" w14:textId="77777777" w:rsidR="0049054D" w:rsidRDefault="0049054D" w:rsidP="0049054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4C93C971" w14:textId="77777777" w:rsidR="0049054D" w:rsidRPr="00DB4C95" w:rsidRDefault="0049054D" w:rsidP="0049054D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B4C9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primera entrega….</w:t>
      </w:r>
    </w:p>
    <w:p w14:paraId="5CA3DEF9" w14:textId="77777777" w:rsidR="0049054D" w:rsidRDefault="0049054D" w:rsidP="0049054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ADD804" w14:textId="3EF5DC96" w:rsidR="0049054D" w:rsidRDefault="0049054D" w:rsidP="0049054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el novedoso anuncio en redes sociales, </w:t>
      </w:r>
      <w:r w:rsidR="00944E69">
        <w:rPr>
          <w:rFonts w:ascii="Arial" w:eastAsia="Times New Roman" w:hAnsi="Arial" w:cs="Arial"/>
          <w:sz w:val="24"/>
          <w:szCs w:val="24"/>
          <w:lang w:eastAsia="es-ES"/>
        </w:rPr>
        <w:t xml:space="preserve">Pablo llega junto </w:t>
      </w:r>
      <w:r w:rsidR="00DA20AA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DA20AA" w:rsidRPr="001374C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Andreu</w:t>
      </w:r>
      <w:r w:rsidR="00DA20AA">
        <w:rPr>
          <w:rFonts w:ascii="Arial" w:eastAsia="Times New Roman" w:hAnsi="Arial" w:cs="Arial"/>
          <w:sz w:val="24"/>
          <w:szCs w:val="24"/>
          <w:lang w:eastAsia="es-ES"/>
        </w:rPr>
        <w:t xml:space="preserve"> a su casa, donde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arranca la grabación del </w:t>
      </w:r>
      <w:proofErr w:type="spellStart"/>
      <w:r w:rsidRPr="00A66EA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docu-</w:t>
      </w:r>
      <w:proofErr w:type="gramStart"/>
      <w:r w:rsidRPr="00A66EA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DA20A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732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D1212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A20AA">
        <w:rPr>
          <w:rFonts w:ascii="Arial" w:eastAsia="Times New Roman" w:hAnsi="Arial" w:cs="Arial"/>
          <w:sz w:val="24"/>
          <w:szCs w:val="24"/>
          <w:lang w:eastAsia="es-ES"/>
        </w:rPr>
        <w:t xml:space="preserve">u mujer </w:t>
      </w:r>
      <w:r w:rsidR="00DA20AA" w:rsidRPr="00837E5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Natalia </w:t>
      </w:r>
      <w:r w:rsidR="00DA20AA">
        <w:rPr>
          <w:rFonts w:ascii="Arial" w:eastAsia="Times New Roman" w:hAnsi="Arial" w:cs="Arial"/>
          <w:sz w:val="24"/>
          <w:szCs w:val="24"/>
          <w:lang w:eastAsia="es-ES"/>
        </w:rPr>
        <w:t xml:space="preserve">le informa que </w:t>
      </w:r>
      <w:r w:rsidR="00DA20AA" w:rsidRPr="001374C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Carlos</w:t>
      </w:r>
      <w:r w:rsidR="00DA20AA">
        <w:rPr>
          <w:rFonts w:ascii="Arial" w:eastAsia="Times New Roman" w:hAnsi="Arial" w:cs="Arial"/>
          <w:sz w:val="24"/>
          <w:szCs w:val="24"/>
          <w:lang w:eastAsia="es-ES"/>
        </w:rPr>
        <w:t>, el hermano de</w:t>
      </w:r>
      <w:r w:rsidR="00A05DB0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DA20AA">
        <w:rPr>
          <w:rFonts w:ascii="Arial" w:eastAsia="Times New Roman" w:hAnsi="Arial" w:cs="Arial"/>
          <w:sz w:val="24"/>
          <w:szCs w:val="24"/>
          <w:lang w:eastAsia="es-ES"/>
        </w:rPr>
        <w:t xml:space="preserve"> actor, acaba de llegar de Tailandia y que muestra un extraño comportamiento.</w:t>
      </w:r>
      <w:r w:rsidR="006D1212">
        <w:rPr>
          <w:rFonts w:ascii="Arial" w:eastAsia="Times New Roman" w:hAnsi="Arial" w:cs="Arial"/>
          <w:sz w:val="24"/>
          <w:szCs w:val="24"/>
          <w:lang w:eastAsia="es-ES"/>
        </w:rPr>
        <w:t xml:space="preserve"> El jardín de la vivienda se convierte en el escenario</w:t>
      </w:r>
      <w:r w:rsidR="00973232">
        <w:rPr>
          <w:rFonts w:ascii="Arial" w:eastAsia="Times New Roman" w:hAnsi="Arial" w:cs="Arial"/>
          <w:sz w:val="24"/>
          <w:szCs w:val="24"/>
          <w:lang w:eastAsia="es-ES"/>
        </w:rPr>
        <w:t xml:space="preserve"> principal</w:t>
      </w:r>
      <w:r w:rsidR="006D1212">
        <w:rPr>
          <w:rFonts w:ascii="Arial" w:eastAsia="Times New Roman" w:hAnsi="Arial" w:cs="Arial"/>
          <w:sz w:val="24"/>
          <w:szCs w:val="24"/>
          <w:lang w:eastAsia="es-ES"/>
        </w:rPr>
        <w:t xml:space="preserve"> del programa, donde </w:t>
      </w:r>
      <w:r w:rsidR="006D1212" w:rsidRPr="001374C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Pablo</w:t>
      </w:r>
      <w:r w:rsidR="006D1212">
        <w:rPr>
          <w:rFonts w:ascii="Arial" w:eastAsia="Times New Roman" w:hAnsi="Arial" w:cs="Arial"/>
          <w:sz w:val="24"/>
          <w:szCs w:val="24"/>
          <w:lang w:eastAsia="es-ES"/>
        </w:rPr>
        <w:t xml:space="preserve"> presenta a su familia y amigos. Por otra parte, </w:t>
      </w:r>
      <w:r w:rsidRPr="00A66EA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María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hija de </w:t>
      </w:r>
      <w:r w:rsidR="00973232" w:rsidRPr="001374C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Natalia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73232">
        <w:rPr>
          <w:rFonts w:ascii="Arial" w:eastAsia="Times New Roman" w:hAnsi="Arial" w:cs="Arial"/>
          <w:sz w:val="24"/>
          <w:szCs w:val="24"/>
          <w:lang w:eastAsia="es-ES"/>
        </w:rPr>
        <w:t>se vuelca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semifinal del campeonato de ‘Extreme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War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Total’</w:t>
      </w:r>
      <w:r w:rsidR="00973232">
        <w:rPr>
          <w:rFonts w:ascii="Arial" w:eastAsia="Times New Roman" w:hAnsi="Arial" w:cs="Arial"/>
          <w:sz w:val="24"/>
          <w:szCs w:val="24"/>
          <w:lang w:eastAsia="es-ES"/>
        </w:rPr>
        <w:t xml:space="preserve"> que juega online</w:t>
      </w:r>
      <w:r w:rsidR="006D1212">
        <w:rPr>
          <w:rFonts w:ascii="Arial" w:eastAsia="Times New Roman" w:hAnsi="Arial" w:cs="Arial"/>
          <w:sz w:val="24"/>
          <w:szCs w:val="24"/>
          <w:lang w:eastAsia="es-ES"/>
        </w:rPr>
        <w:t xml:space="preserve">. Entretanto, </w:t>
      </w:r>
      <w:proofErr w:type="spellStart"/>
      <w:r w:rsidR="006D1212" w:rsidRPr="001374C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Nines</w:t>
      </w:r>
      <w:proofErr w:type="spellEnd"/>
      <w:r w:rsidR="006D1212">
        <w:rPr>
          <w:rFonts w:ascii="Arial" w:eastAsia="Times New Roman" w:hAnsi="Arial" w:cs="Arial"/>
          <w:sz w:val="24"/>
          <w:szCs w:val="24"/>
          <w:lang w:eastAsia="es-ES"/>
        </w:rPr>
        <w:t xml:space="preserve">, la suegra de </w:t>
      </w:r>
      <w:proofErr w:type="gramStart"/>
      <w:r w:rsidR="006D1212" w:rsidRPr="001374C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Pablo</w:t>
      </w:r>
      <w:r w:rsidR="006D1212">
        <w:rPr>
          <w:rFonts w:ascii="Arial" w:eastAsia="Times New Roman" w:hAnsi="Arial" w:cs="Arial"/>
          <w:sz w:val="24"/>
          <w:szCs w:val="24"/>
          <w:lang w:eastAsia="es-ES"/>
        </w:rPr>
        <w:t>,</w:t>
      </w:r>
      <w:proofErr w:type="gramEnd"/>
      <w:r w:rsidR="0035042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D1212">
        <w:rPr>
          <w:rFonts w:ascii="Arial" w:eastAsia="Times New Roman" w:hAnsi="Arial" w:cs="Arial"/>
          <w:sz w:val="24"/>
          <w:szCs w:val="24"/>
          <w:lang w:eastAsia="es-ES"/>
        </w:rPr>
        <w:t xml:space="preserve">decide ver </w:t>
      </w:r>
      <w:r w:rsidR="006D1212" w:rsidRPr="006D1212">
        <w:rPr>
          <w:rFonts w:ascii="Arial" w:eastAsia="Times New Roman" w:hAnsi="Arial" w:cs="Arial"/>
          <w:sz w:val="24"/>
          <w:szCs w:val="24"/>
          <w:lang w:eastAsia="es-ES"/>
        </w:rPr>
        <w:t xml:space="preserve">en la televisión en </w:t>
      </w:r>
      <w:proofErr w:type="spellStart"/>
      <w:r w:rsidR="006D1212" w:rsidRPr="006D1212">
        <w:rPr>
          <w:rFonts w:ascii="Arial" w:eastAsia="Times New Roman" w:hAnsi="Arial" w:cs="Arial"/>
          <w:sz w:val="24"/>
          <w:szCs w:val="24"/>
          <w:lang w:eastAsia="es-ES"/>
        </w:rPr>
        <w:t>streaming</w:t>
      </w:r>
      <w:proofErr w:type="spellEnd"/>
      <w:r w:rsidR="006D1212" w:rsidRPr="006D1212">
        <w:rPr>
          <w:rFonts w:ascii="Arial" w:eastAsia="Times New Roman" w:hAnsi="Arial" w:cs="Arial"/>
          <w:sz w:val="24"/>
          <w:szCs w:val="24"/>
          <w:lang w:eastAsia="es-ES"/>
        </w:rPr>
        <w:t xml:space="preserve"> un concierto de su grupo musical favorito</w:t>
      </w:r>
      <w:r w:rsidR="006D1212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6D1212" w:rsidRPr="006D12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3232" w:rsidRPr="001374C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Rubén</w:t>
      </w:r>
      <w:r w:rsidR="0097323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56A10">
        <w:rPr>
          <w:rFonts w:ascii="Arial" w:eastAsia="Times New Roman" w:hAnsi="Arial" w:cs="Arial"/>
          <w:sz w:val="24"/>
          <w:szCs w:val="24"/>
          <w:lang w:eastAsia="es-ES"/>
        </w:rPr>
        <w:t xml:space="preserve"> un amigo </w:t>
      </w:r>
      <w:r w:rsidR="006D1212">
        <w:rPr>
          <w:rFonts w:ascii="Arial" w:eastAsia="Times New Roman" w:hAnsi="Arial" w:cs="Arial"/>
          <w:sz w:val="24"/>
          <w:szCs w:val="24"/>
          <w:lang w:eastAsia="es-ES"/>
        </w:rPr>
        <w:t>del actor</w:t>
      </w:r>
      <w:r w:rsidR="00056A1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44E69">
        <w:rPr>
          <w:rFonts w:ascii="Arial" w:eastAsia="Times New Roman" w:hAnsi="Arial" w:cs="Arial"/>
          <w:sz w:val="24"/>
          <w:szCs w:val="24"/>
          <w:lang w:eastAsia="es-ES"/>
        </w:rPr>
        <w:t>realiza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Pr="00D57D8E">
        <w:rPr>
          <w:rFonts w:ascii="Arial" w:eastAsia="Times New Roman" w:hAnsi="Arial" w:cs="Arial"/>
          <w:sz w:val="24"/>
          <w:szCs w:val="24"/>
          <w:lang w:eastAsia="es-ES"/>
        </w:rPr>
        <w:t xml:space="preserve">casting </w:t>
      </w:r>
      <w:r>
        <w:rPr>
          <w:rFonts w:ascii="Arial" w:eastAsia="Times New Roman" w:hAnsi="Arial" w:cs="Arial"/>
          <w:sz w:val="24"/>
          <w:szCs w:val="24"/>
          <w:lang w:eastAsia="es-ES"/>
        </w:rPr>
        <w:t>online</w:t>
      </w:r>
      <w:r w:rsidR="00973232">
        <w:rPr>
          <w:rFonts w:ascii="Arial" w:eastAsia="Times New Roman" w:hAnsi="Arial" w:cs="Arial"/>
          <w:sz w:val="24"/>
          <w:szCs w:val="24"/>
          <w:lang w:eastAsia="es-ES"/>
        </w:rPr>
        <w:t xml:space="preserve"> ayudado por </w:t>
      </w:r>
      <w:r w:rsidR="00973232" w:rsidRPr="001374C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Paula</w:t>
      </w:r>
      <w:r w:rsidR="0097323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44E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428DDFCA" w14:textId="6FBCF84D" w:rsidR="00C45B65" w:rsidRDefault="00C45B65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6B0921" w14:textId="791C2A13" w:rsidR="00944E69" w:rsidRPr="005706DB" w:rsidRDefault="00944E69" w:rsidP="00944E6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44E69" w:rsidRPr="005706DB" w:rsidSect="00547EDF">
      <w:footerReference w:type="default" r:id="rId10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11E9" w14:textId="77777777" w:rsidR="00264151" w:rsidRDefault="00264151" w:rsidP="00B23904">
      <w:pPr>
        <w:spacing w:after="0" w:line="240" w:lineRule="auto"/>
      </w:pPr>
      <w:r>
        <w:separator/>
      </w:r>
    </w:p>
  </w:endnote>
  <w:endnote w:type="continuationSeparator" w:id="0">
    <w:p w14:paraId="4F39E230" w14:textId="77777777" w:rsidR="00264151" w:rsidRDefault="0026415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264151" w:rsidRDefault="0026415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264151" w:rsidRDefault="002641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A439" w14:textId="77777777" w:rsidR="00264151" w:rsidRDefault="00264151" w:rsidP="00B23904">
      <w:pPr>
        <w:spacing w:after="0" w:line="240" w:lineRule="auto"/>
      </w:pPr>
      <w:r>
        <w:separator/>
      </w:r>
    </w:p>
  </w:footnote>
  <w:footnote w:type="continuationSeparator" w:id="0">
    <w:p w14:paraId="02E5D2F2" w14:textId="77777777" w:rsidR="00264151" w:rsidRDefault="0026415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2BD"/>
    <w:multiLevelType w:val="hybridMultilevel"/>
    <w:tmpl w:val="8C1ED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E8AE0B52"/>
    <w:lvl w:ilvl="0" w:tplc="9A8C95C8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6EAC"/>
    <w:multiLevelType w:val="hybridMultilevel"/>
    <w:tmpl w:val="F182B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4CDD"/>
    <w:multiLevelType w:val="hybridMultilevel"/>
    <w:tmpl w:val="E55A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67AA"/>
    <w:rsid w:val="0001202F"/>
    <w:rsid w:val="000128F1"/>
    <w:rsid w:val="00020041"/>
    <w:rsid w:val="000422F7"/>
    <w:rsid w:val="0004283C"/>
    <w:rsid w:val="0004419F"/>
    <w:rsid w:val="00053DC8"/>
    <w:rsid w:val="00056A10"/>
    <w:rsid w:val="00072C35"/>
    <w:rsid w:val="00074C4F"/>
    <w:rsid w:val="0008020A"/>
    <w:rsid w:val="00084A48"/>
    <w:rsid w:val="00093531"/>
    <w:rsid w:val="000957A9"/>
    <w:rsid w:val="000C7698"/>
    <w:rsid w:val="000D0E47"/>
    <w:rsid w:val="000D49AF"/>
    <w:rsid w:val="000D58D5"/>
    <w:rsid w:val="000E2CAA"/>
    <w:rsid w:val="000F4666"/>
    <w:rsid w:val="000F46C5"/>
    <w:rsid w:val="000F5254"/>
    <w:rsid w:val="000F5472"/>
    <w:rsid w:val="00101709"/>
    <w:rsid w:val="0010274C"/>
    <w:rsid w:val="00126248"/>
    <w:rsid w:val="001374C2"/>
    <w:rsid w:val="00157875"/>
    <w:rsid w:val="00161ABB"/>
    <w:rsid w:val="00174A49"/>
    <w:rsid w:val="00174C37"/>
    <w:rsid w:val="00191496"/>
    <w:rsid w:val="001B59B4"/>
    <w:rsid w:val="001B63E7"/>
    <w:rsid w:val="001C1662"/>
    <w:rsid w:val="001D42D2"/>
    <w:rsid w:val="001D6822"/>
    <w:rsid w:val="001F2313"/>
    <w:rsid w:val="001F2627"/>
    <w:rsid w:val="001F40E6"/>
    <w:rsid w:val="001F7F81"/>
    <w:rsid w:val="002041A0"/>
    <w:rsid w:val="00216FA1"/>
    <w:rsid w:val="00221EDC"/>
    <w:rsid w:val="00250675"/>
    <w:rsid w:val="002562EB"/>
    <w:rsid w:val="00264151"/>
    <w:rsid w:val="00266B8A"/>
    <w:rsid w:val="00275EFE"/>
    <w:rsid w:val="00276F3D"/>
    <w:rsid w:val="002851CA"/>
    <w:rsid w:val="002863D2"/>
    <w:rsid w:val="00287306"/>
    <w:rsid w:val="002903AA"/>
    <w:rsid w:val="002B1B8A"/>
    <w:rsid w:val="002B1D92"/>
    <w:rsid w:val="002C24E3"/>
    <w:rsid w:val="002C34C5"/>
    <w:rsid w:val="002C6DAD"/>
    <w:rsid w:val="002D0D1A"/>
    <w:rsid w:val="002D7BE1"/>
    <w:rsid w:val="002E0AEC"/>
    <w:rsid w:val="002E1840"/>
    <w:rsid w:val="002E27C9"/>
    <w:rsid w:val="002F0AE7"/>
    <w:rsid w:val="00304B45"/>
    <w:rsid w:val="00306E66"/>
    <w:rsid w:val="003106AD"/>
    <w:rsid w:val="003209F8"/>
    <w:rsid w:val="00324271"/>
    <w:rsid w:val="00345539"/>
    <w:rsid w:val="00345A01"/>
    <w:rsid w:val="00350426"/>
    <w:rsid w:val="00395F18"/>
    <w:rsid w:val="003B2A93"/>
    <w:rsid w:val="003B636D"/>
    <w:rsid w:val="003B6446"/>
    <w:rsid w:val="003C27ED"/>
    <w:rsid w:val="003C40A6"/>
    <w:rsid w:val="003F5800"/>
    <w:rsid w:val="00413416"/>
    <w:rsid w:val="00431F0F"/>
    <w:rsid w:val="00442582"/>
    <w:rsid w:val="004555F1"/>
    <w:rsid w:val="00455DC5"/>
    <w:rsid w:val="0045722D"/>
    <w:rsid w:val="004674D2"/>
    <w:rsid w:val="004732BC"/>
    <w:rsid w:val="004767C5"/>
    <w:rsid w:val="004852F6"/>
    <w:rsid w:val="0049054D"/>
    <w:rsid w:val="00492E2A"/>
    <w:rsid w:val="00496277"/>
    <w:rsid w:val="00497032"/>
    <w:rsid w:val="004A395D"/>
    <w:rsid w:val="004D02BC"/>
    <w:rsid w:val="004D1498"/>
    <w:rsid w:val="004D1529"/>
    <w:rsid w:val="004D288D"/>
    <w:rsid w:val="004D49C9"/>
    <w:rsid w:val="004E44A1"/>
    <w:rsid w:val="004F575D"/>
    <w:rsid w:val="00511A0F"/>
    <w:rsid w:val="00524C63"/>
    <w:rsid w:val="00533D46"/>
    <w:rsid w:val="00537D3E"/>
    <w:rsid w:val="0054748E"/>
    <w:rsid w:val="00547EDF"/>
    <w:rsid w:val="00553234"/>
    <w:rsid w:val="005614ED"/>
    <w:rsid w:val="005706DB"/>
    <w:rsid w:val="005864CA"/>
    <w:rsid w:val="005944E8"/>
    <w:rsid w:val="00594D30"/>
    <w:rsid w:val="005A54B9"/>
    <w:rsid w:val="005D103B"/>
    <w:rsid w:val="005D3280"/>
    <w:rsid w:val="005E1EC3"/>
    <w:rsid w:val="005F1B10"/>
    <w:rsid w:val="005F2C4D"/>
    <w:rsid w:val="005F6408"/>
    <w:rsid w:val="005F6E5D"/>
    <w:rsid w:val="00605A1F"/>
    <w:rsid w:val="00606847"/>
    <w:rsid w:val="0060794E"/>
    <w:rsid w:val="00610D03"/>
    <w:rsid w:val="0061269E"/>
    <w:rsid w:val="00612A57"/>
    <w:rsid w:val="00616D0F"/>
    <w:rsid w:val="00620EAF"/>
    <w:rsid w:val="00622499"/>
    <w:rsid w:val="00626F63"/>
    <w:rsid w:val="00637DF1"/>
    <w:rsid w:val="0064588F"/>
    <w:rsid w:val="00651F22"/>
    <w:rsid w:val="00661207"/>
    <w:rsid w:val="006621FE"/>
    <w:rsid w:val="0067084F"/>
    <w:rsid w:val="00670B51"/>
    <w:rsid w:val="006740B7"/>
    <w:rsid w:val="00680296"/>
    <w:rsid w:val="0068297D"/>
    <w:rsid w:val="006870E2"/>
    <w:rsid w:val="00691DCC"/>
    <w:rsid w:val="006A44B8"/>
    <w:rsid w:val="006D0DDD"/>
    <w:rsid w:val="006D1212"/>
    <w:rsid w:val="006E60F8"/>
    <w:rsid w:val="006E616E"/>
    <w:rsid w:val="006F0921"/>
    <w:rsid w:val="006F604F"/>
    <w:rsid w:val="00703E55"/>
    <w:rsid w:val="00714A71"/>
    <w:rsid w:val="0071604E"/>
    <w:rsid w:val="007255C6"/>
    <w:rsid w:val="00726A0D"/>
    <w:rsid w:val="0073112A"/>
    <w:rsid w:val="00740153"/>
    <w:rsid w:val="00755149"/>
    <w:rsid w:val="00766D09"/>
    <w:rsid w:val="00775DB3"/>
    <w:rsid w:val="007825F4"/>
    <w:rsid w:val="00786425"/>
    <w:rsid w:val="007A794A"/>
    <w:rsid w:val="007A7C41"/>
    <w:rsid w:val="007B08B3"/>
    <w:rsid w:val="007C12B1"/>
    <w:rsid w:val="007E5209"/>
    <w:rsid w:val="007F03EF"/>
    <w:rsid w:val="007F3856"/>
    <w:rsid w:val="0080095F"/>
    <w:rsid w:val="00801771"/>
    <w:rsid w:val="00802C28"/>
    <w:rsid w:val="00813708"/>
    <w:rsid w:val="00817425"/>
    <w:rsid w:val="00817D3B"/>
    <w:rsid w:val="008248A6"/>
    <w:rsid w:val="00837E5C"/>
    <w:rsid w:val="00855441"/>
    <w:rsid w:val="008B15C3"/>
    <w:rsid w:val="008E265C"/>
    <w:rsid w:val="008E7342"/>
    <w:rsid w:val="008F5180"/>
    <w:rsid w:val="008F5E0E"/>
    <w:rsid w:val="008F7CD9"/>
    <w:rsid w:val="00900759"/>
    <w:rsid w:val="00903DC7"/>
    <w:rsid w:val="00907EC3"/>
    <w:rsid w:val="009164F8"/>
    <w:rsid w:val="00925791"/>
    <w:rsid w:val="009259AB"/>
    <w:rsid w:val="00932537"/>
    <w:rsid w:val="00944E69"/>
    <w:rsid w:val="00952C46"/>
    <w:rsid w:val="00957388"/>
    <w:rsid w:val="0096245F"/>
    <w:rsid w:val="00970A89"/>
    <w:rsid w:val="00973232"/>
    <w:rsid w:val="00976C7D"/>
    <w:rsid w:val="00986B33"/>
    <w:rsid w:val="00996DEA"/>
    <w:rsid w:val="009A223F"/>
    <w:rsid w:val="009A55CE"/>
    <w:rsid w:val="009B6E6B"/>
    <w:rsid w:val="009D2C46"/>
    <w:rsid w:val="00A05DB0"/>
    <w:rsid w:val="00A06B74"/>
    <w:rsid w:val="00A12D27"/>
    <w:rsid w:val="00A20858"/>
    <w:rsid w:val="00A24B7A"/>
    <w:rsid w:val="00A415DA"/>
    <w:rsid w:val="00A565C1"/>
    <w:rsid w:val="00A66860"/>
    <w:rsid w:val="00A66EAB"/>
    <w:rsid w:val="00A83284"/>
    <w:rsid w:val="00A9245E"/>
    <w:rsid w:val="00AA7875"/>
    <w:rsid w:val="00AA7D95"/>
    <w:rsid w:val="00AB0BC7"/>
    <w:rsid w:val="00AC5DFD"/>
    <w:rsid w:val="00AD4D46"/>
    <w:rsid w:val="00AE009F"/>
    <w:rsid w:val="00AE1480"/>
    <w:rsid w:val="00AE452B"/>
    <w:rsid w:val="00AE56D6"/>
    <w:rsid w:val="00AF6CC5"/>
    <w:rsid w:val="00B07531"/>
    <w:rsid w:val="00B108BD"/>
    <w:rsid w:val="00B23904"/>
    <w:rsid w:val="00B32758"/>
    <w:rsid w:val="00B41579"/>
    <w:rsid w:val="00B4762B"/>
    <w:rsid w:val="00B576D2"/>
    <w:rsid w:val="00BC345B"/>
    <w:rsid w:val="00BC442C"/>
    <w:rsid w:val="00BF17B9"/>
    <w:rsid w:val="00BF64DB"/>
    <w:rsid w:val="00BF6DD5"/>
    <w:rsid w:val="00C128AA"/>
    <w:rsid w:val="00C169B7"/>
    <w:rsid w:val="00C23503"/>
    <w:rsid w:val="00C25D3B"/>
    <w:rsid w:val="00C3192E"/>
    <w:rsid w:val="00C4059B"/>
    <w:rsid w:val="00C405C4"/>
    <w:rsid w:val="00C40C7E"/>
    <w:rsid w:val="00C42132"/>
    <w:rsid w:val="00C45339"/>
    <w:rsid w:val="00C45B65"/>
    <w:rsid w:val="00C47538"/>
    <w:rsid w:val="00C47BC2"/>
    <w:rsid w:val="00C559C2"/>
    <w:rsid w:val="00C701B0"/>
    <w:rsid w:val="00C74820"/>
    <w:rsid w:val="00C77D35"/>
    <w:rsid w:val="00C901FC"/>
    <w:rsid w:val="00CA4D8F"/>
    <w:rsid w:val="00CA5E59"/>
    <w:rsid w:val="00CB3CC4"/>
    <w:rsid w:val="00CC6C94"/>
    <w:rsid w:val="00CF4CF9"/>
    <w:rsid w:val="00D0540D"/>
    <w:rsid w:val="00D23239"/>
    <w:rsid w:val="00D24747"/>
    <w:rsid w:val="00D43281"/>
    <w:rsid w:val="00D45ACD"/>
    <w:rsid w:val="00D546B7"/>
    <w:rsid w:val="00D57D8E"/>
    <w:rsid w:val="00D75C83"/>
    <w:rsid w:val="00D76930"/>
    <w:rsid w:val="00D85125"/>
    <w:rsid w:val="00D878EF"/>
    <w:rsid w:val="00D87B53"/>
    <w:rsid w:val="00D95EDC"/>
    <w:rsid w:val="00DA088E"/>
    <w:rsid w:val="00DA20AA"/>
    <w:rsid w:val="00DB460E"/>
    <w:rsid w:val="00DB4C95"/>
    <w:rsid w:val="00DC2A46"/>
    <w:rsid w:val="00DE1D85"/>
    <w:rsid w:val="00DE5508"/>
    <w:rsid w:val="00DE7985"/>
    <w:rsid w:val="00DF4456"/>
    <w:rsid w:val="00DF79B1"/>
    <w:rsid w:val="00E14B33"/>
    <w:rsid w:val="00E159BD"/>
    <w:rsid w:val="00E163D7"/>
    <w:rsid w:val="00E17721"/>
    <w:rsid w:val="00E41FE4"/>
    <w:rsid w:val="00E477C7"/>
    <w:rsid w:val="00E5763F"/>
    <w:rsid w:val="00E6352E"/>
    <w:rsid w:val="00E672A8"/>
    <w:rsid w:val="00E74EB4"/>
    <w:rsid w:val="00E84D2A"/>
    <w:rsid w:val="00E85A78"/>
    <w:rsid w:val="00EA10E1"/>
    <w:rsid w:val="00EB0531"/>
    <w:rsid w:val="00EB770D"/>
    <w:rsid w:val="00ED063A"/>
    <w:rsid w:val="00ED4DF2"/>
    <w:rsid w:val="00ED71D7"/>
    <w:rsid w:val="00EF0568"/>
    <w:rsid w:val="00EF0F15"/>
    <w:rsid w:val="00F027A5"/>
    <w:rsid w:val="00F15177"/>
    <w:rsid w:val="00F27A50"/>
    <w:rsid w:val="00F36E6F"/>
    <w:rsid w:val="00F4700F"/>
    <w:rsid w:val="00F5268B"/>
    <w:rsid w:val="00F842B1"/>
    <w:rsid w:val="00F86580"/>
    <w:rsid w:val="00F918E1"/>
    <w:rsid w:val="00F96F11"/>
    <w:rsid w:val="00FB280E"/>
    <w:rsid w:val="00FD11FC"/>
    <w:rsid w:val="00FD5E7A"/>
    <w:rsid w:val="00FE73D9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347F82CE"/>
  <w15:docId w15:val="{E4E1EE1A-098B-45C7-A1C9-C9FBD747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4D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09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0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ctoriadeficcion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3FCC-913E-4F0B-BA6B-9966F55E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46</cp:revision>
  <cp:lastPrinted>2019-07-01T11:48:00Z</cp:lastPrinted>
  <dcterms:created xsi:type="dcterms:W3CDTF">2021-05-04T11:43:00Z</dcterms:created>
  <dcterms:modified xsi:type="dcterms:W3CDTF">2021-05-13T09:01:00Z</dcterms:modified>
</cp:coreProperties>
</file>