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86C4" w14:textId="77777777" w:rsidR="00DC5924" w:rsidRDefault="00DC5924" w:rsidP="00DC5924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5903F9" wp14:editId="17961DF6">
            <wp:simplePos x="0" y="0"/>
            <wp:positionH relativeFrom="page">
              <wp:posOffset>4024630</wp:posOffset>
            </wp:positionH>
            <wp:positionV relativeFrom="margin">
              <wp:posOffset>76835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D73C" w14:textId="77777777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DDDF5" w14:textId="069661DC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34E64D" w14:textId="77777777" w:rsidR="00D61CD3" w:rsidRDefault="00D61CD3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4BD4F9" w14:textId="77777777" w:rsidR="00C75EA6" w:rsidRDefault="00C75EA6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18CC94" w14:textId="705A53C0" w:rsidR="00DC5924" w:rsidRPr="00594501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B2C4E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4D5D98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5E6D3C08" w14:textId="77777777" w:rsidR="00DC5924" w:rsidRPr="009D0021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221A8CE" w14:textId="6647D2CF" w:rsidR="00DC5924" w:rsidRPr="00E555FD" w:rsidRDefault="004D421B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 w:rsidR="00E53649" w:rsidRPr="00E555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 boda con Fidel </w:t>
      </w:r>
      <w:proofErr w:type="spellStart"/>
      <w:r w:rsidR="00E53649" w:rsidRPr="00E555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Albiac</w:t>
      </w:r>
      <w:proofErr w:type="spellEnd"/>
      <w:r w:rsidR="00E53649" w:rsidRPr="00E555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la mayoría de edad de sus hijos, en</w:t>
      </w:r>
      <w:r w:rsidR="00C90F09" w:rsidRPr="00E555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A03A2C" w:rsidRPr="00E555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="00E53649" w:rsidRPr="00E555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décimo </w:t>
      </w:r>
      <w:r w:rsidR="000658BB" w:rsidRPr="00E555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episodio de</w:t>
      </w:r>
      <w:r w:rsidR="00B4313C" w:rsidRPr="00E555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671C6" w:rsidRPr="00E555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‘Rocío</w:t>
      </w:r>
      <w:r w:rsidR="009A6378" w:rsidRPr="00E555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c</w:t>
      </w:r>
      <w:r w:rsidR="003671C6" w:rsidRPr="00E555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ontar la verdad para seguir viva’</w:t>
      </w:r>
    </w:p>
    <w:p w14:paraId="7607C6FC" w14:textId="77777777" w:rsidR="003671C6" w:rsidRPr="00BB507D" w:rsidRDefault="003671C6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85F9A2B" w14:textId="0E7F8A7D" w:rsidR="00C90F09" w:rsidRDefault="006A25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Rocío Carrasco </w:t>
      </w:r>
      <w:r w:rsidR="00B946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ofrecerá </w:t>
      </w:r>
      <w:r w:rsidR="00D233E2">
        <w:rPr>
          <w:rFonts w:ascii="Arial" w:eastAsia="Times New Roman" w:hAnsi="Arial" w:cs="Arial"/>
          <w:b/>
          <w:sz w:val="24"/>
          <w:szCs w:val="24"/>
          <w:lang w:eastAsia="es-ES"/>
        </w:rPr>
        <w:t>nuevos testimonios</w:t>
      </w:r>
      <w:r w:rsidR="00B23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C90F09">
        <w:rPr>
          <w:rFonts w:ascii="Arial" w:eastAsia="Times New Roman" w:hAnsi="Arial" w:cs="Arial"/>
          <w:b/>
          <w:sz w:val="24"/>
          <w:szCs w:val="24"/>
          <w:lang w:eastAsia="es-ES"/>
        </w:rPr>
        <w:t>añana miércoles</w:t>
      </w:r>
      <w:r w:rsidR="00C271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durante </w:t>
      </w:r>
      <w:r w:rsidR="00B23E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3B0E62">
        <w:rPr>
          <w:rFonts w:ascii="Arial" w:eastAsia="Times New Roman" w:hAnsi="Arial" w:cs="Arial"/>
          <w:b/>
          <w:sz w:val="24"/>
          <w:szCs w:val="24"/>
          <w:lang w:eastAsia="es-ES"/>
        </w:rPr>
        <w:t>programa</w:t>
      </w:r>
      <w:r w:rsidR="00B431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271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C90F09">
        <w:rPr>
          <w:rFonts w:ascii="Arial" w:eastAsia="Times New Roman" w:hAnsi="Arial" w:cs="Arial"/>
          <w:b/>
          <w:sz w:val="24"/>
          <w:szCs w:val="24"/>
          <w:lang w:eastAsia="es-ES"/>
        </w:rPr>
        <w:t>Carlota Corredera conducirá en Telecinco.</w:t>
      </w:r>
    </w:p>
    <w:p w14:paraId="0AF08EFB" w14:textId="49A9EA8E" w:rsidR="00DC5924" w:rsidRPr="00EB2267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E9F3886" w14:textId="0C4414E8" w:rsidR="00B23E04" w:rsidRDefault="00E53649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536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‘Vibro’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el título de </w:t>
      </w:r>
      <w:r w:rsidR="00E135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6743DF">
        <w:rPr>
          <w:rFonts w:ascii="Arial" w:eastAsia="Times New Roman" w:hAnsi="Arial" w:cs="Arial"/>
          <w:bCs/>
          <w:sz w:val="24"/>
          <w:szCs w:val="24"/>
          <w:lang w:eastAsia="es-ES"/>
        </w:rPr>
        <w:t>nueva entrega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serie documental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23E04" w:rsidRPr="00FE5F06">
        <w:rPr>
          <w:rFonts w:ascii="Arial" w:eastAsia="Times New Roman" w:hAnsi="Arial" w:cs="Arial"/>
          <w:b/>
          <w:sz w:val="24"/>
          <w:szCs w:val="24"/>
          <w:lang w:eastAsia="es-ES"/>
        </w:rPr>
        <w:t>‘Rocío, contar la verdad para seguir viva’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>en la que Rocío Carrasco abordará la narración de acontecimientos clave de las últimas dos décadas de su vida. Se trata del décimo episodio</w:t>
      </w:r>
      <w:r w:rsidR="00E135B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ofrecerá integrado </w:t>
      </w:r>
      <w:r w:rsidR="00E135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dos partes, dentro de 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nuevo programa que </w:t>
      </w:r>
      <w:r w:rsidR="00B23E04" w:rsidRPr="00E53649">
        <w:rPr>
          <w:rFonts w:ascii="Arial" w:eastAsia="Times New Roman" w:hAnsi="Arial" w:cs="Arial"/>
          <w:b/>
          <w:sz w:val="24"/>
          <w:szCs w:val="24"/>
          <w:lang w:eastAsia="es-ES"/>
        </w:rPr>
        <w:t>Carlota Corredera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a partir de las 22:00 horas.</w:t>
      </w:r>
    </w:p>
    <w:p w14:paraId="0CE51EAE" w14:textId="77777777" w:rsidR="00B23E04" w:rsidRDefault="00B23E04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BECF40" w14:textId="425D22D9" w:rsidR="00E53649" w:rsidRPr="00E53649" w:rsidRDefault="00E135BA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E536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cogerá </w:t>
      </w:r>
      <w:r w:rsidR="00E53649" w:rsidRPr="00E555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hechos que tuvieron lugar entre </w:t>
      </w:r>
      <w:r w:rsidR="005E6A6A">
        <w:rPr>
          <w:rFonts w:ascii="Arial" w:eastAsia="Times New Roman" w:hAnsi="Arial" w:cs="Arial"/>
          <w:b/>
          <w:sz w:val="24"/>
          <w:szCs w:val="24"/>
          <w:lang w:eastAsia="es-ES"/>
        </w:rPr>
        <w:t>2013</w:t>
      </w:r>
      <w:r w:rsidR="00E53649" w:rsidRPr="00E555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diciembre de 2016</w:t>
      </w:r>
      <w:r w:rsidR="00E536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Entre ellos, </w:t>
      </w:r>
      <w:r w:rsidR="00FD6D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Rocío Carrasco ofrecerá su testimonio 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recuerdos </w:t>
      </w:r>
      <w:r w:rsidR="00FD6D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</w:t>
      </w:r>
      <w:r w:rsidR="00E53649">
        <w:rPr>
          <w:rFonts w:ascii="Arial" w:eastAsia="Times New Roman" w:hAnsi="Arial" w:cs="Arial"/>
          <w:bCs/>
          <w:sz w:val="24"/>
          <w:szCs w:val="24"/>
          <w:lang w:eastAsia="es-ES"/>
        </w:rPr>
        <w:t>el estreno del programa de televisión ‘Hable con ellas’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Telecinco</w:t>
      </w:r>
      <w:r w:rsidR="00E53649">
        <w:rPr>
          <w:rFonts w:ascii="Arial" w:eastAsia="Times New Roman" w:hAnsi="Arial" w:cs="Arial"/>
          <w:bCs/>
          <w:sz w:val="24"/>
          <w:szCs w:val="24"/>
          <w:lang w:eastAsia="es-ES"/>
        </w:rPr>
        <w:t>, en el que ejerció como una de sus presentadoras</w:t>
      </w:r>
      <w:r w:rsidR="00E5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su boda con Fidel </w:t>
      </w:r>
      <w:proofErr w:type="spellStart"/>
      <w:r w:rsidR="00E555FD">
        <w:rPr>
          <w:rFonts w:ascii="Arial" w:eastAsia="Times New Roman" w:hAnsi="Arial" w:cs="Arial"/>
          <w:bCs/>
          <w:sz w:val="24"/>
          <w:szCs w:val="24"/>
          <w:lang w:eastAsia="es-ES"/>
        </w:rPr>
        <w:t>Albiac</w:t>
      </w:r>
      <w:proofErr w:type="spellEnd"/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</w:t>
      </w:r>
      <w:r w:rsidR="00E5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mayoría de edad de sus hijos, Rocío y David</w:t>
      </w:r>
      <w:r w:rsidR="00C75E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cuya consecuencia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final 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dejar de ver </w:t>
      </w:r>
      <w:r w:rsidR="00E555FD">
        <w:rPr>
          <w:rFonts w:ascii="Arial" w:eastAsia="Times New Roman" w:hAnsi="Arial" w:cs="Arial"/>
          <w:bCs/>
          <w:sz w:val="24"/>
          <w:szCs w:val="24"/>
          <w:lang w:eastAsia="es-ES"/>
        </w:rPr>
        <w:t>a este último.</w:t>
      </w:r>
    </w:p>
    <w:p w14:paraId="2830596E" w14:textId="61E39D9C" w:rsidR="00332639" w:rsidRDefault="00332639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C12EC8" w14:textId="3E423F24" w:rsidR="002B2C4E" w:rsidRPr="0027226F" w:rsidRDefault="00A51330" w:rsidP="00B946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>testimonio</w:t>
      </w:r>
      <w:r w:rsidR="008C2B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>será comentado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23E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otros colaboradores,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8C2BF6"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>Ana Bernal-Triviño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5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55FD" w:rsidRPr="00E555FD">
        <w:rPr>
          <w:rFonts w:ascii="Arial" w:eastAsia="Times New Roman" w:hAnsi="Arial" w:cs="Arial"/>
          <w:b/>
          <w:sz w:val="24"/>
          <w:szCs w:val="24"/>
          <w:lang w:eastAsia="es-ES"/>
        </w:rPr>
        <w:t>Marc Giró</w:t>
      </w:r>
      <w:r w:rsidR="00E5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946B0">
        <w:rPr>
          <w:rFonts w:ascii="Arial" w:eastAsia="Times New Roman" w:hAnsi="Arial" w:cs="Arial"/>
          <w:b/>
          <w:sz w:val="24"/>
          <w:szCs w:val="24"/>
          <w:lang w:eastAsia="es-ES"/>
        </w:rPr>
        <w:t>Paloma García Pelayo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2B2C4E" w:rsidRPr="0027226F" w:rsidSect="0069615F">
      <w:footerReference w:type="default" r:id="rId7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09C1" w14:textId="77777777" w:rsidR="00D71219" w:rsidRDefault="00D71219">
      <w:pPr>
        <w:spacing w:after="0" w:line="240" w:lineRule="auto"/>
      </w:pPr>
      <w:r>
        <w:separator/>
      </w:r>
    </w:p>
  </w:endnote>
  <w:endnote w:type="continuationSeparator" w:id="0">
    <w:p w14:paraId="5350DDFA" w14:textId="77777777" w:rsidR="00D71219" w:rsidRDefault="00D7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DFAE" w14:textId="77777777" w:rsidR="00B23904" w:rsidRDefault="003037F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E1E73A" wp14:editId="59707C3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59B274" wp14:editId="4B1FE4A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4AFBDED" w14:textId="77777777" w:rsidR="00B23904" w:rsidRDefault="007508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CED9" w14:textId="77777777" w:rsidR="00D71219" w:rsidRDefault="00D71219">
      <w:pPr>
        <w:spacing w:after="0" w:line="240" w:lineRule="auto"/>
      </w:pPr>
      <w:r>
        <w:separator/>
      </w:r>
    </w:p>
  </w:footnote>
  <w:footnote w:type="continuationSeparator" w:id="0">
    <w:p w14:paraId="46982C91" w14:textId="77777777" w:rsidR="00D71219" w:rsidRDefault="00D71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4"/>
    <w:rsid w:val="00051A9A"/>
    <w:rsid w:val="000658BB"/>
    <w:rsid w:val="00087FD0"/>
    <w:rsid w:val="000B0165"/>
    <w:rsid w:val="000B32D2"/>
    <w:rsid w:val="000F3302"/>
    <w:rsid w:val="00112F1C"/>
    <w:rsid w:val="001216B2"/>
    <w:rsid w:val="00125A21"/>
    <w:rsid w:val="00155A51"/>
    <w:rsid w:val="001A772C"/>
    <w:rsid w:val="002629F4"/>
    <w:rsid w:val="0027226F"/>
    <w:rsid w:val="002B2C4E"/>
    <w:rsid w:val="002C6347"/>
    <w:rsid w:val="0030198D"/>
    <w:rsid w:val="003037FE"/>
    <w:rsid w:val="003071C1"/>
    <w:rsid w:val="00311412"/>
    <w:rsid w:val="00312BCB"/>
    <w:rsid w:val="003236B6"/>
    <w:rsid w:val="00332639"/>
    <w:rsid w:val="00344C92"/>
    <w:rsid w:val="00346E64"/>
    <w:rsid w:val="003671C6"/>
    <w:rsid w:val="00371782"/>
    <w:rsid w:val="00397EE4"/>
    <w:rsid w:val="003B0E62"/>
    <w:rsid w:val="004124C1"/>
    <w:rsid w:val="0041334D"/>
    <w:rsid w:val="004245B1"/>
    <w:rsid w:val="00426199"/>
    <w:rsid w:val="00446576"/>
    <w:rsid w:val="004528E4"/>
    <w:rsid w:val="00471E19"/>
    <w:rsid w:val="00473515"/>
    <w:rsid w:val="004D421B"/>
    <w:rsid w:val="004D5D98"/>
    <w:rsid w:val="00526677"/>
    <w:rsid w:val="00565EDC"/>
    <w:rsid w:val="005E6A6A"/>
    <w:rsid w:val="00602800"/>
    <w:rsid w:val="006034E2"/>
    <w:rsid w:val="006361D7"/>
    <w:rsid w:val="00645DF6"/>
    <w:rsid w:val="006743DF"/>
    <w:rsid w:val="006A2524"/>
    <w:rsid w:val="006B1E2D"/>
    <w:rsid w:val="006F4233"/>
    <w:rsid w:val="007224DC"/>
    <w:rsid w:val="0072668E"/>
    <w:rsid w:val="0073069C"/>
    <w:rsid w:val="00733385"/>
    <w:rsid w:val="00741B22"/>
    <w:rsid w:val="007508D2"/>
    <w:rsid w:val="0075787D"/>
    <w:rsid w:val="0077651C"/>
    <w:rsid w:val="007E1D2F"/>
    <w:rsid w:val="007F5DF0"/>
    <w:rsid w:val="008073F7"/>
    <w:rsid w:val="00812690"/>
    <w:rsid w:val="00873757"/>
    <w:rsid w:val="00877D10"/>
    <w:rsid w:val="00895AC1"/>
    <w:rsid w:val="008A75BF"/>
    <w:rsid w:val="008C20E1"/>
    <w:rsid w:val="008C2BF6"/>
    <w:rsid w:val="008D0529"/>
    <w:rsid w:val="008E5549"/>
    <w:rsid w:val="008F1C6C"/>
    <w:rsid w:val="008F7FE2"/>
    <w:rsid w:val="009101E7"/>
    <w:rsid w:val="00911914"/>
    <w:rsid w:val="009122E9"/>
    <w:rsid w:val="00913E59"/>
    <w:rsid w:val="009635EA"/>
    <w:rsid w:val="009740B8"/>
    <w:rsid w:val="009A6378"/>
    <w:rsid w:val="009B1B8D"/>
    <w:rsid w:val="009D0A3F"/>
    <w:rsid w:val="00A03A2C"/>
    <w:rsid w:val="00A34CE3"/>
    <w:rsid w:val="00A4304E"/>
    <w:rsid w:val="00A51330"/>
    <w:rsid w:val="00A76E9B"/>
    <w:rsid w:val="00A77829"/>
    <w:rsid w:val="00AB3AED"/>
    <w:rsid w:val="00AB7EC0"/>
    <w:rsid w:val="00B23E04"/>
    <w:rsid w:val="00B4313C"/>
    <w:rsid w:val="00B4425A"/>
    <w:rsid w:val="00B60758"/>
    <w:rsid w:val="00B62A6E"/>
    <w:rsid w:val="00B946B0"/>
    <w:rsid w:val="00BC3B85"/>
    <w:rsid w:val="00BC55C3"/>
    <w:rsid w:val="00BD0439"/>
    <w:rsid w:val="00BF4236"/>
    <w:rsid w:val="00C13FEB"/>
    <w:rsid w:val="00C271CA"/>
    <w:rsid w:val="00C63E46"/>
    <w:rsid w:val="00C75EA6"/>
    <w:rsid w:val="00C90312"/>
    <w:rsid w:val="00C90F09"/>
    <w:rsid w:val="00CA368D"/>
    <w:rsid w:val="00CC13AE"/>
    <w:rsid w:val="00D03588"/>
    <w:rsid w:val="00D233E2"/>
    <w:rsid w:val="00D61CD3"/>
    <w:rsid w:val="00D71219"/>
    <w:rsid w:val="00DB0CD2"/>
    <w:rsid w:val="00DC5924"/>
    <w:rsid w:val="00DD7933"/>
    <w:rsid w:val="00DE0C3B"/>
    <w:rsid w:val="00E135BA"/>
    <w:rsid w:val="00E53649"/>
    <w:rsid w:val="00E555FD"/>
    <w:rsid w:val="00E86D3F"/>
    <w:rsid w:val="00EA5B72"/>
    <w:rsid w:val="00EB2267"/>
    <w:rsid w:val="00F30054"/>
    <w:rsid w:val="00F853BC"/>
    <w:rsid w:val="00FC0CD2"/>
    <w:rsid w:val="00FD2336"/>
    <w:rsid w:val="00FD6D9C"/>
    <w:rsid w:val="00FD7447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031"/>
  <w15:chartTrackingRefBased/>
  <w15:docId w15:val="{E4AE192F-9E87-4A0A-8059-14B4AC7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C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</cp:revision>
  <dcterms:created xsi:type="dcterms:W3CDTF">2021-05-11T14:25:00Z</dcterms:created>
  <dcterms:modified xsi:type="dcterms:W3CDTF">2021-05-11T15:46:00Z</dcterms:modified>
</cp:coreProperties>
</file>