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DFE" w14:textId="77777777" w:rsidR="004D1AC4" w:rsidRDefault="004D1AC4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Black" w:eastAsia="Arial Black" w:hAnsi="Arial Black" w:cs="Arial Black"/>
          <w:color w:val="000000"/>
          <w:sz w:val="16"/>
          <w:szCs w:val="16"/>
        </w:rPr>
      </w:pPr>
    </w:p>
    <w:p w14:paraId="03F228FF" w14:textId="77777777" w:rsidR="004D1AC4" w:rsidRDefault="001118F6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56"/>
          <w:szCs w:val="56"/>
        </w:rPr>
      </w:pPr>
      <w:r>
        <w:rPr>
          <w:rFonts w:ascii="Arial Black" w:eastAsia="Arial Black" w:hAnsi="Arial Black" w:cs="Arial Black"/>
          <w:b/>
          <w:color w:val="000000"/>
          <w:sz w:val="56"/>
          <w:szCs w:val="56"/>
        </w:rPr>
        <w:t>OPERACIÓN CAMARÓN</w:t>
      </w:r>
    </w:p>
    <w:p w14:paraId="7C1B6B71" w14:textId="77777777" w:rsidR="004D1AC4" w:rsidRDefault="001118F6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 xml:space="preserve">LA COMEDIA DE ACCIÓN </w:t>
      </w:r>
      <w:r>
        <w:rPr>
          <w:rFonts w:ascii="Arial Black" w:eastAsia="Arial Black" w:hAnsi="Arial Black" w:cs="Arial Black"/>
          <w:b/>
          <w:sz w:val="32"/>
          <w:szCs w:val="32"/>
        </w:rPr>
        <w:t xml:space="preserve">MÁS TRAPERA </w:t>
      </w:r>
      <w:r>
        <w:rPr>
          <w:rFonts w:ascii="Arial Black" w:eastAsia="Arial Black" w:hAnsi="Arial Black" w:cs="Arial Black"/>
          <w:b/>
          <w:color w:val="000000"/>
          <w:sz w:val="32"/>
          <w:szCs w:val="32"/>
        </w:rPr>
        <w:t>DEL CINE ESPAÑOL</w:t>
      </w:r>
    </w:p>
    <w:p w14:paraId="42F5BFB8" w14:textId="77777777" w:rsidR="004D1AC4" w:rsidRDefault="004D1AC4" w:rsidP="00C61822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</w:p>
    <w:p w14:paraId="68C8BE72" w14:textId="518D6D13" w:rsidR="004D1AC4" w:rsidRDefault="008130B7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0" distR="0" wp14:anchorId="399E6511" wp14:editId="60D20DC7">
            <wp:extent cx="3009751" cy="4280535"/>
            <wp:effectExtent l="0" t="0" r="635" b="5715"/>
            <wp:docPr id="1" name="Imagen 1" descr="Imagen que contiene pastel, mujer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pastel, mujer, tabla&#10;&#10;Descripción generada automáticamente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221" cy="42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F1BFD" w14:textId="77777777" w:rsidR="004D1AC4" w:rsidRDefault="004D1AC4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821AD6D" w14:textId="77777777" w:rsidR="004D1AC4" w:rsidRDefault="001118F6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ESTRENO EN CINES </w:t>
      </w:r>
      <w:r>
        <w:rPr>
          <w:rFonts w:ascii="Arial" w:eastAsia="Arial" w:hAnsi="Arial" w:cs="Arial"/>
          <w:b/>
          <w:sz w:val="28"/>
          <w:szCs w:val="28"/>
        </w:rPr>
        <w:t>25 DE JUNIO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202</w:t>
      </w:r>
      <w:r>
        <w:rPr>
          <w:rFonts w:ascii="Arial" w:eastAsia="Arial" w:hAnsi="Arial" w:cs="Arial"/>
          <w:b/>
          <w:sz w:val="28"/>
          <w:szCs w:val="28"/>
        </w:rPr>
        <w:t>1</w:t>
      </w:r>
    </w:p>
    <w:p w14:paraId="2F06F375" w14:textId="77777777" w:rsidR="004D1AC4" w:rsidRDefault="004D1AC4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38B6A692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A76AD">
        <w:rPr>
          <w:rFonts w:ascii="Arial" w:eastAsia="Arial" w:hAnsi="Arial" w:cs="Arial"/>
          <w:b/>
          <w:sz w:val="24"/>
          <w:szCs w:val="24"/>
        </w:rPr>
        <w:t>PASE DE PRENSA: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br/>
      </w:r>
    </w:p>
    <w:p w14:paraId="52210B6D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MARTES 18 DE MAYO 16:30 h</w:t>
      </w:r>
    </w:p>
    <w:p w14:paraId="58C02D03" w14:textId="77777777" w:rsidR="004D1AC4" w:rsidRDefault="004D1AC4" w:rsidP="00C61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C70DBBD" w14:textId="77777777" w:rsidR="008A76AD" w:rsidRDefault="001118F6" w:rsidP="00C61822">
      <w:pPr>
        <w:spacing w:after="0" w:line="240" w:lineRule="auto"/>
        <w:jc w:val="center"/>
        <w:rPr>
          <w:rFonts w:ascii="Arial" w:hAnsi="Arial" w:cs="Arial"/>
        </w:rPr>
      </w:pPr>
      <w:r w:rsidRPr="008A76AD">
        <w:rPr>
          <w:rFonts w:ascii="Arial" w:hAnsi="Arial" w:cs="Arial"/>
          <w:b/>
          <w:sz w:val="24"/>
          <w:szCs w:val="24"/>
        </w:rPr>
        <w:t>CINE CONDE DUQUE AUDITORIO MORASOL</w:t>
      </w:r>
      <w:r w:rsidRPr="008A76AD">
        <w:rPr>
          <w:rFonts w:ascii="Arial" w:hAnsi="Arial" w:cs="Arial"/>
        </w:rPr>
        <w:t xml:space="preserve"> </w:t>
      </w:r>
    </w:p>
    <w:p w14:paraId="0D57D6E4" w14:textId="20AAB1FC" w:rsidR="004D1AC4" w:rsidRPr="008A76AD" w:rsidRDefault="001118F6" w:rsidP="00C61822">
      <w:pPr>
        <w:spacing w:after="0" w:line="240" w:lineRule="auto"/>
        <w:jc w:val="center"/>
        <w:rPr>
          <w:rFonts w:ascii="Arial" w:hAnsi="Arial" w:cs="Arial"/>
        </w:rPr>
      </w:pPr>
      <w:r w:rsidRPr="008A76AD">
        <w:rPr>
          <w:rFonts w:ascii="Arial" w:hAnsi="Arial" w:cs="Arial"/>
          <w:sz w:val="24"/>
          <w:szCs w:val="24"/>
        </w:rPr>
        <w:t>C/ PRADILLO 4 -6</w:t>
      </w:r>
      <w:r w:rsidRPr="008A76AD">
        <w:rPr>
          <w:rFonts w:ascii="Arial" w:hAnsi="Arial" w:cs="Arial"/>
        </w:rPr>
        <w:t xml:space="preserve">    </w:t>
      </w:r>
      <w:r w:rsidRPr="008A76AD">
        <w:rPr>
          <w:rFonts w:ascii="Arial" w:hAnsi="Arial" w:cs="Arial"/>
          <w:sz w:val="24"/>
          <w:szCs w:val="24"/>
        </w:rPr>
        <w:t>SALA 6</w:t>
      </w:r>
    </w:p>
    <w:p w14:paraId="3269E4AB" w14:textId="77777777" w:rsidR="00C61822" w:rsidRDefault="00C61822" w:rsidP="00C61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3FDF656" w14:textId="3695F878" w:rsidR="00B50A40" w:rsidRDefault="001118F6" w:rsidP="00C61822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>Imprescindible confirmación de asistencia en:</w:t>
      </w:r>
      <w:r w:rsidR="00B50A40" w:rsidRPr="00B50A40">
        <w:t xml:space="preserve"> </w:t>
      </w:r>
    </w:p>
    <w:p w14:paraId="7DDBAFEE" w14:textId="28C652FF" w:rsidR="004D1AC4" w:rsidRPr="00B50A40" w:rsidRDefault="00B50A40" w:rsidP="00C61822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  <w:hyperlink r:id="rId9" w:history="1">
        <w:r w:rsidRPr="00B50A40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prensa@dypcomunicacion.com</w:t>
        </w:r>
      </w:hyperlink>
      <w:r w:rsidRPr="00B50A40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1118F6" w:rsidRPr="00B50A40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FF94C1F" w14:textId="77777777" w:rsidR="004D1AC4" w:rsidRDefault="004D1AC4" w:rsidP="00C61822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49EA3B78" w14:textId="77777777" w:rsidR="004D1AC4" w:rsidRDefault="001118F6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Madrid, 10 de mayo de 2021. Acción, persecuciones, fuego cruzado y caídas al vacío, en un ambiente muy cañí en el que reinan el flamenco-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trap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una estética digna de contemplar, se conjugan en </w:t>
      </w:r>
      <w:r>
        <w:rPr>
          <w:rFonts w:ascii="Arial" w:eastAsia="Arial" w:hAnsi="Arial" w:cs="Arial"/>
          <w:b/>
          <w:color w:val="000000"/>
          <w:sz w:val="24"/>
          <w:szCs w:val="24"/>
        </w:rPr>
        <w:t>OPERACIÓN CAMARÓN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comedia dirigida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Carlos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Therón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(‘Lo dejo cuando quiera’, ‘Es por tu bien’) que llegará a las salas de cine 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próximo 25 de junio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39F84E53" w14:textId="77777777" w:rsidR="004D1AC4" w:rsidRDefault="004D1AC4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5E196EE" w14:textId="77777777" w:rsidR="004D1AC4" w:rsidRDefault="001118F6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Protagonizada por </w:t>
      </w:r>
      <w:r>
        <w:rPr>
          <w:rFonts w:ascii="Arial" w:eastAsia="Arial" w:hAnsi="Arial" w:cs="Arial"/>
          <w:b/>
          <w:color w:val="000000"/>
          <w:sz w:val="24"/>
          <w:szCs w:val="24"/>
        </w:rPr>
        <w:t>Julián López, Natalia de Molina, Carlos Librado ‘Nene’ y Miren Ibarguren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 la colaboración especial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Paco Tous </w:t>
      </w:r>
      <w:r>
        <w:rPr>
          <w:rFonts w:ascii="Arial" w:eastAsia="Arial" w:hAnsi="Arial" w:cs="Arial"/>
          <w:color w:val="000000"/>
          <w:sz w:val="24"/>
          <w:szCs w:val="24"/>
        </w:rPr>
        <w:t>y la participación de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Antonio </w:t>
      </w:r>
      <w:proofErr w:type="spellStart"/>
      <w:r>
        <w:rPr>
          <w:rFonts w:ascii="Arial" w:eastAsia="Arial" w:hAnsi="Arial" w:cs="Arial"/>
          <w:b/>
          <w:color w:val="221F1F"/>
          <w:sz w:val="24"/>
          <w:szCs w:val="24"/>
        </w:rPr>
        <w:t>Dechent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Alberto López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Julián Villagrán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Canco Rodríguez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Adelfa Calvo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Manuel </w:t>
      </w:r>
      <w:proofErr w:type="spellStart"/>
      <w:r>
        <w:rPr>
          <w:rFonts w:ascii="Arial" w:eastAsia="Arial" w:hAnsi="Arial" w:cs="Arial"/>
          <w:b/>
          <w:color w:val="221F1F"/>
          <w:sz w:val="24"/>
          <w:szCs w:val="24"/>
        </w:rPr>
        <w:t>Burque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24"/>
          <w:szCs w:val="24"/>
        </w:rPr>
        <w:t>Juanlu</w:t>
      </w:r>
      <w:proofErr w:type="spellEnd"/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González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y </w:t>
      </w:r>
      <w:proofErr w:type="spellStart"/>
      <w:r>
        <w:rPr>
          <w:rFonts w:ascii="Arial" w:eastAsia="Arial" w:hAnsi="Arial" w:cs="Arial"/>
          <w:b/>
          <w:color w:val="221F1F"/>
          <w:sz w:val="24"/>
          <w:szCs w:val="24"/>
        </w:rPr>
        <w:t>Xisco</w:t>
      </w:r>
      <w:proofErr w:type="spellEnd"/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González</w:t>
      </w:r>
      <w:r>
        <w:rPr>
          <w:rFonts w:ascii="Arial" w:eastAsia="Arial" w:hAnsi="Arial" w:cs="Arial"/>
          <w:color w:val="000000"/>
          <w:sz w:val="24"/>
          <w:szCs w:val="24"/>
        </w:rPr>
        <w:t>, ha sido rodada en diferentes localizaciones de Sevilla y Cádiz.</w:t>
      </w:r>
    </w:p>
    <w:p w14:paraId="3A67D498" w14:textId="77777777" w:rsidR="004D1AC4" w:rsidRDefault="004D1AC4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C53A489" w14:textId="77777777" w:rsidR="004D1AC4" w:rsidRDefault="001118F6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221F1F"/>
          <w:sz w:val="24"/>
          <w:szCs w:val="24"/>
        </w:rPr>
        <w:t xml:space="preserve">Con guion de 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Josep Gatell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Manuel </w:t>
      </w:r>
      <w:proofErr w:type="spellStart"/>
      <w:r>
        <w:rPr>
          <w:rFonts w:ascii="Arial" w:eastAsia="Arial" w:hAnsi="Arial" w:cs="Arial"/>
          <w:b/>
          <w:color w:val="221F1F"/>
          <w:sz w:val="24"/>
          <w:szCs w:val="24"/>
        </w:rPr>
        <w:t>Burque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 (‘Es por tu bien’), a partir de la película italiana ‘</w:t>
      </w:r>
      <w:proofErr w:type="spellStart"/>
      <w:r>
        <w:rPr>
          <w:rFonts w:ascii="Arial" w:eastAsia="Arial" w:hAnsi="Arial" w:cs="Arial"/>
          <w:i/>
          <w:color w:val="221F1F"/>
          <w:sz w:val="24"/>
          <w:szCs w:val="24"/>
        </w:rPr>
        <w:t>Song</w:t>
      </w:r>
      <w:proofErr w:type="spellEnd"/>
      <w:r>
        <w:rPr>
          <w:rFonts w:ascii="Arial" w:eastAsia="Arial" w:hAnsi="Arial" w:cs="Arial"/>
          <w:i/>
          <w:color w:val="221F1F"/>
          <w:sz w:val="24"/>
          <w:szCs w:val="24"/>
        </w:rPr>
        <w:t xml:space="preserve"> é </w:t>
      </w:r>
      <w:proofErr w:type="spellStart"/>
      <w:r>
        <w:rPr>
          <w:rFonts w:ascii="Arial" w:eastAsia="Arial" w:hAnsi="Arial" w:cs="Arial"/>
          <w:i/>
          <w:color w:val="221F1F"/>
          <w:sz w:val="24"/>
          <w:szCs w:val="24"/>
        </w:rPr>
        <w:t>Napule</w:t>
      </w:r>
      <w:proofErr w:type="spellEnd"/>
      <w:r>
        <w:rPr>
          <w:rFonts w:ascii="Arial" w:eastAsia="Arial" w:hAnsi="Arial" w:cs="Arial"/>
          <w:i/>
          <w:color w:val="221F1F"/>
          <w:sz w:val="24"/>
          <w:szCs w:val="24"/>
        </w:rPr>
        <w:t>’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(Antonio y Marco </w:t>
      </w:r>
      <w:proofErr w:type="spellStart"/>
      <w:r>
        <w:rPr>
          <w:rFonts w:ascii="Arial" w:eastAsia="Arial" w:hAnsi="Arial" w:cs="Arial"/>
          <w:color w:val="221F1F"/>
          <w:sz w:val="24"/>
          <w:szCs w:val="24"/>
        </w:rPr>
        <w:t>Manetti</w:t>
      </w:r>
      <w:proofErr w:type="spellEnd"/>
      <w:r>
        <w:rPr>
          <w:rFonts w:ascii="Arial" w:eastAsia="Arial" w:hAnsi="Arial" w:cs="Arial"/>
          <w:color w:val="221F1F"/>
          <w:sz w:val="24"/>
          <w:szCs w:val="24"/>
        </w:rPr>
        <w:t xml:space="preserve">), filme revelación en Italia en 2013 ganador de tres premios Donatello, cuenta con 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canciones originales compuestas por </w:t>
      </w:r>
      <w:r>
        <w:rPr>
          <w:rFonts w:ascii="Arial" w:eastAsia="Arial" w:hAnsi="Arial" w:cs="Arial"/>
          <w:b/>
          <w:color w:val="221F1F"/>
          <w:sz w:val="24"/>
          <w:szCs w:val="24"/>
        </w:rPr>
        <w:t>Riki Rivera</w:t>
      </w:r>
      <w:r>
        <w:rPr>
          <w:rFonts w:ascii="Arial" w:eastAsia="Arial" w:hAnsi="Arial" w:cs="Arial"/>
          <w:color w:val="221F1F"/>
          <w:sz w:val="24"/>
          <w:szCs w:val="24"/>
        </w:rPr>
        <w:t>, ganador del Goya a la Mejor Canción Original en 2015 por ‘</w:t>
      </w:r>
      <w:r>
        <w:rPr>
          <w:rFonts w:ascii="Arial" w:eastAsia="Arial" w:hAnsi="Arial" w:cs="Arial"/>
          <w:i/>
          <w:color w:val="221F1F"/>
          <w:sz w:val="24"/>
          <w:szCs w:val="24"/>
        </w:rPr>
        <w:t>El Niño’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, y </w:t>
      </w:r>
      <w:r>
        <w:rPr>
          <w:rFonts w:ascii="Arial" w:eastAsia="Arial" w:hAnsi="Arial" w:cs="Arial"/>
          <w:b/>
          <w:color w:val="221F1F"/>
          <w:sz w:val="24"/>
          <w:szCs w:val="24"/>
        </w:rPr>
        <w:t>Violetta Riaza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6FDBE306" w14:textId="77777777" w:rsidR="004D1AC4" w:rsidRDefault="004D1AC4" w:rsidP="00C618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1A1536A" w14:textId="77777777" w:rsidR="004D1AC4" w:rsidRDefault="001118F6" w:rsidP="00C61822">
      <w:pPr>
        <w:spacing w:after="0" w:line="240" w:lineRule="auto"/>
        <w:jc w:val="both"/>
        <w:rPr>
          <w:rFonts w:ascii="Arial" w:eastAsia="Arial" w:hAnsi="Arial" w:cs="Arial"/>
          <w:color w:val="221F1F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OPERACIÓN CAMARÓN</w:t>
      </w:r>
      <w:r>
        <w:rPr>
          <w:rFonts w:ascii="Arial" w:eastAsia="Arial" w:hAnsi="Arial" w:cs="Arial"/>
          <w:sz w:val="24"/>
          <w:szCs w:val="24"/>
        </w:rPr>
        <w:t xml:space="preserve"> está 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producida por </w:t>
      </w:r>
      <w:r>
        <w:rPr>
          <w:rFonts w:ascii="Arial" w:eastAsia="Arial" w:hAnsi="Arial" w:cs="Arial"/>
          <w:b/>
          <w:color w:val="221F1F"/>
          <w:sz w:val="24"/>
          <w:szCs w:val="24"/>
        </w:rPr>
        <w:t>TELECINCO CINEMA,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PEPA FILMS y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LA PEPA LA PELÍCULA A.I.E.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con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LAZONA FILMS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y </w:t>
      </w:r>
      <w:r>
        <w:rPr>
          <w:rFonts w:ascii="Arial" w:eastAsia="Arial" w:hAnsi="Arial" w:cs="Arial"/>
          <w:b/>
          <w:color w:val="221F1F"/>
          <w:sz w:val="24"/>
          <w:szCs w:val="24"/>
        </w:rPr>
        <w:t>QUEXITO FILMS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como productores asociados, la participación de </w:t>
      </w:r>
      <w:r>
        <w:rPr>
          <w:rFonts w:ascii="Arial" w:eastAsia="Arial" w:hAnsi="Arial" w:cs="Arial"/>
          <w:b/>
          <w:color w:val="221F1F"/>
          <w:sz w:val="24"/>
          <w:szCs w:val="24"/>
        </w:rPr>
        <w:t>MEDIASET ESPAÑA</w:t>
      </w:r>
      <w:r>
        <w:rPr>
          <w:rFonts w:ascii="Arial" w:eastAsia="Arial" w:hAnsi="Arial" w:cs="Arial"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MOVISTAR+</w:t>
      </w:r>
      <w:r>
        <w:rPr>
          <w:rFonts w:ascii="Arial" w:eastAsia="Arial" w:hAnsi="Arial" w:cs="Arial"/>
          <w:color w:val="221F1F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MEDITERRÁNEO MEDIASET ESPAÑA GROUP </w:t>
      </w:r>
      <w:r>
        <w:rPr>
          <w:rFonts w:ascii="Arial" w:eastAsia="Arial" w:hAnsi="Arial" w:cs="Arial"/>
          <w:color w:val="221F1F"/>
          <w:sz w:val="24"/>
          <w:szCs w:val="24"/>
        </w:rPr>
        <w:t>y la financiación de</w:t>
      </w:r>
      <w:r>
        <w:rPr>
          <w:rFonts w:ascii="Arial" w:eastAsia="Arial" w:hAnsi="Arial" w:cs="Arial"/>
          <w:b/>
          <w:color w:val="221F1F"/>
          <w:sz w:val="24"/>
          <w:szCs w:val="24"/>
        </w:rPr>
        <w:t xml:space="preserve"> GOBIERNO DE ESPAÑA – ICAA</w:t>
      </w:r>
      <w:r>
        <w:rPr>
          <w:rFonts w:ascii="Arial" w:eastAsia="Arial" w:hAnsi="Arial" w:cs="Arial"/>
          <w:color w:val="221F1F"/>
          <w:sz w:val="24"/>
          <w:szCs w:val="24"/>
        </w:rPr>
        <w:t>. La película</w:t>
      </w:r>
      <w:r>
        <w:rPr>
          <w:rFonts w:ascii="Arial" w:eastAsia="Arial" w:hAnsi="Arial" w:cs="Arial"/>
          <w:sz w:val="24"/>
          <w:szCs w:val="24"/>
        </w:rPr>
        <w:t xml:space="preserve"> será distribuida por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21F1F"/>
          <w:sz w:val="24"/>
          <w:szCs w:val="24"/>
        </w:rPr>
        <w:t>BUENA VISTA INTERNATIONAL</w:t>
      </w:r>
      <w:r>
        <w:rPr>
          <w:rFonts w:ascii="Arial" w:eastAsia="Arial" w:hAnsi="Arial" w:cs="Arial"/>
          <w:color w:val="221F1F"/>
          <w:sz w:val="24"/>
          <w:szCs w:val="24"/>
        </w:rPr>
        <w:t>.</w:t>
      </w:r>
    </w:p>
    <w:p w14:paraId="0509FBA1" w14:textId="77777777" w:rsidR="004D1AC4" w:rsidRDefault="004D1AC4" w:rsidP="00C618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06F51A" w14:textId="77777777" w:rsidR="004D1AC4" w:rsidRDefault="001118F6" w:rsidP="00C618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1F1F"/>
          <w:sz w:val="24"/>
          <w:szCs w:val="24"/>
        </w:rPr>
      </w:pPr>
      <w:r>
        <w:rPr>
          <w:rFonts w:ascii="Arial" w:eastAsia="Arial" w:hAnsi="Arial" w:cs="Arial"/>
          <w:b/>
          <w:color w:val="221F1F"/>
          <w:sz w:val="24"/>
          <w:szCs w:val="24"/>
        </w:rPr>
        <w:t>SINOPSIS</w:t>
      </w:r>
    </w:p>
    <w:p w14:paraId="04F5C755" w14:textId="77777777" w:rsidR="004D1AC4" w:rsidRDefault="001118F6" w:rsidP="00C618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1F1F"/>
          <w:sz w:val="24"/>
          <w:szCs w:val="24"/>
        </w:rPr>
      </w:pPr>
      <w:r>
        <w:rPr>
          <w:rFonts w:ascii="Arial" w:eastAsia="Arial" w:hAnsi="Arial" w:cs="Arial"/>
          <w:i/>
          <w:color w:val="221F1F"/>
          <w:sz w:val="24"/>
          <w:szCs w:val="24"/>
        </w:rPr>
        <w:t>Desconocido en el mundo del hampa, con aspecto de pringado y dotes de concertista clásico, Sebas, un policía novato, es perfecto para una peligrosa misión: infiltrarse como teclista en Los Lolos, una banda de flamenco-</w:t>
      </w:r>
      <w:proofErr w:type="spellStart"/>
      <w:r>
        <w:rPr>
          <w:rFonts w:ascii="Arial" w:eastAsia="Arial" w:hAnsi="Arial" w:cs="Arial"/>
          <w:i/>
          <w:color w:val="221F1F"/>
          <w:sz w:val="24"/>
          <w:szCs w:val="24"/>
        </w:rPr>
        <w:t>trap</w:t>
      </w:r>
      <w:proofErr w:type="spellEnd"/>
      <w:r>
        <w:rPr>
          <w:rFonts w:ascii="Arial" w:eastAsia="Arial" w:hAnsi="Arial" w:cs="Arial"/>
          <w:i/>
          <w:color w:val="221F1F"/>
          <w:sz w:val="24"/>
          <w:szCs w:val="24"/>
        </w:rPr>
        <w:t xml:space="preserve"> que va a tocar en la boda de la hija de un traficante local.</w:t>
      </w:r>
    </w:p>
    <w:p w14:paraId="63ECB61C" w14:textId="77777777" w:rsidR="004D1AC4" w:rsidRDefault="004D1AC4" w:rsidP="00C618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132CC9" w14:textId="77777777" w:rsidR="004D1AC4" w:rsidRDefault="001118F6" w:rsidP="00C61822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Materiales disponibles en</w:t>
      </w:r>
      <w:r>
        <w:rPr>
          <w:rFonts w:ascii="Arial" w:eastAsia="Arial" w:hAnsi="Arial" w:cs="Arial"/>
        </w:rPr>
        <w:t>:</w:t>
      </w:r>
    </w:p>
    <w:p w14:paraId="79A9E1F9" w14:textId="77777777" w:rsidR="004D1AC4" w:rsidRDefault="004D1AC4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054F0E30" w14:textId="77777777" w:rsidR="004D1AC4" w:rsidRDefault="00C61822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hyperlink r:id="rId10">
        <w:r w:rsidR="001118F6">
          <w:rPr>
            <w:rFonts w:ascii="Arial" w:eastAsia="Arial" w:hAnsi="Arial" w:cs="Arial"/>
            <w:color w:val="4F81BD"/>
            <w:u w:val="single"/>
          </w:rPr>
          <w:t>www.image.net</w:t>
        </w:r>
      </w:hyperlink>
    </w:p>
    <w:p w14:paraId="44DFFD50" w14:textId="77777777" w:rsidR="004D1AC4" w:rsidRDefault="004D1AC4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6005B08A" w14:textId="77777777" w:rsidR="004D1AC4" w:rsidRDefault="00C61822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hyperlink r:id="rId11">
        <w:r w:rsidR="001118F6">
          <w:rPr>
            <w:rFonts w:ascii="Arial" w:eastAsia="Arial" w:hAnsi="Arial" w:cs="Arial"/>
            <w:color w:val="4F81BD"/>
            <w:u w:val="single"/>
          </w:rPr>
          <w:t>http://dypcomunicacion.com/prensa</w:t>
        </w:r>
      </w:hyperlink>
    </w:p>
    <w:p w14:paraId="55528D1A" w14:textId="77777777" w:rsidR="004D1AC4" w:rsidRDefault="00C61822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hyperlink r:id="rId12">
        <w:r w:rsidR="001118F6">
          <w:rPr>
            <w:rFonts w:ascii="Arial" w:eastAsia="Arial" w:hAnsi="Arial" w:cs="Arial"/>
            <w:color w:val="4F81BD"/>
            <w:u w:val="single"/>
          </w:rPr>
          <w:t>http://intranet.dypcomunicacion.com/wp-login.php</w:t>
        </w:r>
      </w:hyperlink>
    </w:p>
    <w:p w14:paraId="5AFBF8A8" w14:textId="77777777" w:rsidR="004D1AC4" w:rsidRDefault="001118F6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Usuario: </w:t>
      </w:r>
      <w:hyperlink r:id="rId13">
        <w:r>
          <w:rPr>
            <w:rFonts w:ascii="Arial" w:eastAsia="Arial" w:hAnsi="Arial" w:cs="Arial"/>
            <w:color w:val="4F81BD"/>
            <w:u w:val="single"/>
          </w:rPr>
          <w:t>dyp@dypcomunicacion.com</w:t>
        </w:r>
      </w:hyperlink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Password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prensadyp</w:t>
      </w:r>
      <w:proofErr w:type="spellEnd"/>
    </w:p>
    <w:p w14:paraId="0F7F398C" w14:textId="77777777" w:rsidR="004D1AC4" w:rsidRDefault="004D1AC4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ECF74A5" w14:textId="77777777" w:rsidR="004D1AC4" w:rsidRDefault="00C61822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hyperlink r:id="rId14">
        <w:r w:rsidR="001118F6">
          <w:rPr>
            <w:rFonts w:ascii="Arial" w:eastAsia="Arial" w:hAnsi="Arial" w:cs="Arial"/>
            <w:color w:val="0000FF"/>
            <w:u w:val="single"/>
          </w:rPr>
          <w:t>https://www.mediaset.es/comunicacion/</w:t>
        </w:r>
      </w:hyperlink>
      <w:r w:rsidR="001118F6">
        <w:rPr>
          <w:rFonts w:ascii="Arial" w:eastAsia="Arial" w:hAnsi="Arial" w:cs="Arial"/>
          <w:color w:val="000000"/>
        </w:rPr>
        <w:t xml:space="preserve"> - Sección Cine</w:t>
      </w:r>
    </w:p>
    <w:p w14:paraId="17BAAE0B" w14:textId="77777777" w:rsidR="004D1AC4" w:rsidRDefault="004D1AC4" w:rsidP="00C618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1F1F"/>
        </w:rPr>
      </w:pPr>
    </w:p>
    <w:p w14:paraId="6FB39623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#operacioncamarón</w:t>
      </w:r>
    </w:p>
    <w:p w14:paraId="5793BB1E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Facebook: @operacioncamaron</w:t>
      </w:r>
    </w:p>
    <w:p w14:paraId="597E5838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Instagram: @operacioncamaron</w:t>
      </w:r>
    </w:p>
    <w:p w14:paraId="5F0B52E1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Twitter: @operacioncamaron</w:t>
      </w:r>
    </w:p>
    <w:p w14:paraId="50776937" w14:textId="77777777" w:rsidR="004D1AC4" w:rsidRDefault="004D1AC4" w:rsidP="00C618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00C36E7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highlight w:val="white"/>
        </w:rPr>
        <w:t>Para más información</w:t>
      </w:r>
      <w:r>
        <w:rPr>
          <w:rFonts w:ascii="Arial" w:eastAsia="Arial" w:hAnsi="Arial" w:cs="Arial"/>
          <w:color w:val="000000"/>
          <w:highlight w:val="white"/>
        </w:rPr>
        <w:t>:</w:t>
      </w:r>
    </w:p>
    <w:p w14:paraId="3FA3002E" w14:textId="77777777" w:rsidR="004D1AC4" w:rsidRDefault="004D1AC4" w:rsidP="00C61822">
      <w:pPr>
        <w:spacing w:after="0" w:line="240" w:lineRule="auto"/>
        <w:rPr>
          <w:rFonts w:ascii="Arial" w:eastAsia="Arial" w:hAnsi="Arial" w:cs="Arial"/>
          <w:color w:val="000000"/>
          <w:highlight w:val="white"/>
        </w:rPr>
      </w:pPr>
    </w:p>
    <w:p w14:paraId="6B4AAA64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David Sánchez: </w:t>
      </w:r>
      <w:hyperlink r:id="rId15">
        <w:r>
          <w:rPr>
            <w:rFonts w:ascii="Arial" w:eastAsia="Arial" w:hAnsi="Arial" w:cs="Arial"/>
            <w:color w:val="1155CC"/>
            <w:highlight w:val="white"/>
            <w:u w:val="single"/>
          </w:rPr>
          <w:t>davidx@dypcomunicacion.com</w:t>
        </w:r>
      </w:hyperlink>
    </w:p>
    <w:p w14:paraId="2A77BBAF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Josu Carnicer: </w:t>
      </w:r>
      <w:hyperlink r:id="rId16">
        <w:r>
          <w:rPr>
            <w:rFonts w:ascii="Arial" w:eastAsia="Arial" w:hAnsi="Arial" w:cs="Arial"/>
            <w:color w:val="1155CC"/>
            <w:highlight w:val="white"/>
            <w:u w:val="single"/>
          </w:rPr>
          <w:t>prensa@dypcomunicacion.com</w:t>
        </w:r>
      </w:hyperlink>
    </w:p>
    <w:p w14:paraId="4E67FE11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Marta López: </w:t>
      </w:r>
      <w:hyperlink r:id="rId17">
        <w:r>
          <w:rPr>
            <w:rFonts w:ascii="Arial" w:eastAsia="Arial" w:hAnsi="Arial" w:cs="Arial"/>
            <w:color w:val="1155CC"/>
            <w:highlight w:val="white"/>
            <w:u w:val="single"/>
          </w:rPr>
          <w:t>confirmacione@dypcomunicacion.com</w:t>
        </w:r>
      </w:hyperlink>
    </w:p>
    <w:p w14:paraId="068AB5AF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María Oliva: </w:t>
      </w:r>
      <w:hyperlink r:id="rId18">
        <w:r>
          <w:rPr>
            <w:rFonts w:ascii="Arial" w:eastAsia="Arial" w:hAnsi="Arial" w:cs="Arial"/>
            <w:color w:val="1155CC"/>
            <w:highlight w:val="white"/>
            <w:u w:val="single"/>
          </w:rPr>
          <w:t>prensa2@dypcomunicacion.com</w:t>
        </w:r>
      </w:hyperlink>
    </w:p>
    <w:p w14:paraId="1268B672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Piti Alonso: </w:t>
      </w:r>
      <w:hyperlink r:id="rId19">
        <w:r>
          <w:rPr>
            <w:rFonts w:ascii="Arial" w:eastAsia="Arial" w:hAnsi="Arial" w:cs="Arial"/>
            <w:color w:val="1155CC"/>
            <w:highlight w:val="white"/>
            <w:u w:val="single"/>
          </w:rPr>
          <w:t>piti@dypcomunicacion.com</w:t>
        </w:r>
      </w:hyperlink>
    </w:p>
    <w:p w14:paraId="562BEBE9" w14:textId="77777777" w:rsidR="004D1AC4" w:rsidRDefault="004D1AC4" w:rsidP="00C61822">
      <w:pPr>
        <w:spacing w:after="0" w:line="240" w:lineRule="auto"/>
        <w:rPr>
          <w:rFonts w:ascii="Arial" w:eastAsia="Arial" w:hAnsi="Arial" w:cs="Arial"/>
          <w:highlight w:val="white"/>
        </w:rPr>
      </w:pPr>
    </w:p>
    <w:p w14:paraId="6E0621D5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>COMUNICACIÓN TELECINCO CINEMA / MEDIASET ESPAÑA</w:t>
      </w:r>
    </w:p>
    <w:p w14:paraId="7C4CE08F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Cristina Ocaña: </w:t>
      </w:r>
      <w:hyperlink r:id="rId20">
        <w:r>
          <w:rPr>
            <w:rFonts w:ascii="Arial" w:eastAsia="Arial" w:hAnsi="Arial" w:cs="Arial"/>
            <w:color w:val="4F81BD"/>
            <w:highlight w:val="white"/>
            <w:u w:val="single"/>
          </w:rPr>
          <w:t>cocana@mediaset.es</w:t>
        </w:r>
      </w:hyperlink>
    </w:p>
    <w:p w14:paraId="2C4FDBA4" w14:textId="77777777" w:rsidR="004D1AC4" w:rsidRDefault="001118F6" w:rsidP="00C61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highlight w:val="white"/>
        </w:rPr>
        <w:t xml:space="preserve">David Alegrete: </w:t>
      </w:r>
      <w:hyperlink r:id="rId21">
        <w:r>
          <w:rPr>
            <w:rFonts w:ascii="Arial" w:eastAsia="Arial" w:hAnsi="Arial" w:cs="Arial"/>
            <w:color w:val="4F81BD"/>
            <w:highlight w:val="white"/>
            <w:u w:val="single"/>
          </w:rPr>
          <w:t>dalegrete@mediaset.es</w:t>
        </w:r>
      </w:hyperlink>
    </w:p>
    <w:p w14:paraId="0EA9E8A4" w14:textId="77777777" w:rsidR="004D1AC4" w:rsidRDefault="004D1AC4" w:rsidP="00C61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274E88B0" w14:textId="77777777" w:rsidR="004D1AC4" w:rsidRDefault="001118F6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lastRenderedPageBreak/>
        <w:t>Próximamente vas a acudir al CINE CONDE DUQUE AUDITORIO MORASOL para el visionado de OPERACIÓN CAMARÓN en nuestra sala de cine.</w:t>
      </w:r>
    </w:p>
    <w:p w14:paraId="0ADE88C1" w14:textId="77777777" w:rsidR="004D1AC4" w:rsidRDefault="004D1AC4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16310C2A" w14:textId="77777777" w:rsidR="004D1AC4" w:rsidRDefault="001118F6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Siguiendo los protocolos de prevención del COVID19, por favor ten en cuenta que no puedes acceder a las instalaciones si:</w:t>
      </w:r>
    </w:p>
    <w:p w14:paraId="72AC55A3" w14:textId="77777777" w:rsidR="004D1AC4" w:rsidRDefault="004D1AC4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585E38C3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Te encuentras enfermo.</w:t>
      </w:r>
    </w:p>
    <w:p w14:paraId="31B47612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Tienes algún síntoma relacionado con el COVID 19. Principalmente, fiebre, tos, dificultad al respirar, pero también pérdida del olfato y gusto, dolor de garganta, dolor muscular, dolor de cabeza, debilidad, diarrea o vómitos.</w:t>
      </w:r>
    </w:p>
    <w:p w14:paraId="73225339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Has estado en contacto con un positivo en COVID 19 en los últimos 14 días.</w:t>
      </w:r>
    </w:p>
    <w:p w14:paraId="06DFA4E0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Has viajado fuera de España en los últimos 14 días.</w:t>
      </w:r>
    </w:p>
    <w:p w14:paraId="4CC4DFE5" w14:textId="77777777" w:rsidR="004D1AC4" w:rsidRDefault="004D1AC4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37CE28B6" w14:textId="77777777" w:rsidR="004D1AC4" w:rsidRDefault="001118F6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rFonts w:ascii="Arial" w:eastAsia="Arial" w:hAnsi="Arial" w:cs="Arial"/>
          <w:i/>
          <w:sz w:val="20"/>
          <w:szCs w:val="20"/>
          <w:highlight w:val="white"/>
        </w:rPr>
        <w:t>Durante tu estancia en el cine se recomienda:</w:t>
      </w:r>
    </w:p>
    <w:p w14:paraId="7AFCA3C2" w14:textId="77777777" w:rsidR="004D1AC4" w:rsidRDefault="004D1AC4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49233AEB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Lavarse las manos con agua y jabón o aplicarse gel hidroalcohólico antes de acceder a la sala</w:t>
      </w: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.</w:t>
      </w:r>
    </w:p>
    <w:p w14:paraId="67982382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Al toser o estornudar, cubrirse la boca y la nariz con el codo flexionado.</w:t>
      </w:r>
    </w:p>
    <w:p w14:paraId="52971FC5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Usar pañuelos desechables, tirarlos tras su uso y lavarse las manos inmediatamente después.</w:t>
      </w:r>
    </w:p>
    <w:p w14:paraId="0AAAB7D7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Evitar tocarse los ojos, la nariz y la boca, ya que las manos facilitan la transmisión.</w:t>
      </w:r>
    </w:p>
    <w:p w14:paraId="525B5C77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Mantener una distancia física de seguridad de 2 metros respecto a otras personas.</w:t>
      </w:r>
    </w:p>
    <w:p w14:paraId="15F72543" w14:textId="77777777" w:rsidR="004D1AC4" w:rsidRDefault="001118F6" w:rsidP="00C618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Tener precaución con las superficies que más se tocan.</w:t>
      </w:r>
    </w:p>
    <w:p w14:paraId="455D419F" w14:textId="77777777" w:rsidR="004D1AC4" w:rsidRDefault="004D1AC4" w:rsidP="00C6182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25AB5924" w14:textId="77777777" w:rsidR="004D1AC4" w:rsidRDefault="001118F6" w:rsidP="00C618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i/>
          <w:sz w:val="20"/>
          <w:szCs w:val="20"/>
        </w:rPr>
        <w:t>El uso de mascarilla es obligatorio en todo momento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9876E87" w14:textId="77777777" w:rsidR="004D1AC4" w:rsidRDefault="004D1AC4" w:rsidP="00C618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4D1AC4">
      <w:headerReference w:type="default" r:id="rId22"/>
      <w:pgSz w:w="11906" w:h="16838"/>
      <w:pgMar w:top="1560" w:right="170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C40E" w14:textId="77777777" w:rsidR="001118F6" w:rsidRDefault="001118F6">
      <w:pPr>
        <w:spacing w:after="0" w:line="240" w:lineRule="auto"/>
      </w:pPr>
      <w:r>
        <w:separator/>
      </w:r>
    </w:p>
  </w:endnote>
  <w:endnote w:type="continuationSeparator" w:id="0">
    <w:p w14:paraId="7E0E8530" w14:textId="77777777" w:rsidR="001118F6" w:rsidRDefault="0011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6202" w14:textId="77777777" w:rsidR="001118F6" w:rsidRDefault="001118F6">
      <w:pPr>
        <w:spacing w:after="0" w:line="240" w:lineRule="auto"/>
      </w:pPr>
      <w:r>
        <w:separator/>
      </w:r>
    </w:p>
  </w:footnote>
  <w:footnote w:type="continuationSeparator" w:id="0">
    <w:p w14:paraId="45E60F40" w14:textId="77777777" w:rsidR="001118F6" w:rsidRDefault="0011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B426" w14:textId="77777777" w:rsidR="004D1AC4" w:rsidRDefault="00D31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CA8C419" wp14:editId="0177C26F">
          <wp:extent cx="5400675" cy="279400"/>
          <wp:effectExtent l="0" t="0" r="952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8F6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A6ADD82" wp14:editId="20C0C57B">
          <wp:simplePos x="0" y="0"/>
          <wp:positionH relativeFrom="leftMargin">
            <wp:posOffset>-937258</wp:posOffset>
          </wp:positionH>
          <wp:positionV relativeFrom="topMargin">
            <wp:posOffset>-629283</wp:posOffset>
          </wp:positionV>
          <wp:extent cx="7269480" cy="372110"/>
          <wp:effectExtent l="0" t="0" r="0" b="0"/>
          <wp:wrapSquare wrapText="bothSides" distT="0" distB="0" distL="114300" distR="114300"/>
          <wp:docPr id="3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9480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1341"/>
    <w:multiLevelType w:val="multilevel"/>
    <w:tmpl w:val="BB428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C4"/>
    <w:rsid w:val="001118F6"/>
    <w:rsid w:val="003115C7"/>
    <w:rsid w:val="004D1AC4"/>
    <w:rsid w:val="008130B7"/>
    <w:rsid w:val="008A76AD"/>
    <w:rsid w:val="00B50A40"/>
    <w:rsid w:val="00C61822"/>
    <w:rsid w:val="00D3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D793ED"/>
  <w15:docId w15:val="{733210BA-7557-4228-AB58-1CC7D9D5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A7B3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7B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1CD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1CD7"/>
  </w:style>
  <w:style w:type="paragraph" w:styleId="Piedepgina">
    <w:name w:val="footer"/>
    <w:basedOn w:val="Normal"/>
    <w:link w:val="PiedepginaCar"/>
    <w:uiPriority w:val="99"/>
    <w:unhideWhenUsed/>
    <w:rsid w:val="0030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CD7"/>
  </w:style>
  <w:style w:type="paragraph" w:styleId="Prrafodelista">
    <w:name w:val="List Paragraph"/>
    <w:basedOn w:val="Normal"/>
    <w:uiPriority w:val="34"/>
    <w:qFormat/>
    <w:rsid w:val="00705DE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5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yp@dypcomunicacion.com" TargetMode="External"/><Relationship Id="rId18" Type="http://schemas.openxmlformats.org/officeDocument/2006/relationships/hyperlink" Target="mailto:prensa2@dypcomunicacion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dalegrete@mediaset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ranet.dypcomunicacion.com/wp-login.php" TargetMode="External"/><Relationship Id="rId17" Type="http://schemas.openxmlformats.org/officeDocument/2006/relationships/hyperlink" Target="mailto:confirmacione@dypcomunicac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nsa@dypcomunicacion.com" TargetMode="External"/><Relationship Id="rId20" Type="http://schemas.openxmlformats.org/officeDocument/2006/relationships/hyperlink" Target="mailto:cocana@mediaset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ypcomunicacion.com/prens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avidx@dypcomunicacion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mage.net" TargetMode="External"/><Relationship Id="rId19" Type="http://schemas.openxmlformats.org/officeDocument/2006/relationships/hyperlink" Target="mailto:piti@dypcomunicac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nsa@dypcomunicacion.com" TargetMode="External"/><Relationship Id="rId14" Type="http://schemas.openxmlformats.org/officeDocument/2006/relationships/hyperlink" Target="https://www.mediaset.es/comunicacio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3yl2Of+O2Nuy/Ou4wW+8qzBf1w==">AMUW2mUEDo8vL5YVw9zhwdgdfHYHKHzXIERHzvzt0QiSdweMH1VRLTRsczmWahxBceohD63bzhzL75XI3S6uIU3MEI1iK9/MXSrdQ6749Ot4llbaNGGJ4OK6PeCUzY62jIeRdp42FWyH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3889</Characters>
  <Application>Microsoft Office Word</Application>
  <DocSecurity>0</DocSecurity>
  <Lines>32</Lines>
  <Paragraphs>9</Paragraphs>
  <ScaleCrop>false</ScaleCrop>
  <Company>HP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Alegrete Bernal</cp:lastModifiedBy>
  <cp:revision>7</cp:revision>
  <dcterms:created xsi:type="dcterms:W3CDTF">2021-05-10T07:38:00Z</dcterms:created>
  <dcterms:modified xsi:type="dcterms:W3CDTF">2021-05-10T08:57:00Z</dcterms:modified>
</cp:coreProperties>
</file>