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8EE9A" w14:textId="77777777" w:rsidR="00A64580" w:rsidRDefault="00A64580" w:rsidP="00A64580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319AB8" w14:textId="475C626E" w:rsidR="00D35BD7" w:rsidRDefault="00B23904" w:rsidP="00A64580">
      <w:pPr>
        <w:spacing w:after="0" w:line="240" w:lineRule="auto"/>
        <w:ind w:right="-567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35BD7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D5C85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DD87676" w14:textId="77777777" w:rsidR="00A64580" w:rsidRDefault="00A64580" w:rsidP="00A64580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</w:p>
    <w:p w14:paraId="23909AD3" w14:textId="59FA2E89" w:rsidR="00D35BD7" w:rsidRPr="00D35BD7" w:rsidRDefault="001B2853" w:rsidP="00A64580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D35BD7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‘</w:t>
      </w:r>
      <w:r w:rsidR="002E1C5A" w:rsidRPr="00D35BD7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Supervivientes</w:t>
      </w:r>
      <w:r w:rsidR="000F6AFC" w:rsidRPr="00D35BD7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:</w:t>
      </w:r>
      <w:r w:rsidR="007D254A" w:rsidRPr="00D35BD7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0F6AFC" w:rsidRPr="00D35BD7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conexión Honduras</w:t>
      </w:r>
      <w:r w:rsidRPr="00D35BD7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’ </w:t>
      </w:r>
      <w:r w:rsidR="00D61983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lidera </w:t>
      </w:r>
      <w:r w:rsidR="00D35BD7" w:rsidRPr="00D35BD7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su franja con los espectadores jóvenes como principales seguidores (26,4%)</w:t>
      </w:r>
    </w:p>
    <w:p w14:paraId="06524F03" w14:textId="77777777" w:rsidR="000F6AFC" w:rsidRDefault="000F6AF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2833DB6" w14:textId="257EDFBE" w:rsidR="00D35BD7" w:rsidRDefault="002D4E3C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D35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1962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D35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18,6</w:t>
      </w:r>
      <w:r w:rsidR="000F6A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EB26CC" w:rsidRPr="00EB26C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F4F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aventajó </w:t>
      </w:r>
      <w:r w:rsidR="00D35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3,3 puntos a Antena 3 en su franja (15,3%), cuya oferta fue seguida </w:t>
      </w:r>
      <w:r w:rsidR="00975C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mayoritariamente</w:t>
      </w:r>
      <w:r w:rsidR="00D35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 los mayores de </w:t>
      </w:r>
      <w:r w:rsidR="00975C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55</w:t>
      </w:r>
      <w:r w:rsidR="00D35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1F4F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(23,7%)</w:t>
      </w:r>
    </w:p>
    <w:p w14:paraId="345C28FF" w14:textId="4E9D98DA" w:rsidR="00806462" w:rsidRDefault="00806462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</w:p>
    <w:p w14:paraId="614484FB" w14:textId="6DD83248" w:rsidR="00D35BD7" w:rsidRDefault="00806462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06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(</w:t>
      </w:r>
      <w:r w:rsidR="00D35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806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35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806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D35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por delante de La Sexta (5%) en el total día, </w:t>
      </w:r>
      <w:r w:rsidR="008A59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marca un 6,4% en la tarde, </w:t>
      </w:r>
      <w:r w:rsidR="00D35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‘Harry Potter y el misterio del príncipe’ (9,2 y 1,2M) como el segundo título </w:t>
      </w:r>
      <w:r w:rsidR="00A645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visto del año </w:t>
      </w:r>
      <w:r w:rsidR="00D35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Home Cinema </w:t>
      </w:r>
    </w:p>
    <w:p w14:paraId="7A9F106B" w14:textId="29265F37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01F8F95" w14:textId="77777777" w:rsidR="00A64580" w:rsidRDefault="00A64580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07B69E5" w14:textId="723613B2" w:rsidR="00E725F0" w:rsidRDefault="009D0F6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F4F32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 w:rsidR="001F4F32">
        <w:rPr>
          <w:rFonts w:ascii="Arial" w:eastAsia="Times New Roman" w:hAnsi="Arial" w:cs="Arial"/>
          <w:b/>
          <w:sz w:val="24"/>
          <w:szCs w:val="24"/>
          <w:lang w:eastAsia="es-ES"/>
        </w:rPr>
        <w:t>18,6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F4F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confirmar un </w:t>
      </w:r>
      <w:r w:rsidR="00A64C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nuevo liderazgo de </w:t>
      </w:r>
      <w:r w:rsidR="001F77F8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B03B45">
        <w:rPr>
          <w:rFonts w:ascii="Arial" w:eastAsia="Times New Roman" w:hAnsi="Arial" w:cs="Arial"/>
          <w:b/>
          <w:sz w:val="24"/>
          <w:szCs w:val="24"/>
          <w:lang w:eastAsia="es-ES"/>
        </w:rPr>
        <w:t>Superviviente</w:t>
      </w:r>
      <w:r w:rsidR="002A6E4D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0F6AFC">
        <w:rPr>
          <w:rFonts w:ascii="Arial" w:eastAsia="Times New Roman" w:hAnsi="Arial" w:cs="Arial"/>
          <w:b/>
          <w:sz w:val="24"/>
          <w:szCs w:val="24"/>
          <w:lang w:eastAsia="es-ES"/>
        </w:rPr>
        <w:t>: conexión Honduras</w:t>
      </w:r>
      <w:r w:rsidR="001F77F8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D63CA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F4F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ventaja de </w:t>
      </w:r>
      <w:r w:rsidR="00C3696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F4F32">
        <w:rPr>
          <w:rFonts w:ascii="Arial" w:eastAsia="Times New Roman" w:hAnsi="Arial" w:cs="Arial"/>
          <w:bCs/>
          <w:sz w:val="24"/>
          <w:szCs w:val="24"/>
          <w:lang w:eastAsia="es-ES"/>
        </w:rPr>
        <w:t>,3</w:t>
      </w:r>
      <w:r w:rsidR="00C369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506C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 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oferta de Antena 3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1103EB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 w:rsidR="00D63C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banda de emisión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1F4F32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06CB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F4F3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F0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6C56DE9B" w14:textId="77777777" w:rsidR="00E725F0" w:rsidRDefault="00E725F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0FF5DA5" w14:textId="34920584" w:rsidR="00F1774A" w:rsidRPr="002815FE" w:rsidRDefault="00D61983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>reció</w:t>
      </w:r>
      <w:r w:rsidR="00930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369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1F4F32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 </w:t>
      </w:r>
      <w:r w:rsidR="00DF0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7D254A" w:rsidRPr="007D254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C360FD" w:rsidRPr="00C360F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anotar un </w:t>
      </w:r>
      <w:r w:rsidR="001F4F32">
        <w:rPr>
          <w:rFonts w:ascii="Arial" w:eastAsia="Times New Roman" w:hAnsi="Arial" w:cs="Arial"/>
          <w:b/>
          <w:sz w:val="24"/>
          <w:szCs w:val="24"/>
          <w:lang w:eastAsia="es-ES"/>
        </w:rPr>
        <w:t>19,5</w:t>
      </w:r>
      <w:r w:rsidR="00EB26CC" w:rsidRPr="00930A35">
        <w:rPr>
          <w:rFonts w:ascii="Arial" w:eastAsia="Times New Roman" w:hAnsi="Arial" w:cs="Arial"/>
          <w:b/>
          <w:sz w:val="24"/>
          <w:szCs w:val="24"/>
          <w:lang w:eastAsia="es-ES"/>
        </w:rPr>
        <w:t>% de cuota de pantalla</w:t>
      </w:r>
      <w:r w:rsidR="00506CB4" w:rsidRPr="00D63C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descenso de Antena 3 </w:t>
      </w:r>
      <w:r w:rsidR="007D254A" w:rsidRPr="003E08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</w:t>
      </w:r>
      <w:r w:rsidR="003E084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2815FE" w:rsidRPr="003E084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E084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7D254A" w:rsidRPr="003E08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>en este parámetro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franja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>. Lo</w:t>
      </w:r>
      <w:r w:rsidR="00506CB4" w:rsidRPr="00D63CA7">
        <w:rPr>
          <w:rFonts w:ascii="Arial" w:eastAsia="Times New Roman" w:hAnsi="Arial" w:cs="Arial"/>
          <w:bCs/>
          <w:sz w:val="24"/>
          <w:szCs w:val="24"/>
          <w:lang w:eastAsia="es-ES"/>
        </w:rPr>
        <w:t>s principales seguidores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espacio de Telecinco fueron los menores de 54 años</w:t>
      </w:r>
      <w:r w:rsidR="001F4F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(20,8%)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especialmente </w:t>
      </w:r>
      <w:r w:rsidR="001F4F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jóvenes </w:t>
      </w:r>
      <w:r w:rsidR="00506C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 w:rsidR="007D254A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34 años</w:t>
      </w:r>
      <w:r w:rsidR="00C97E7E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D254A" w:rsidRPr="002815FE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63CA7" w:rsidRPr="002815FE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2815FE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D63CA7" w:rsidRPr="002815F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F4F32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D63CA7" w:rsidRPr="002815FE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7D254A" w:rsidRPr="002815FE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C97E7E" w:rsidRPr="002815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C6BE1" w:rsidRPr="00D63C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DA67DB">
        <w:rPr>
          <w:rFonts w:ascii="Arial" w:eastAsia="Times New Roman" w:hAnsi="Arial" w:cs="Arial"/>
          <w:b/>
          <w:sz w:val="24"/>
          <w:szCs w:val="24"/>
          <w:lang w:eastAsia="es-ES"/>
        </w:rPr>
        <w:t>triple</w:t>
      </w:r>
      <w:r w:rsidR="00CC6BE1" w:rsidRPr="00D63C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</w:t>
      </w:r>
      <w:r w:rsidR="00C97E7E" w:rsidRPr="00D63CA7">
        <w:rPr>
          <w:rFonts w:ascii="Arial" w:eastAsia="Times New Roman" w:hAnsi="Arial" w:cs="Arial"/>
          <w:b/>
          <w:sz w:val="24"/>
          <w:szCs w:val="24"/>
          <w:lang w:eastAsia="es-ES"/>
        </w:rPr>
        <w:t>registrado por Antena 3</w:t>
      </w:r>
      <w:r w:rsidR="00C97E7E" w:rsidRPr="00D63C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D254A">
        <w:rPr>
          <w:rFonts w:ascii="Arial" w:eastAsia="Times New Roman" w:hAnsi="Arial" w:cs="Arial"/>
          <w:bCs/>
          <w:sz w:val="24"/>
          <w:szCs w:val="24"/>
          <w:lang w:eastAsia="es-ES"/>
        </w:rPr>
        <w:t>para este grupo de edad</w:t>
      </w:r>
      <w:r w:rsidR="00C97E7E" w:rsidRPr="00D63C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</w:t>
      </w:r>
      <w:r w:rsidR="00C97E7E" w:rsidRPr="002815FE">
        <w:rPr>
          <w:rFonts w:ascii="Arial" w:eastAsia="Times New Roman" w:hAnsi="Arial" w:cs="Arial"/>
          <w:bCs/>
          <w:sz w:val="24"/>
          <w:szCs w:val="24"/>
          <w:lang w:eastAsia="es-ES"/>
        </w:rPr>
        <w:t>franja</w:t>
      </w:r>
      <w:r w:rsidR="00CC6BE1" w:rsidRPr="002815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A67DB" w:rsidRPr="002815FE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942F1E" w:rsidRPr="002815F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A67DB" w:rsidRPr="002815F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942F1E" w:rsidRPr="002815F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CC6BE1" w:rsidRPr="002815FE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1F4F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cuyos espectadores más afines fueron los mayores de 55 años (23,7%). </w:t>
      </w:r>
    </w:p>
    <w:p w14:paraId="77CC2135" w14:textId="559FF7A2" w:rsidR="004B54EC" w:rsidRDefault="004B54E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421CB9" w14:textId="70A2163C" w:rsidR="00C91575" w:rsidRPr="0054667A" w:rsidRDefault="001103E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‘Supervivientes: conexión Honduras’ 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C3696A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C3696A" w:rsidRPr="008E61DD">
        <w:rPr>
          <w:rFonts w:ascii="Arial" w:eastAsia="Times New Roman" w:hAnsi="Arial" w:cs="Arial"/>
          <w:b/>
          <w:sz w:val="24"/>
          <w:szCs w:val="24"/>
          <w:lang w:eastAsia="es-ES"/>
        </w:rPr>
        <w:t>ndalucía (</w:t>
      </w:r>
      <w:r w:rsidR="00C3696A">
        <w:rPr>
          <w:rFonts w:ascii="Arial" w:eastAsia="Times New Roman" w:hAnsi="Arial" w:cs="Arial"/>
          <w:b/>
          <w:sz w:val="24"/>
          <w:szCs w:val="24"/>
          <w:lang w:eastAsia="es-ES"/>
        </w:rPr>
        <w:t>25</w:t>
      </w:r>
      <w:r w:rsidR="00C3696A" w:rsidRPr="008E61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F4F32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C3696A" w:rsidRPr="008E61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1F4F32">
        <w:rPr>
          <w:rFonts w:ascii="Arial" w:eastAsia="Times New Roman" w:hAnsi="Arial" w:cs="Arial"/>
          <w:b/>
          <w:sz w:val="24"/>
          <w:szCs w:val="24"/>
          <w:lang w:eastAsia="es-ES"/>
        </w:rPr>
        <w:t>Asturias (21,1%), Canarias (19,2%)</w:t>
      </w:r>
      <w:r w:rsidR="00C369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>y en el denominado ‘Resto’ (</w:t>
      </w:r>
      <w:r w:rsidR="00C9443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F4F32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F4F32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045D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23EC41B9" w14:textId="522248D6" w:rsidR="0038435F" w:rsidRDefault="0038435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8511A7A" w14:textId="2827438F" w:rsidR="001F4F32" w:rsidRDefault="001F4F32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</w:t>
      </w:r>
      <w:r w:rsidR="00901223" w:rsidRPr="00901223">
        <w:rPr>
          <w:rFonts w:ascii="Arial" w:eastAsia="Times New Roman" w:hAnsi="Arial" w:cs="Arial"/>
          <w:b/>
          <w:sz w:val="24"/>
          <w:szCs w:val="24"/>
          <w:lang w:eastAsia="es-ES"/>
        </w:rPr>
        <w:t>‘Supervivientes</w:t>
      </w:r>
      <w:r w:rsidR="00437418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901223" w:rsidRPr="009012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diario’</w:t>
      </w:r>
      <w:r w:rsidR="009012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se anotó la victoria de su banda de emisión con un 19,1% de </w:t>
      </w:r>
      <w:r w:rsidR="00901223" w:rsidRPr="001103E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901223">
        <w:rPr>
          <w:rFonts w:ascii="Arial" w:eastAsia="Times New Roman" w:hAnsi="Arial" w:cs="Arial"/>
          <w:bCs/>
          <w:sz w:val="24"/>
          <w:szCs w:val="24"/>
          <w:lang w:eastAsia="es-ES"/>
        </w:rPr>
        <w:t>, el doble que la oferta de su rival en la franja (6,8%).</w:t>
      </w:r>
    </w:p>
    <w:p w14:paraId="7FF3E1BA" w14:textId="77777777" w:rsidR="00D61983" w:rsidRDefault="00D61983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121C76" w14:textId="060D823B" w:rsidR="0038435F" w:rsidRDefault="00D61983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916115">
        <w:rPr>
          <w:rFonts w:ascii="Arial" w:eastAsia="Times New Roman" w:hAnsi="Arial" w:cs="Arial"/>
          <w:bCs/>
          <w:sz w:val="24"/>
          <w:szCs w:val="24"/>
          <w:lang w:eastAsia="es-ES"/>
        </w:rPr>
        <w:t>stac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aron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4D688C">
        <w:rPr>
          <w:rFonts w:ascii="Arial" w:eastAsia="Times New Roman" w:hAnsi="Arial" w:cs="Arial"/>
          <w:b/>
          <w:sz w:val="24"/>
          <w:szCs w:val="24"/>
          <w:lang w:eastAsia="es-ES"/>
        </w:rPr>
        <w:t>Socialite by Cazamariposas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90122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0122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90122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4D688C" w:rsidRPr="004D68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‘Viva la vida’ 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90122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01223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90122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4D688C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986A00">
        <w:rPr>
          <w:rFonts w:ascii="Arial" w:eastAsia="Times New Roman" w:hAnsi="Arial" w:cs="Arial"/>
          <w:bCs/>
          <w:sz w:val="24"/>
          <w:szCs w:val="24"/>
          <w:lang w:eastAsia="es-ES"/>
        </w:rPr>
        <w:t>, amb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986A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por delante de Antena 3 en sus </w:t>
      </w:r>
      <w:r w:rsidR="00D07C46">
        <w:rPr>
          <w:rFonts w:ascii="Arial" w:eastAsia="Times New Roman" w:hAnsi="Arial" w:cs="Arial"/>
          <w:bCs/>
          <w:sz w:val="24"/>
          <w:szCs w:val="24"/>
          <w:lang w:eastAsia="es-ES"/>
        </w:rPr>
        <w:t>bandas de emisión</w:t>
      </w:r>
      <w:r w:rsidR="00986A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90122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986A0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0122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986A00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901223">
        <w:rPr>
          <w:rFonts w:ascii="Arial" w:eastAsia="Times New Roman" w:hAnsi="Arial" w:cs="Arial"/>
          <w:bCs/>
          <w:sz w:val="24"/>
          <w:szCs w:val="24"/>
          <w:lang w:eastAsia="es-ES"/>
        </w:rPr>
        <w:t>2,1</w:t>
      </w:r>
      <w:r w:rsidR="00986A00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</w:p>
    <w:p w14:paraId="00B9427B" w14:textId="1EA8057E" w:rsidR="00D07C46" w:rsidRDefault="00D07C46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E3E161" w14:textId="3E373E10" w:rsidR="007D254A" w:rsidRPr="00E927C4" w:rsidRDefault="007D254A" w:rsidP="007D254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103EB">
        <w:rPr>
          <w:rFonts w:ascii="Arial" w:eastAsia="Times New Roman" w:hAnsi="Arial" w:cs="Arial"/>
          <w:b/>
          <w:sz w:val="24"/>
          <w:szCs w:val="24"/>
          <w:lang w:eastAsia="es-ES"/>
        </w:rPr>
        <w:t>Telecinco fue la cadena más vista del domingo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371E2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71E2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casi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71E2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ventaja sobre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Antena 3, que marcó un 1</w:t>
      </w:r>
      <w:r w:rsidR="00371E2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</w:t>
      </w:r>
      <w:r w:rsidR="00D61983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371E2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71E2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371E2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71E2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9D2365">
        <w:rPr>
          <w:rFonts w:ascii="Arial" w:eastAsia="Times New Roman" w:hAnsi="Arial" w:cs="Arial"/>
          <w:b/>
          <w:sz w:val="24"/>
          <w:szCs w:val="24"/>
          <w:lang w:eastAsia="es-ES"/>
        </w:rPr>
        <w:t>la 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371E2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71E2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%; la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371E2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71E2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371E2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 w:rsidR="00371E2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71E2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Asimismo, coronó el </w:t>
      </w:r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9D23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día con un 1</w:t>
      </w:r>
      <w:r w:rsidR="00371E27">
        <w:rPr>
          <w:rFonts w:ascii="Arial" w:eastAsia="Times New Roman" w:hAnsi="Arial" w:cs="Arial"/>
          <w:bCs/>
          <w:sz w:val="24"/>
          <w:szCs w:val="24"/>
          <w:lang w:eastAsia="es-ES"/>
        </w:rPr>
        <w:t>4,9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</w:t>
      </w:r>
      <w:r w:rsidR="00371E2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780BAE">
        <w:rPr>
          <w:rFonts w:ascii="Arial" w:eastAsia="Times New Roman" w:hAnsi="Arial" w:cs="Arial"/>
          <w:bCs/>
          <w:sz w:val="24"/>
          <w:szCs w:val="24"/>
          <w:lang w:eastAsia="es-ES"/>
        </w:rPr>
        <w:t>% de su rival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88B005D" w14:textId="77777777" w:rsidR="00901223" w:rsidRDefault="00901223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52010512" w14:textId="77777777" w:rsidR="00A64580" w:rsidRDefault="00A64580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20349F50" w14:textId="77777777" w:rsidR="00A64580" w:rsidRDefault="00A64580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644E7FE0" w14:textId="77777777" w:rsidR="00A64580" w:rsidRDefault="00A64580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58FB9A54" w14:textId="77777777" w:rsidR="00A64580" w:rsidRDefault="00A64580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54F0EC69" w14:textId="78F051C0" w:rsidR="002815FE" w:rsidRDefault="002815FE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2815FE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lastRenderedPageBreak/>
        <w:t xml:space="preserve">Cuatro </w:t>
      </w:r>
      <w:r w:rsidR="008A59E7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(5,6%), por encima de La Sexta (5%) en </w:t>
      </w:r>
      <w:r w:rsidR="001103EB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el total día</w:t>
      </w:r>
    </w:p>
    <w:p w14:paraId="367D3E58" w14:textId="77777777" w:rsidR="001103EB" w:rsidRDefault="001103EB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093C7811" w14:textId="7DCD78BA" w:rsidR="0005215F" w:rsidRDefault="002815FE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815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Cuatro anotó ayer un </w:t>
      </w:r>
      <w:r w:rsidR="009317ED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2815F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317ED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2815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cuota de pantalla en el total día, </w:t>
      </w:r>
      <w:r w:rsidR="00D07C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delante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 Sexta (5%)</w:t>
      </w:r>
      <w:r w:rsidR="000521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igual que en el </w:t>
      </w:r>
      <w:r w:rsidR="0005215F" w:rsidRPr="000521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0521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 la jornada (</w:t>
      </w:r>
      <w:r w:rsidR="009317ED">
        <w:rPr>
          <w:rFonts w:ascii="Arial" w:eastAsia="Times New Roman" w:hAnsi="Arial" w:cs="Arial"/>
          <w:bCs/>
          <w:sz w:val="24"/>
          <w:szCs w:val="24"/>
          <w:lang w:eastAsia="es-ES"/>
        </w:rPr>
        <w:t>7,</w:t>
      </w:r>
      <w:r w:rsidR="000521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8% vs. </w:t>
      </w:r>
      <w:r w:rsidR="009317ED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5215F">
        <w:rPr>
          <w:rFonts w:ascii="Arial" w:eastAsia="Times New Roman" w:hAnsi="Arial" w:cs="Arial"/>
          <w:bCs/>
          <w:sz w:val="24"/>
          <w:szCs w:val="24"/>
          <w:lang w:eastAsia="es-ES"/>
        </w:rPr>
        <w:t>,2%).</w:t>
      </w:r>
    </w:p>
    <w:p w14:paraId="5850A287" w14:textId="6B85DB57" w:rsidR="002815FE" w:rsidRDefault="0005215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5287B1AE" w14:textId="24CE3999" w:rsidR="003E0843" w:rsidRDefault="0005215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registró un </w:t>
      </w:r>
      <w:r w:rsidR="003E0843" w:rsidRPr="003E0843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973FB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E0843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973FB2">
        <w:rPr>
          <w:rFonts w:ascii="Arial" w:eastAsia="Times New Roman" w:hAnsi="Arial" w:cs="Arial"/>
          <w:b/>
          <w:sz w:val="24"/>
          <w:szCs w:val="24"/>
          <w:lang w:eastAsia="es-ES"/>
        </w:rPr>
        <w:t>% en la 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E0843">
        <w:rPr>
          <w:rFonts w:ascii="Arial" w:eastAsia="Times New Roman" w:hAnsi="Arial" w:cs="Arial"/>
          <w:bCs/>
          <w:sz w:val="24"/>
          <w:szCs w:val="24"/>
          <w:lang w:eastAsia="es-ES"/>
        </w:rPr>
        <w:t>impulsad</w:t>
      </w:r>
      <w:r w:rsidR="00D61983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3E08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el</w:t>
      </w:r>
      <w:r w:rsidR="00F41E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resultado </w:t>
      </w:r>
      <w:r w:rsidR="00D619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F41ECE" w:rsidRPr="00F41E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‘Harry Potter y </w:t>
      </w:r>
      <w:r w:rsidR="003E0843">
        <w:rPr>
          <w:rFonts w:ascii="Arial" w:eastAsia="Times New Roman" w:hAnsi="Arial" w:cs="Arial"/>
          <w:b/>
          <w:sz w:val="24"/>
          <w:szCs w:val="24"/>
          <w:lang w:eastAsia="es-ES"/>
        </w:rPr>
        <w:t>misterio del príncipe</w:t>
      </w:r>
      <w:r w:rsidR="00F41ECE" w:rsidRPr="00F41EC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F41E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(9,</w:t>
      </w:r>
      <w:r w:rsidR="003E084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41ECE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3E084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41ECE">
        <w:rPr>
          <w:rFonts w:ascii="Arial" w:eastAsia="Times New Roman" w:hAnsi="Arial" w:cs="Arial"/>
          <w:bCs/>
          <w:sz w:val="24"/>
          <w:szCs w:val="24"/>
          <w:lang w:eastAsia="es-ES"/>
        </w:rPr>
        <w:t>M y un 1</w:t>
      </w:r>
      <w:r w:rsidR="003E084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41EC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E084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41E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F41ECE" w:rsidRPr="00F41EC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F41E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comercial), </w:t>
      </w:r>
      <w:r w:rsidR="00D619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segundo título más visto del año en ‘Home Cinema’, </w:t>
      </w:r>
      <w:r w:rsidR="00F41ECE">
        <w:rPr>
          <w:rFonts w:ascii="Arial" w:eastAsia="Times New Roman" w:hAnsi="Arial" w:cs="Arial"/>
          <w:bCs/>
          <w:sz w:val="24"/>
          <w:szCs w:val="24"/>
          <w:lang w:eastAsia="es-ES"/>
        </w:rPr>
        <w:t>por encima del 4,</w:t>
      </w:r>
      <w:r w:rsidR="003E084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41E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D61983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F41E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Sexta en su franja. </w:t>
      </w:r>
    </w:p>
    <w:p w14:paraId="54BF11BD" w14:textId="231063AA" w:rsidR="002815FE" w:rsidRDefault="002815FE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sectPr w:rsidR="002815FE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A7D9" w14:textId="77777777" w:rsidR="00506CB2" w:rsidRDefault="00506CB2" w:rsidP="00B23904">
      <w:pPr>
        <w:spacing w:after="0" w:line="240" w:lineRule="auto"/>
      </w:pPr>
      <w:r>
        <w:separator/>
      </w:r>
    </w:p>
  </w:endnote>
  <w:endnote w:type="continuationSeparator" w:id="0">
    <w:p w14:paraId="028D27A7" w14:textId="77777777" w:rsidR="00506CB2" w:rsidRDefault="00506CB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EF88" w14:textId="77777777" w:rsidR="00506CB2" w:rsidRDefault="00506CB2" w:rsidP="00B23904">
      <w:pPr>
        <w:spacing w:after="0" w:line="240" w:lineRule="auto"/>
      </w:pPr>
      <w:r>
        <w:separator/>
      </w:r>
    </w:p>
  </w:footnote>
  <w:footnote w:type="continuationSeparator" w:id="0">
    <w:p w14:paraId="54528D53" w14:textId="77777777" w:rsidR="00506CB2" w:rsidRDefault="00506CB2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1FF"/>
    <w:rsid w:val="00002216"/>
    <w:rsid w:val="00015557"/>
    <w:rsid w:val="00026D9C"/>
    <w:rsid w:val="000327BE"/>
    <w:rsid w:val="000348D0"/>
    <w:rsid w:val="00034F5E"/>
    <w:rsid w:val="00044BC8"/>
    <w:rsid w:val="00045D0B"/>
    <w:rsid w:val="0005215F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6B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103EB"/>
    <w:rsid w:val="001230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4F32"/>
    <w:rsid w:val="001F640A"/>
    <w:rsid w:val="001F77F8"/>
    <w:rsid w:val="001F7929"/>
    <w:rsid w:val="00206A58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0B08"/>
    <w:rsid w:val="002669E2"/>
    <w:rsid w:val="0027542D"/>
    <w:rsid w:val="002774D1"/>
    <w:rsid w:val="002815FE"/>
    <w:rsid w:val="0028299A"/>
    <w:rsid w:val="0028386E"/>
    <w:rsid w:val="00286728"/>
    <w:rsid w:val="0029087A"/>
    <w:rsid w:val="002921C5"/>
    <w:rsid w:val="002A63C6"/>
    <w:rsid w:val="002A6E4D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E3C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1E27"/>
    <w:rsid w:val="00375359"/>
    <w:rsid w:val="00381569"/>
    <w:rsid w:val="0038435F"/>
    <w:rsid w:val="003851D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843"/>
    <w:rsid w:val="003E0BC9"/>
    <w:rsid w:val="003E7BA6"/>
    <w:rsid w:val="003F161B"/>
    <w:rsid w:val="00401B70"/>
    <w:rsid w:val="004035E3"/>
    <w:rsid w:val="004036C7"/>
    <w:rsid w:val="004063D9"/>
    <w:rsid w:val="004127F6"/>
    <w:rsid w:val="00421360"/>
    <w:rsid w:val="0043079B"/>
    <w:rsid w:val="00432241"/>
    <w:rsid w:val="0043436B"/>
    <w:rsid w:val="00436182"/>
    <w:rsid w:val="00437418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756C6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2"/>
    <w:rsid w:val="00506CB4"/>
    <w:rsid w:val="005115DD"/>
    <w:rsid w:val="00511A0F"/>
    <w:rsid w:val="00512672"/>
    <w:rsid w:val="00516FC4"/>
    <w:rsid w:val="00520AD5"/>
    <w:rsid w:val="00534049"/>
    <w:rsid w:val="0053606C"/>
    <w:rsid w:val="00543606"/>
    <w:rsid w:val="0054667A"/>
    <w:rsid w:val="005548BD"/>
    <w:rsid w:val="00560502"/>
    <w:rsid w:val="00576D59"/>
    <w:rsid w:val="00582133"/>
    <w:rsid w:val="005853C9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47947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0BAE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C66F2"/>
    <w:rsid w:val="007D0E85"/>
    <w:rsid w:val="007D254A"/>
    <w:rsid w:val="007D28EC"/>
    <w:rsid w:val="007F2FD5"/>
    <w:rsid w:val="007F5632"/>
    <w:rsid w:val="007F7AED"/>
    <w:rsid w:val="00806462"/>
    <w:rsid w:val="008250A9"/>
    <w:rsid w:val="008251B8"/>
    <w:rsid w:val="00832D14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1892"/>
    <w:rsid w:val="008736F2"/>
    <w:rsid w:val="00873DDA"/>
    <w:rsid w:val="00875656"/>
    <w:rsid w:val="00880851"/>
    <w:rsid w:val="0089094A"/>
    <w:rsid w:val="008A59E7"/>
    <w:rsid w:val="008B141E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223"/>
    <w:rsid w:val="00901F6C"/>
    <w:rsid w:val="00916115"/>
    <w:rsid w:val="009211C4"/>
    <w:rsid w:val="00922D65"/>
    <w:rsid w:val="009268C4"/>
    <w:rsid w:val="0093055C"/>
    <w:rsid w:val="00930A35"/>
    <w:rsid w:val="00930D26"/>
    <w:rsid w:val="009317ED"/>
    <w:rsid w:val="00932684"/>
    <w:rsid w:val="00932E20"/>
    <w:rsid w:val="00942F1E"/>
    <w:rsid w:val="00952E8D"/>
    <w:rsid w:val="009613D2"/>
    <w:rsid w:val="009624A0"/>
    <w:rsid w:val="009679EB"/>
    <w:rsid w:val="00970A89"/>
    <w:rsid w:val="00973FB2"/>
    <w:rsid w:val="00975C06"/>
    <w:rsid w:val="00986A00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64580"/>
    <w:rsid w:val="00A64C3D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672EC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96A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5E59"/>
    <w:rsid w:val="00CB4E3C"/>
    <w:rsid w:val="00CB578A"/>
    <w:rsid w:val="00CB71DF"/>
    <w:rsid w:val="00CC052A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07C46"/>
    <w:rsid w:val="00D167CB"/>
    <w:rsid w:val="00D2013F"/>
    <w:rsid w:val="00D24F7D"/>
    <w:rsid w:val="00D26D85"/>
    <w:rsid w:val="00D34E7F"/>
    <w:rsid w:val="00D35BD7"/>
    <w:rsid w:val="00D36CB7"/>
    <w:rsid w:val="00D41EA6"/>
    <w:rsid w:val="00D458F8"/>
    <w:rsid w:val="00D51248"/>
    <w:rsid w:val="00D515BE"/>
    <w:rsid w:val="00D536E1"/>
    <w:rsid w:val="00D56088"/>
    <w:rsid w:val="00D61983"/>
    <w:rsid w:val="00D63CA7"/>
    <w:rsid w:val="00D6666F"/>
    <w:rsid w:val="00D70477"/>
    <w:rsid w:val="00D72CF2"/>
    <w:rsid w:val="00D80A52"/>
    <w:rsid w:val="00D80DDF"/>
    <w:rsid w:val="00D8378B"/>
    <w:rsid w:val="00D86D61"/>
    <w:rsid w:val="00D9481D"/>
    <w:rsid w:val="00D967DA"/>
    <w:rsid w:val="00DA36C4"/>
    <w:rsid w:val="00DA67DB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DF7FEB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E5926"/>
    <w:rsid w:val="00EE714F"/>
    <w:rsid w:val="00EF5F09"/>
    <w:rsid w:val="00EF70E5"/>
    <w:rsid w:val="00EF7C4A"/>
    <w:rsid w:val="00F0088B"/>
    <w:rsid w:val="00F0440A"/>
    <w:rsid w:val="00F07071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40096"/>
    <w:rsid w:val="00F40421"/>
    <w:rsid w:val="00F41ECE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2021-04-26T09:08:00Z</dcterms:created>
  <dcterms:modified xsi:type="dcterms:W3CDTF">2021-04-26T09:08:00Z</dcterms:modified>
</cp:coreProperties>
</file>