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B5B4" w14:textId="77777777"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F92FE90" wp14:editId="153C8C25">
            <wp:simplePos x="0" y="0"/>
            <wp:positionH relativeFrom="page">
              <wp:posOffset>3922520</wp:posOffset>
            </wp:positionH>
            <wp:positionV relativeFrom="margin">
              <wp:posOffset>-385497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D72F6" w14:textId="77777777"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251EB9" w14:textId="54037DE5" w:rsidR="00D447D6" w:rsidRDefault="00B23904" w:rsidP="0079476B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 xml:space="preserve">21 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9188808" w14:textId="77777777"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595D865" w14:textId="7A15E0E8" w:rsidR="00541B1C" w:rsidRPr="007146FC" w:rsidRDefault="001C2E87" w:rsidP="00541B1C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7146F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‘Supervivientes: Tierra de Nadie’</w:t>
      </w:r>
      <w:r w:rsidR="00541B1C" w:rsidRPr="007146F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crece, lidera entre los jóvenes e impulsa a Cuatro a anotar su mejor martes del año</w:t>
      </w:r>
    </w:p>
    <w:p w14:paraId="0B2E173E" w14:textId="77777777" w:rsidR="001C008B" w:rsidRPr="009E6D7C" w:rsidRDefault="001C008B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0204A8CF" w14:textId="656C92F7" w:rsidR="00541B1C" w:rsidRDefault="00021A9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CF32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 Telecinco</w:t>
      </w:r>
      <w:r w:rsidR="00541B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D31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541B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5,2% y 2,6M</w:t>
      </w:r>
      <w:r w:rsidR="004D31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541B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super</w:t>
      </w:r>
      <w:r w:rsidR="004D31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541B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146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3 puntos </w:t>
      </w:r>
      <w:r w:rsidR="00541B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0F2E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541B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</w:t>
      </w:r>
      <w:r w:rsidR="004D31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espectadores </w:t>
      </w:r>
      <w:r w:rsidR="00541B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16-34 años con </w:t>
      </w:r>
      <w:r w:rsidR="007146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un 20% (1</w:t>
      </w:r>
      <w:r w:rsidR="00541B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9,8%</w:t>
      </w:r>
      <w:r w:rsidR="007146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</w:t>
      </w:r>
      <w:r w:rsidR="00541B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15,8%</w:t>
      </w:r>
      <w:r w:rsidR="007146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</w:p>
    <w:p w14:paraId="7A977117" w14:textId="77777777" w:rsidR="004D311B" w:rsidRDefault="004D311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E72D72F" w14:textId="4836D53D" w:rsidR="004D311B" w:rsidRDefault="004D311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 (13% y 1,3M) </w:t>
      </w:r>
      <w:r w:rsidR="007146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 rozó el 20% en jóvenes de 16-34 años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19,6%</w:t>
      </w:r>
      <w:r w:rsidR="007146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), duplicando 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Antena 3 (8,8%). </w:t>
      </w:r>
      <w:r w:rsidR="007146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en </w:t>
      </w:r>
      <w:proofErr w:type="gramStart"/>
      <w:r w:rsidRPr="004D311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</w:t>
      </w:r>
      <w:r w:rsidR="007146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14,2%, frente a la bajada de 6 puntos de su </w:t>
      </w:r>
      <w:r w:rsidR="007146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competidor</w:t>
      </w:r>
      <w:r w:rsidR="007B6B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franja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(11,9%), cuyos principales seguidores </w:t>
      </w:r>
      <w:r w:rsidR="007146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fueron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mayores de 65 años (24,7%)</w:t>
      </w:r>
    </w:p>
    <w:p w14:paraId="7A9F5541" w14:textId="77777777" w:rsidR="007146FC" w:rsidRDefault="007146F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E985346" w14:textId="77777777" w:rsidR="00ED32C0" w:rsidRPr="007146FC" w:rsidRDefault="00ED32C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10"/>
          <w:szCs w:val="10"/>
          <w:lang w:eastAsia="es-ES"/>
        </w:rPr>
      </w:pPr>
    </w:p>
    <w:p w14:paraId="76AB03DC" w14:textId="13D24C8A" w:rsidR="006A51A1" w:rsidRDefault="004D311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Pr="004D31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2,6M de espectadores y un 15,2% de </w:t>
      </w:r>
      <w:r w:rsidRPr="004D311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siguieron ayer </w:t>
      </w:r>
      <w:r w:rsidRPr="004D311B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A51A1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A51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sumando 1,4 puntos a su estreno de la semana pasada. Creció en </w:t>
      </w:r>
      <w:proofErr w:type="gramStart"/>
      <w:r w:rsidR="006A51A1" w:rsidRPr="006A51A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6A51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alcanzar el 15,6% de </w:t>
      </w:r>
      <w:r w:rsidR="006A51A1" w:rsidRPr="006A51A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6A51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situó como la opción favorita para los espectadores jóvenes, entre 16 y 34 años, con un 19,8% de cuota de pantalla frente al 15,8% marcado por 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</w:t>
      </w:r>
      <w:r w:rsidR="006A51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rival en este baremo en su franja. </w:t>
      </w:r>
    </w:p>
    <w:p w14:paraId="7695A171" w14:textId="77777777" w:rsidR="006A51A1" w:rsidRDefault="006A51A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B80649" w14:textId="4DBFA1B0" w:rsidR="00786FC9" w:rsidRDefault="00786FC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continuó en Cuatro, donde la gala de </w:t>
      </w:r>
      <w:r w:rsidR="007146FC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Supervivientes</w:t>
      </w:r>
      <w:r w:rsidR="007146FC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registró 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21A9E"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021A9E"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>M de espectadores y un 13%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Pr="007B6B4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también 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subida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1,4 puntos 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respecto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estreno. </w:t>
      </w:r>
      <w:r w:rsidR="00395E8C">
        <w:rPr>
          <w:rFonts w:ascii="Arial" w:eastAsia="Times New Roman" w:hAnsi="Arial" w:cs="Arial"/>
          <w:bCs/>
          <w:sz w:val="24"/>
          <w:szCs w:val="24"/>
          <w:lang w:eastAsia="es-ES"/>
        </w:rPr>
        <w:t>Duplicó a La Sexta (5%) y 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umó 1,2 puntos en </w:t>
      </w:r>
      <w:proofErr w:type="gramStart"/>
      <w:r w:rsidRPr="00786FC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14,2% de cuota de pantalla frente al fuerte descenso de 5 puntos de 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</w:t>
      </w:r>
      <w:r w:rsidR="00395E8C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franja, en la que anotó un 11,9%, con los espectadores mayores de 65 años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como sus principales seguidores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(24,7%).</w:t>
      </w:r>
    </w:p>
    <w:p w14:paraId="34961327" w14:textId="2C2322BC" w:rsidR="00231C7F" w:rsidRDefault="00231C7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43A726F" w14:textId="68501424" w:rsidR="00320C68" w:rsidRDefault="00320C68" w:rsidP="00320C6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emisión 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7B6B4A" w:rsidRPr="000F2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‘Supervivientes: Tierra de Nadie’ </w:t>
      </w:r>
      <w:r w:rsidRPr="000F2ED3">
        <w:rPr>
          <w:rFonts w:ascii="Arial" w:eastAsia="Times New Roman" w:hAnsi="Arial" w:cs="Arial"/>
          <w:b/>
          <w:sz w:val="24"/>
          <w:szCs w:val="24"/>
          <w:lang w:eastAsia="es-ES"/>
        </w:rPr>
        <w:t>en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lideró entre el público de 16 a 34 años con un 19,6%, el doble que 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Antena 3 en la franja, que anotó un 8,8% en este parámetro.</w:t>
      </w:r>
      <w:r w:rsidR="007146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resultado,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Cuatro marcó un </w:t>
      </w:r>
      <w:r w:rsidRPr="000F2ED3">
        <w:rPr>
          <w:rFonts w:ascii="Arial" w:eastAsia="Times New Roman" w:hAnsi="Arial" w:cs="Arial"/>
          <w:b/>
          <w:sz w:val="24"/>
          <w:szCs w:val="24"/>
          <w:lang w:eastAsia="es-ES"/>
        </w:rPr>
        <w:t>6,1% en el total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mejor dato de martes del año, y alcanzó su segundo mejor </w:t>
      </w:r>
      <w:r w:rsidRPr="00320C6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2021 con un 6,6% de </w:t>
      </w:r>
      <w:r w:rsidRPr="00320C6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BC923D9" w14:textId="77777777" w:rsidR="0079476B" w:rsidRDefault="0079476B" w:rsidP="00320C6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11F6E6" w14:textId="0F183880" w:rsidR="00320C68" w:rsidRDefault="0015626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e</w:t>
      </w:r>
      <w:r w:rsidRPr="001562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resumen de </w:t>
      </w:r>
      <w:r w:rsidRPr="001562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‘Supervivientes: diario’ en </w:t>
      </w:r>
      <w:proofErr w:type="spellStart"/>
      <w:r w:rsidRPr="00156266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proofErr w:type="spellEnd"/>
      <w:r w:rsidRPr="001562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Pr="001562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mejor resultado de la temporada con un 2%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15626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56266">
        <w:rPr>
          <w:rFonts w:ascii="Arial" w:eastAsia="Times New Roman" w:hAnsi="Arial" w:cs="Arial"/>
          <w:bCs/>
          <w:sz w:val="24"/>
          <w:szCs w:val="24"/>
          <w:lang w:eastAsia="es-ES"/>
        </w:rPr>
        <w:t>y 325.000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espectadores.</w:t>
      </w:r>
    </w:p>
    <w:p w14:paraId="7720189E" w14:textId="1A9A1D1F" w:rsidR="007B6B4A" w:rsidRDefault="007B6B4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80087B" w14:textId="68A10328" w:rsidR="007B6B4A" w:rsidRDefault="007B6B4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Telecinco se </w:t>
      </w:r>
      <w:r w:rsidR="00A46138">
        <w:rPr>
          <w:rFonts w:ascii="Arial" w:eastAsia="Times New Roman" w:hAnsi="Arial" w:cs="Arial"/>
          <w:bCs/>
          <w:sz w:val="24"/>
          <w:szCs w:val="24"/>
          <w:lang w:eastAsia="es-ES"/>
        </w:rPr>
        <w:t>impuso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ayer </w:t>
      </w:r>
      <w:r w:rsidR="00A461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A4613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A4613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(15,7%) gracias al buen comportamiento de sus emisiones: en la mañana (18,6%), </w:t>
      </w:r>
      <w:r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(20,4% y 702.000) volvió a imponerse a ‘Espejo Público’ (14,4% y 485.000); en la tarde (17,6%) </w:t>
      </w:r>
      <w:r w:rsidR="00A46138">
        <w:rPr>
          <w:rFonts w:ascii="Arial" w:eastAsia="Times New Roman" w:hAnsi="Arial" w:cs="Arial"/>
          <w:bCs/>
          <w:sz w:val="24"/>
          <w:szCs w:val="24"/>
          <w:lang w:eastAsia="es-ES"/>
        </w:rPr>
        <w:t>una jornada más dictaron sentencia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Limón’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15,3% y 1,8M) y </w:t>
      </w:r>
      <w:r w:rsidR="005A09CB"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(18,1% y 1,8M) frente a su rival, que anotó un 9,3% y un 13,1%, respectivamente.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3218654" w14:textId="0121501E" w:rsidR="00320C68" w:rsidRDefault="00320C6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0B3B07" w14:textId="2D1BE94B" w:rsidR="00A46138" w:rsidRDefault="00A4613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‘Love Island España’ en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Neox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(1,4%) fue superado </w:t>
      </w:r>
      <w:r w:rsidR="007146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por Factoría de Ficción (2,1%</w:t>
      </w:r>
      <w:r w:rsidR="00350A6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Divinity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(1,8%)</w:t>
      </w:r>
      <w:r w:rsidR="007146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Energy (1,8%)</w:t>
      </w:r>
      <w:r w:rsidR="007146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ova (2,9%).</w:t>
      </w:r>
    </w:p>
    <w:sectPr w:rsidR="00A46138" w:rsidSect="007146FC">
      <w:footerReference w:type="default" r:id="rId8"/>
      <w:pgSz w:w="11906" w:h="16838"/>
      <w:pgMar w:top="1417" w:right="1701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EA51" w14:textId="77777777" w:rsidR="002101BD" w:rsidRDefault="002101BD" w:rsidP="00B23904">
      <w:pPr>
        <w:spacing w:after="0" w:line="240" w:lineRule="auto"/>
      </w:pPr>
      <w:r>
        <w:separator/>
      </w:r>
    </w:p>
  </w:endnote>
  <w:endnote w:type="continuationSeparator" w:id="0">
    <w:p w14:paraId="215E5DC3" w14:textId="77777777" w:rsidR="002101BD" w:rsidRDefault="002101B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DD8D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4B3E29" wp14:editId="349C961E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637D409" wp14:editId="56CE66F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E0C5B1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B859" w14:textId="77777777" w:rsidR="002101BD" w:rsidRDefault="002101BD" w:rsidP="00B23904">
      <w:pPr>
        <w:spacing w:after="0" w:line="240" w:lineRule="auto"/>
      </w:pPr>
      <w:r>
        <w:separator/>
      </w:r>
    </w:p>
  </w:footnote>
  <w:footnote w:type="continuationSeparator" w:id="0">
    <w:p w14:paraId="62910FA0" w14:textId="77777777" w:rsidR="002101BD" w:rsidRDefault="002101B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1A9E"/>
    <w:rsid w:val="000240F6"/>
    <w:rsid w:val="00026D9C"/>
    <w:rsid w:val="000316E3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2ED3"/>
    <w:rsid w:val="000F4828"/>
    <w:rsid w:val="000F6359"/>
    <w:rsid w:val="0010016D"/>
    <w:rsid w:val="00102F0B"/>
    <w:rsid w:val="0011131C"/>
    <w:rsid w:val="00112585"/>
    <w:rsid w:val="001202C2"/>
    <w:rsid w:val="0012625C"/>
    <w:rsid w:val="00126D8C"/>
    <w:rsid w:val="0013498A"/>
    <w:rsid w:val="00143BEF"/>
    <w:rsid w:val="00143C92"/>
    <w:rsid w:val="00151728"/>
    <w:rsid w:val="001523EC"/>
    <w:rsid w:val="00152B0D"/>
    <w:rsid w:val="00154F1D"/>
    <w:rsid w:val="00156266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593"/>
    <w:rsid w:val="00196F49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801"/>
    <w:rsid w:val="00206A25"/>
    <w:rsid w:val="002101BD"/>
    <w:rsid w:val="00210DF9"/>
    <w:rsid w:val="00211775"/>
    <w:rsid w:val="00211CDF"/>
    <w:rsid w:val="00214815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0C68"/>
    <w:rsid w:val="00323407"/>
    <w:rsid w:val="00324271"/>
    <w:rsid w:val="0032471C"/>
    <w:rsid w:val="0032560C"/>
    <w:rsid w:val="00326EC3"/>
    <w:rsid w:val="0033013A"/>
    <w:rsid w:val="0033719C"/>
    <w:rsid w:val="00350A6A"/>
    <w:rsid w:val="00351210"/>
    <w:rsid w:val="00361B75"/>
    <w:rsid w:val="003670CD"/>
    <w:rsid w:val="0037110C"/>
    <w:rsid w:val="00375359"/>
    <w:rsid w:val="00381569"/>
    <w:rsid w:val="00383C61"/>
    <w:rsid w:val="00387354"/>
    <w:rsid w:val="00395E8C"/>
    <w:rsid w:val="003972B3"/>
    <w:rsid w:val="00397619"/>
    <w:rsid w:val="00397673"/>
    <w:rsid w:val="003A45CD"/>
    <w:rsid w:val="003A53B6"/>
    <w:rsid w:val="003A689F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311B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1B1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09CB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51A1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11C0A"/>
    <w:rsid w:val="007146FC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86FC9"/>
    <w:rsid w:val="00791BDE"/>
    <w:rsid w:val="00791F23"/>
    <w:rsid w:val="0079476B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6B4A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A89"/>
    <w:rsid w:val="00971BAF"/>
    <w:rsid w:val="00977A56"/>
    <w:rsid w:val="00992F2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7DA2"/>
    <w:rsid w:val="00A423BC"/>
    <w:rsid w:val="00A46138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A6CB0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061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460D"/>
    <w:rsid w:val="00C85AEE"/>
    <w:rsid w:val="00C8667F"/>
    <w:rsid w:val="00C87AD8"/>
    <w:rsid w:val="00C91A22"/>
    <w:rsid w:val="00C9360A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5A3E"/>
    <w:rsid w:val="00D0783B"/>
    <w:rsid w:val="00D13130"/>
    <w:rsid w:val="00D167CB"/>
    <w:rsid w:val="00D2013F"/>
    <w:rsid w:val="00D26D85"/>
    <w:rsid w:val="00D342DA"/>
    <w:rsid w:val="00D35BF5"/>
    <w:rsid w:val="00D36CB7"/>
    <w:rsid w:val="00D4167E"/>
    <w:rsid w:val="00D41EA6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B086C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98DB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EA39-5484-7C42-AE5E-A982C857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2020-03-09T09:59:00Z</cp:lastPrinted>
  <dcterms:created xsi:type="dcterms:W3CDTF">2021-04-21T09:32:00Z</dcterms:created>
  <dcterms:modified xsi:type="dcterms:W3CDTF">2021-04-21T09:32:00Z</dcterms:modified>
</cp:coreProperties>
</file>