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AE630" w14:textId="108FC1CC" w:rsidR="00C619B4" w:rsidRDefault="00B23904" w:rsidP="0038435F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432BFCBB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89A189" w14:textId="77777777" w:rsidR="00B31EBD" w:rsidRDefault="00B31EBD" w:rsidP="003C4280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52DC51C" w14:textId="63AC2EBB" w:rsidR="003C4280" w:rsidRDefault="00B23904" w:rsidP="003C4280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BC4156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9D5C85">
        <w:rPr>
          <w:rFonts w:ascii="Arial" w:eastAsia="Times New Roman" w:hAnsi="Arial" w:cs="Arial"/>
          <w:sz w:val="24"/>
          <w:szCs w:val="24"/>
          <w:lang w:eastAsia="es-ES"/>
        </w:rPr>
        <w:t>abril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E256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57EF9ECF" w14:textId="77777777" w:rsidR="00242E16" w:rsidRDefault="00242E16" w:rsidP="003C4280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2A57442C" w14:textId="77777777" w:rsidR="00B31EBD" w:rsidRDefault="00B31EBD" w:rsidP="008736F2">
      <w:pPr>
        <w:ind w:right="-568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1EAC4AA9" w14:textId="3E06EA4C" w:rsidR="008736F2" w:rsidRDefault="00157875" w:rsidP="008736F2">
      <w:pPr>
        <w:ind w:right="-568"/>
        <w:jc w:val="center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DE256C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LUNES</w:t>
      </w:r>
      <w:r w:rsidR="000327BE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BC4156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5</w:t>
      </w:r>
      <w:r w:rsidR="00E80D6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9D5C8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ABRIL</w:t>
      </w:r>
      <w:r w:rsidR="00BE71F9" w:rsidRPr="001E33FC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</w:t>
      </w:r>
    </w:p>
    <w:p w14:paraId="44DB206A" w14:textId="20670E98" w:rsidR="009D5C85" w:rsidRPr="00C360FD" w:rsidRDefault="001B2853" w:rsidP="008736F2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</w:pPr>
      <w:r w:rsidRPr="001B2853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‘El Precio Justo’ debuta en Telecinco con un 17,1</w:t>
      </w:r>
      <w:r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%</w:t>
      </w:r>
      <w:r w:rsidRPr="001B2853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 y el liderazgo entre los jóvenes tras duplicar a Antena 3 en menores de 55 años</w:t>
      </w:r>
      <w:r w:rsidR="008736F2" w:rsidRPr="00C360FD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 xml:space="preserve"> </w:t>
      </w:r>
    </w:p>
    <w:p w14:paraId="6F959E44" w14:textId="77777777" w:rsidR="00DE256C" w:rsidRDefault="00DE256C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0E1E44CA" w14:textId="77777777" w:rsidR="0038435F" w:rsidRDefault="0038435F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4DE571C" w14:textId="0DCDA141" w:rsidR="003851D9" w:rsidRDefault="009D5C85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</w:t>
      </w:r>
      <w:r w:rsidR="00EB26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on </w:t>
      </w:r>
      <w:r w:rsidR="000E16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más de 2,1M de seguidores y </w:t>
      </w:r>
      <w:r w:rsidR="00EB26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17,1% de </w:t>
      </w:r>
      <w:r w:rsidR="00EB26CC" w:rsidRPr="00EB26C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EB26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0E16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nuevo concurso presentado por Carlos </w:t>
      </w:r>
      <w:proofErr w:type="spellStart"/>
      <w:r w:rsidR="000E16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Sobera</w:t>
      </w:r>
      <w:proofErr w:type="spellEnd"/>
      <w:r w:rsidR="000E16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3851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marcó un 21,2% entre los menores de 55 años frente al 10,4% alcanzado por su rival</w:t>
      </w:r>
      <w:r w:rsidR="00EF70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esta franja en la que emitió la serie ‘Mujer’</w:t>
      </w:r>
    </w:p>
    <w:p w14:paraId="4EBEF731" w14:textId="77777777" w:rsidR="003851D9" w:rsidRDefault="003851D9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B83595C" w14:textId="511843CA" w:rsidR="009D5C85" w:rsidRDefault="003851D9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</w:t>
      </w:r>
      <w:r w:rsidR="009D5C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reció casi 3 puntos en </w:t>
      </w:r>
      <w:r w:rsidR="009D5C85" w:rsidRPr="009D5C85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="009D5C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hasta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anotar</w:t>
      </w:r>
      <w:r w:rsidR="009D5C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un 20% de cuota de pantalla frente a la bajada de 6,7 puntos de su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inmediato competidor</w:t>
      </w:r>
      <w:r w:rsidR="00BB5DF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la franja</w:t>
      </w:r>
      <w:r w:rsidR="009D5C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que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registró</w:t>
      </w:r>
      <w:r w:rsidR="009D5C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un 11,7% en este parámetro</w:t>
      </w:r>
    </w:p>
    <w:p w14:paraId="7A9F106B" w14:textId="70DF084D" w:rsidR="00DE256C" w:rsidRDefault="00DE256C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374E5448" w14:textId="77777777" w:rsidR="00B31EBD" w:rsidRDefault="00B31EBD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3F8D5362" w14:textId="4B983062" w:rsidR="00765BCF" w:rsidRDefault="009D0F65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Más de </w:t>
      </w:r>
      <w:r w:rsidR="00EB26CC" w:rsidRPr="00EB26CC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Pr="00EB26C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,1 millones de espectadores y un </w:t>
      </w:r>
      <w:r w:rsidR="00EB26CC" w:rsidRPr="00EB26CC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Pr="00EB26CC">
        <w:rPr>
          <w:rFonts w:ascii="Arial" w:eastAsia="Times New Roman" w:hAnsi="Arial" w:cs="Arial"/>
          <w:b/>
          <w:sz w:val="24"/>
          <w:szCs w:val="24"/>
          <w:lang w:eastAsia="es-ES"/>
        </w:rPr>
        <w:t>7,</w:t>
      </w:r>
      <w:r w:rsidR="00EB26CC" w:rsidRPr="00EB26CC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Pr="00EB26C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Pr="00EB26C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siguieron ayer el estreno</w:t>
      </w:r>
      <w:r w:rsidR="001F77F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45D0B">
        <w:rPr>
          <w:rFonts w:ascii="Arial" w:eastAsia="Times New Roman" w:hAnsi="Arial" w:cs="Arial"/>
          <w:bCs/>
          <w:sz w:val="24"/>
          <w:szCs w:val="24"/>
          <w:lang w:eastAsia="es-ES"/>
        </w:rPr>
        <w:t>de</w:t>
      </w:r>
      <w:r w:rsidR="001F77F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F77F8" w:rsidRPr="00E2190B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EB26C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</w:t>
      </w:r>
      <w:r w:rsidR="005D1477">
        <w:rPr>
          <w:rFonts w:ascii="Arial" w:eastAsia="Times New Roman" w:hAnsi="Arial" w:cs="Arial"/>
          <w:b/>
          <w:sz w:val="24"/>
          <w:szCs w:val="24"/>
          <w:lang w:eastAsia="es-ES"/>
        </w:rPr>
        <w:t>P</w:t>
      </w:r>
      <w:r w:rsidR="00EB26C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recio </w:t>
      </w:r>
      <w:r w:rsidR="005D1477">
        <w:rPr>
          <w:rFonts w:ascii="Arial" w:eastAsia="Times New Roman" w:hAnsi="Arial" w:cs="Arial"/>
          <w:b/>
          <w:sz w:val="24"/>
          <w:szCs w:val="24"/>
          <w:lang w:eastAsia="es-ES"/>
        </w:rPr>
        <w:t>J</w:t>
      </w:r>
      <w:r w:rsidR="00EB26CC">
        <w:rPr>
          <w:rFonts w:ascii="Arial" w:eastAsia="Times New Roman" w:hAnsi="Arial" w:cs="Arial"/>
          <w:b/>
          <w:sz w:val="24"/>
          <w:szCs w:val="24"/>
          <w:lang w:eastAsia="es-ES"/>
        </w:rPr>
        <w:t>usto</w:t>
      </w:r>
      <w:r w:rsidR="001F77F8" w:rsidRPr="00E2190B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EB26C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Telecinco</w:t>
      </w:r>
      <w:r w:rsidR="002558C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C360FD">
        <w:rPr>
          <w:rFonts w:ascii="Arial" w:eastAsia="Times New Roman" w:hAnsi="Arial" w:cs="Arial"/>
          <w:b/>
          <w:sz w:val="24"/>
          <w:szCs w:val="24"/>
          <w:lang w:eastAsia="es-ES"/>
        </w:rPr>
        <w:t>con un contacto de má</w:t>
      </w:r>
      <w:r w:rsidR="002558C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 de 5,2 millones de </w:t>
      </w:r>
      <w:r w:rsidR="00C360FD">
        <w:rPr>
          <w:rFonts w:ascii="Arial" w:eastAsia="Times New Roman" w:hAnsi="Arial" w:cs="Arial"/>
          <w:b/>
          <w:sz w:val="24"/>
          <w:szCs w:val="24"/>
          <w:lang w:eastAsia="es-ES"/>
        </w:rPr>
        <w:t>personas</w:t>
      </w:r>
      <w:r w:rsidR="002558C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C360FD">
        <w:rPr>
          <w:rFonts w:ascii="Arial" w:eastAsia="Times New Roman" w:hAnsi="Arial" w:cs="Arial"/>
          <w:bCs/>
          <w:sz w:val="24"/>
          <w:szCs w:val="24"/>
          <w:lang w:eastAsia="es-ES"/>
        </w:rPr>
        <w:t>en algún momento de su emisión. E</w:t>
      </w:r>
      <w:r w:rsidR="002558CF" w:rsidRPr="002558CF"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="002558C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EB26C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nuevo concurso presentado por </w:t>
      </w:r>
      <w:r w:rsidR="00EB26CC" w:rsidRPr="005D147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Carlos </w:t>
      </w:r>
      <w:proofErr w:type="spellStart"/>
      <w:r w:rsidR="00EB26CC" w:rsidRPr="005D1477">
        <w:rPr>
          <w:rFonts w:ascii="Arial" w:eastAsia="Times New Roman" w:hAnsi="Arial" w:cs="Arial"/>
          <w:b/>
          <w:sz w:val="24"/>
          <w:szCs w:val="24"/>
          <w:lang w:eastAsia="es-ES"/>
        </w:rPr>
        <w:t>Sobera</w:t>
      </w:r>
      <w:proofErr w:type="spellEnd"/>
      <w:r w:rsidR="00C360F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C360FD" w:rsidRPr="00C360FD"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="00765B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ideró de forma absoluta entre los espectadores menores de 55 años, con un 21,2% de </w:t>
      </w:r>
      <w:r w:rsidR="00765BCF" w:rsidRPr="00EB26CC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765B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duplicando la oferta de Antena 3 en </w:t>
      </w:r>
      <w:r w:rsidR="00C360F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dicho </w:t>
      </w:r>
      <w:r w:rsidR="00C360FD" w:rsidRPr="00C360FD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765B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9087A">
        <w:rPr>
          <w:rFonts w:ascii="Arial" w:eastAsia="Times New Roman" w:hAnsi="Arial" w:cs="Arial"/>
          <w:bCs/>
          <w:sz w:val="24"/>
          <w:szCs w:val="24"/>
          <w:lang w:eastAsia="es-ES"/>
        </w:rPr>
        <w:t>con</w:t>
      </w:r>
      <w:r w:rsidR="00765B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 10,4%.</w:t>
      </w:r>
      <w:r w:rsidR="004F10B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06A58" w:rsidRPr="00206A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cadena de Atresmedia ofreció por su parte la serie ‘Mujer’, que obtiene su mayor seguimiento en públicos adultos, con un 19,4% de </w:t>
      </w:r>
      <w:r w:rsidR="00206A58" w:rsidRPr="00206A58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206A58" w:rsidRPr="00206A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entre los seguidores de 55 a 64 años, y un 28,9% entre los de más de 65 años.</w:t>
      </w:r>
    </w:p>
    <w:p w14:paraId="30DD5150" w14:textId="77777777" w:rsidR="00765BCF" w:rsidRDefault="00765BCF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E421CB9" w14:textId="2451BF1C" w:rsidR="00C91575" w:rsidRDefault="00765BCF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‘El Precio Justo’ </w:t>
      </w:r>
      <w:r w:rsidR="00C360FD">
        <w:rPr>
          <w:rFonts w:ascii="Arial" w:eastAsia="Times New Roman" w:hAnsi="Arial" w:cs="Arial"/>
          <w:bCs/>
          <w:sz w:val="24"/>
          <w:szCs w:val="24"/>
          <w:lang w:eastAsia="es-ES"/>
        </w:rPr>
        <w:t>mejoró su registro ca</w:t>
      </w:r>
      <w:r w:rsidR="00EB26C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si 3 puntos en </w:t>
      </w:r>
      <w:r w:rsidR="00C360FD">
        <w:rPr>
          <w:rFonts w:ascii="Arial" w:eastAsia="Times New Roman" w:hAnsi="Arial" w:cs="Arial"/>
          <w:bCs/>
          <w:sz w:val="24"/>
          <w:szCs w:val="24"/>
          <w:lang w:eastAsia="es-ES"/>
        </w:rPr>
        <w:t>el público más demandado por los anunciantes</w:t>
      </w:r>
      <w:r w:rsidR="00C360FD" w:rsidRPr="00C360FD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</w:t>
      </w:r>
      <w:r w:rsidR="00EB26CC">
        <w:rPr>
          <w:rFonts w:ascii="Arial" w:eastAsia="Times New Roman" w:hAnsi="Arial" w:cs="Arial"/>
          <w:bCs/>
          <w:sz w:val="24"/>
          <w:szCs w:val="24"/>
          <w:lang w:eastAsia="es-ES"/>
        </w:rPr>
        <w:t>hasta anotar un 20% de cuota de pantalla</w:t>
      </w:r>
      <w:r w:rsidR="00C360F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casi el doble que el 11,7% de </w:t>
      </w:r>
      <w:r w:rsidR="00E8643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serie de </w:t>
      </w:r>
      <w:r w:rsidR="00C360FD">
        <w:rPr>
          <w:rFonts w:ascii="Arial" w:eastAsia="Times New Roman" w:hAnsi="Arial" w:cs="Arial"/>
          <w:bCs/>
          <w:sz w:val="24"/>
          <w:szCs w:val="24"/>
          <w:lang w:eastAsia="es-ES"/>
        </w:rPr>
        <w:t>Antena 3</w:t>
      </w:r>
      <w:r w:rsidR="009326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franja</w:t>
      </w:r>
      <w:r w:rsidR="002558CF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2558CF" w:rsidRPr="002558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904D1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E2190B">
        <w:rPr>
          <w:rFonts w:ascii="Arial" w:eastAsia="Times New Roman" w:hAnsi="Arial" w:cs="Arial"/>
          <w:bCs/>
          <w:sz w:val="24"/>
          <w:szCs w:val="24"/>
          <w:lang w:eastAsia="es-ES"/>
        </w:rPr>
        <w:t>uper</w:t>
      </w:r>
      <w:r w:rsidR="00A904D1">
        <w:rPr>
          <w:rFonts w:ascii="Arial" w:eastAsia="Times New Roman" w:hAnsi="Arial" w:cs="Arial"/>
          <w:bCs/>
          <w:sz w:val="24"/>
          <w:szCs w:val="24"/>
          <w:lang w:eastAsia="es-ES"/>
        </w:rPr>
        <w:t>ó</w:t>
      </w:r>
      <w:r w:rsidR="00E219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media nacional en los mercados regionales de </w:t>
      </w:r>
      <w:r w:rsidR="002558CF" w:rsidRPr="002558C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Canarias (23,6%), Baleares (22,3%), Asturias (21,8%), Andalucía (21,2%), Murcia (19,5%), </w:t>
      </w:r>
      <w:r w:rsidR="00E2190B" w:rsidRPr="002558CF">
        <w:rPr>
          <w:rFonts w:ascii="Arial" w:eastAsia="Times New Roman" w:hAnsi="Arial" w:cs="Arial"/>
          <w:b/>
          <w:sz w:val="24"/>
          <w:szCs w:val="24"/>
          <w:lang w:eastAsia="es-ES"/>
        </w:rPr>
        <w:t>Aragón (1</w:t>
      </w:r>
      <w:r w:rsidR="002558CF" w:rsidRPr="002558CF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E2190B" w:rsidRPr="002558CF">
        <w:rPr>
          <w:rFonts w:ascii="Arial" w:eastAsia="Times New Roman" w:hAnsi="Arial" w:cs="Arial"/>
          <w:b/>
          <w:sz w:val="24"/>
          <w:szCs w:val="24"/>
          <w:lang w:eastAsia="es-ES"/>
        </w:rPr>
        <w:t>,6%)</w:t>
      </w:r>
      <w:r w:rsidR="002558CF" w:rsidRPr="002558C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</w:t>
      </w:r>
      <w:r w:rsidR="00E2190B" w:rsidRPr="002558C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Madrid (1</w:t>
      </w:r>
      <w:r w:rsidR="002558CF" w:rsidRPr="002558CF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E2190B" w:rsidRPr="002558CF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2558CF" w:rsidRPr="002558CF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E2190B" w:rsidRPr="002558CF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045D0B" w:rsidRPr="002558CF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23EC41B9" w14:textId="39A21526" w:rsidR="0038435F" w:rsidRDefault="0038435F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A121C76" w14:textId="740E92A9" w:rsidR="0038435F" w:rsidRDefault="002558CF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</w:t>
      </w:r>
      <w:r w:rsidR="003843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volvieron a liderar </w:t>
      </w:r>
      <w:r w:rsidR="0038435F" w:rsidRPr="0038435F">
        <w:rPr>
          <w:rFonts w:ascii="Arial" w:eastAsia="Times New Roman" w:hAnsi="Arial" w:cs="Arial"/>
          <w:b/>
          <w:sz w:val="24"/>
          <w:szCs w:val="24"/>
          <w:lang w:eastAsia="es-ES"/>
        </w:rPr>
        <w:t>‘El Programa de Ana Rosa’</w:t>
      </w:r>
      <w:r w:rsidR="003843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A904D1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38435F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904D1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38435F">
        <w:rPr>
          <w:rFonts w:ascii="Arial" w:eastAsia="Times New Roman" w:hAnsi="Arial" w:cs="Arial"/>
          <w:bCs/>
          <w:sz w:val="24"/>
          <w:szCs w:val="24"/>
          <w:lang w:eastAsia="es-ES"/>
        </w:rPr>
        <w:t>% y 6</w:t>
      </w:r>
      <w:r w:rsidR="00A904D1">
        <w:rPr>
          <w:rFonts w:ascii="Arial" w:eastAsia="Times New Roman" w:hAnsi="Arial" w:cs="Arial"/>
          <w:bCs/>
          <w:sz w:val="24"/>
          <w:szCs w:val="24"/>
          <w:lang w:eastAsia="es-ES"/>
        </w:rPr>
        <w:t>56</w:t>
      </w:r>
      <w:r w:rsidR="0038435F">
        <w:rPr>
          <w:rFonts w:ascii="Arial" w:eastAsia="Times New Roman" w:hAnsi="Arial" w:cs="Arial"/>
          <w:bCs/>
          <w:sz w:val="24"/>
          <w:szCs w:val="24"/>
          <w:lang w:eastAsia="es-ES"/>
        </w:rPr>
        <w:t>.000)</w:t>
      </w:r>
      <w:r w:rsidR="009D19F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843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669E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encima de </w:t>
      </w:r>
      <w:r w:rsidR="0038435F">
        <w:rPr>
          <w:rFonts w:ascii="Arial" w:eastAsia="Times New Roman" w:hAnsi="Arial" w:cs="Arial"/>
          <w:bCs/>
          <w:sz w:val="24"/>
          <w:szCs w:val="24"/>
          <w:lang w:eastAsia="es-ES"/>
        </w:rPr>
        <w:t>‘Espejo Público’ (12,</w:t>
      </w:r>
      <w:r w:rsidR="00A904D1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38435F">
        <w:rPr>
          <w:rFonts w:ascii="Arial" w:eastAsia="Times New Roman" w:hAnsi="Arial" w:cs="Arial"/>
          <w:bCs/>
          <w:sz w:val="24"/>
          <w:szCs w:val="24"/>
          <w:lang w:eastAsia="es-ES"/>
        </w:rPr>
        <w:t>% y 4</w:t>
      </w:r>
      <w:r w:rsidR="00A904D1">
        <w:rPr>
          <w:rFonts w:ascii="Arial" w:eastAsia="Times New Roman" w:hAnsi="Arial" w:cs="Arial"/>
          <w:bCs/>
          <w:sz w:val="24"/>
          <w:szCs w:val="24"/>
          <w:lang w:eastAsia="es-ES"/>
        </w:rPr>
        <w:t>50</w:t>
      </w:r>
      <w:r w:rsidR="003843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.000); </w:t>
      </w:r>
      <w:r w:rsidR="0038435F" w:rsidRPr="0038435F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</w:t>
      </w:r>
      <w:r w:rsidR="003843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A904D1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38435F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904D1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38435F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A904D1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3843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M) y </w:t>
      </w:r>
      <w:r w:rsidR="0038435F" w:rsidRPr="0038435F">
        <w:rPr>
          <w:rFonts w:ascii="Arial" w:eastAsia="Times New Roman" w:hAnsi="Arial" w:cs="Arial"/>
          <w:b/>
          <w:sz w:val="24"/>
          <w:szCs w:val="24"/>
          <w:lang w:eastAsia="es-ES"/>
        </w:rPr>
        <w:t>Naranja</w:t>
      </w:r>
      <w:r w:rsidR="003843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(18% y 1,8M)</w:t>
      </w:r>
      <w:r w:rsidR="009D19F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al superar </w:t>
      </w:r>
      <w:r w:rsidR="0038435F">
        <w:rPr>
          <w:rFonts w:ascii="Arial" w:eastAsia="Times New Roman" w:hAnsi="Arial" w:cs="Arial"/>
          <w:bCs/>
          <w:sz w:val="24"/>
          <w:szCs w:val="24"/>
          <w:lang w:eastAsia="es-ES"/>
        </w:rPr>
        <w:t>al 10,</w:t>
      </w:r>
      <w:r w:rsidR="00A904D1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38435F">
        <w:rPr>
          <w:rFonts w:ascii="Arial" w:eastAsia="Times New Roman" w:hAnsi="Arial" w:cs="Arial"/>
          <w:bCs/>
          <w:sz w:val="24"/>
          <w:szCs w:val="24"/>
          <w:lang w:eastAsia="es-ES"/>
        </w:rPr>
        <w:t>% y 11,</w:t>
      </w:r>
      <w:r w:rsidR="00A904D1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3843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Antena 3, respectivamente. </w:t>
      </w:r>
    </w:p>
    <w:p w14:paraId="6E1D416C" w14:textId="7363B8F4" w:rsidR="00A904D1" w:rsidRDefault="00A904D1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3BB580F" w14:textId="628618FE" w:rsidR="00A904D1" w:rsidRPr="00440FC0" w:rsidRDefault="00A904D1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otra parte, la serie de Cuatro </w:t>
      </w:r>
      <w:r w:rsidRPr="00F95211">
        <w:rPr>
          <w:rFonts w:ascii="Arial" w:eastAsia="Times New Roman" w:hAnsi="Arial" w:cs="Arial"/>
          <w:b/>
          <w:sz w:val="24"/>
          <w:szCs w:val="24"/>
          <w:lang w:eastAsia="es-ES"/>
        </w:rPr>
        <w:t>‘Caronte’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protagonizada por Roberto Álamo, alcanzó ayer un 5,6% de </w:t>
      </w:r>
      <w:r w:rsidRPr="00F9521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superando en casi 2 puntos </w:t>
      </w:r>
      <w:r w:rsidR="00F95211">
        <w:rPr>
          <w:rFonts w:ascii="Arial" w:eastAsia="Times New Roman" w:hAnsi="Arial" w:cs="Arial"/>
          <w:bCs/>
          <w:sz w:val="24"/>
          <w:szCs w:val="24"/>
          <w:lang w:eastAsia="es-ES"/>
        </w:rPr>
        <w:t>a 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a oferta de La Sexta en su franja (3,9%).</w:t>
      </w:r>
    </w:p>
    <w:p w14:paraId="3323CC0A" w14:textId="77777777" w:rsidR="0038435F" w:rsidRPr="00440FC0" w:rsidRDefault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38435F" w:rsidRPr="00440FC0" w:rsidSect="005D1477">
      <w:footerReference w:type="default" r:id="rId8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4F657" w14:textId="77777777" w:rsidR="00450DD1" w:rsidRDefault="00450DD1" w:rsidP="00B23904">
      <w:pPr>
        <w:spacing w:after="0" w:line="240" w:lineRule="auto"/>
      </w:pPr>
      <w:r>
        <w:separator/>
      </w:r>
    </w:p>
  </w:endnote>
  <w:endnote w:type="continuationSeparator" w:id="0">
    <w:p w14:paraId="59367FF2" w14:textId="77777777" w:rsidR="00450DD1" w:rsidRDefault="00450DD1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3DEFC" w14:textId="77777777" w:rsidR="00450DD1" w:rsidRDefault="00450DD1" w:rsidP="00B23904">
      <w:pPr>
        <w:spacing w:after="0" w:line="240" w:lineRule="auto"/>
      </w:pPr>
      <w:r>
        <w:separator/>
      </w:r>
    </w:p>
  </w:footnote>
  <w:footnote w:type="continuationSeparator" w:id="0">
    <w:p w14:paraId="0542C7B2" w14:textId="77777777" w:rsidR="00450DD1" w:rsidRDefault="00450DD1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6D9C"/>
    <w:rsid w:val="000327BE"/>
    <w:rsid w:val="000348D0"/>
    <w:rsid w:val="00034F5E"/>
    <w:rsid w:val="00044BC8"/>
    <w:rsid w:val="00045D0B"/>
    <w:rsid w:val="0007066D"/>
    <w:rsid w:val="00074CC3"/>
    <w:rsid w:val="000827A5"/>
    <w:rsid w:val="00087BC5"/>
    <w:rsid w:val="00092DB0"/>
    <w:rsid w:val="00093A49"/>
    <w:rsid w:val="000975DB"/>
    <w:rsid w:val="000A1CD7"/>
    <w:rsid w:val="000A6FDF"/>
    <w:rsid w:val="000B1998"/>
    <w:rsid w:val="000C1E67"/>
    <w:rsid w:val="000C746D"/>
    <w:rsid w:val="000D0F01"/>
    <w:rsid w:val="000D13D9"/>
    <w:rsid w:val="000D2CB5"/>
    <w:rsid w:val="000D5D85"/>
    <w:rsid w:val="000E079F"/>
    <w:rsid w:val="000E16BF"/>
    <w:rsid w:val="000E45AD"/>
    <w:rsid w:val="000E5682"/>
    <w:rsid w:val="000E7B34"/>
    <w:rsid w:val="000F6359"/>
    <w:rsid w:val="000F6B74"/>
    <w:rsid w:val="00102F0B"/>
    <w:rsid w:val="00107E61"/>
    <w:rsid w:val="0012625C"/>
    <w:rsid w:val="0013498A"/>
    <w:rsid w:val="00143BEF"/>
    <w:rsid w:val="00143C92"/>
    <w:rsid w:val="00145BEC"/>
    <w:rsid w:val="00151728"/>
    <w:rsid w:val="00152B0D"/>
    <w:rsid w:val="00154F1D"/>
    <w:rsid w:val="0015661D"/>
    <w:rsid w:val="00157875"/>
    <w:rsid w:val="00157CB5"/>
    <w:rsid w:val="00160A31"/>
    <w:rsid w:val="00163923"/>
    <w:rsid w:val="001653D1"/>
    <w:rsid w:val="00170949"/>
    <w:rsid w:val="001728C3"/>
    <w:rsid w:val="00174A49"/>
    <w:rsid w:val="00176AFC"/>
    <w:rsid w:val="001773D7"/>
    <w:rsid w:val="00184007"/>
    <w:rsid w:val="001866EE"/>
    <w:rsid w:val="00196F49"/>
    <w:rsid w:val="001A3464"/>
    <w:rsid w:val="001A637F"/>
    <w:rsid w:val="001B2853"/>
    <w:rsid w:val="001B3E32"/>
    <w:rsid w:val="001B6D8C"/>
    <w:rsid w:val="001C6F43"/>
    <w:rsid w:val="001D1186"/>
    <w:rsid w:val="001D1423"/>
    <w:rsid w:val="001D1821"/>
    <w:rsid w:val="001D1D8D"/>
    <w:rsid w:val="001E33FC"/>
    <w:rsid w:val="001E35FE"/>
    <w:rsid w:val="001E7110"/>
    <w:rsid w:val="001F18F8"/>
    <w:rsid w:val="001F640A"/>
    <w:rsid w:val="001F77F8"/>
    <w:rsid w:val="001F7929"/>
    <w:rsid w:val="00206A58"/>
    <w:rsid w:val="00210DF9"/>
    <w:rsid w:val="00220B89"/>
    <w:rsid w:val="00226FE2"/>
    <w:rsid w:val="002347A6"/>
    <w:rsid w:val="0024272A"/>
    <w:rsid w:val="00242E16"/>
    <w:rsid w:val="002445D3"/>
    <w:rsid w:val="00246D78"/>
    <w:rsid w:val="00251526"/>
    <w:rsid w:val="002558CF"/>
    <w:rsid w:val="002565C1"/>
    <w:rsid w:val="00256EA1"/>
    <w:rsid w:val="002669E2"/>
    <w:rsid w:val="0027542D"/>
    <w:rsid w:val="002774D1"/>
    <w:rsid w:val="0028299A"/>
    <w:rsid w:val="0028386E"/>
    <w:rsid w:val="00286728"/>
    <w:rsid w:val="0029087A"/>
    <w:rsid w:val="002921C5"/>
    <w:rsid w:val="002A63C6"/>
    <w:rsid w:val="002B10C9"/>
    <w:rsid w:val="002B3D92"/>
    <w:rsid w:val="002B6FFC"/>
    <w:rsid w:val="002C4D52"/>
    <w:rsid w:val="002C6DAD"/>
    <w:rsid w:val="002D16D5"/>
    <w:rsid w:val="002D36BD"/>
    <w:rsid w:val="002D414F"/>
    <w:rsid w:val="002F0FFB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560C"/>
    <w:rsid w:val="0033013A"/>
    <w:rsid w:val="0033719C"/>
    <w:rsid w:val="003670CD"/>
    <w:rsid w:val="00375359"/>
    <w:rsid w:val="00381569"/>
    <w:rsid w:val="0038435F"/>
    <w:rsid w:val="003851D9"/>
    <w:rsid w:val="00397619"/>
    <w:rsid w:val="003A45CD"/>
    <w:rsid w:val="003A53B6"/>
    <w:rsid w:val="003A689F"/>
    <w:rsid w:val="003B77E4"/>
    <w:rsid w:val="003C4280"/>
    <w:rsid w:val="003D0960"/>
    <w:rsid w:val="003D10B4"/>
    <w:rsid w:val="003D2774"/>
    <w:rsid w:val="003E01E0"/>
    <w:rsid w:val="003E0BC9"/>
    <w:rsid w:val="003E7BA6"/>
    <w:rsid w:val="003F161B"/>
    <w:rsid w:val="00401B70"/>
    <w:rsid w:val="004035E3"/>
    <w:rsid w:val="004036C7"/>
    <w:rsid w:val="004063D9"/>
    <w:rsid w:val="004127F6"/>
    <w:rsid w:val="00421360"/>
    <w:rsid w:val="0043079B"/>
    <w:rsid w:val="00432241"/>
    <w:rsid w:val="0043436B"/>
    <w:rsid w:val="00436182"/>
    <w:rsid w:val="00440FC0"/>
    <w:rsid w:val="00442AF8"/>
    <w:rsid w:val="00443360"/>
    <w:rsid w:val="00445109"/>
    <w:rsid w:val="00450DD1"/>
    <w:rsid w:val="00454DE2"/>
    <w:rsid w:val="00456F22"/>
    <w:rsid w:val="004575B3"/>
    <w:rsid w:val="00462B23"/>
    <w:rsid w:val="00463A06"/>
    <w:rsid w:val="004671C4"/>
    <w:rsid w:val="0048295B"/>
    <w:rsid w:val="00482F77"/>
    <w:rsid w:val="004857B8"/>
    <w:rsid w:val="00485EF8"/>
    <w:rsid w:val="00496277"/>
    <w:rsid w:val="004A0795"/>
    <w:rsid w:val="004A24FB"/>
    <w:rsid w:val="004A677F"/>
    <w:rsid w:val="004B0540"/>
    <w:rsid w:val="004B201E"/>
    <w:rsid w:val="004B34F2"/>
    <w:rsid w:val="004B3762"/>
    <w:rsid w:val="004B68C6"/>
    <w:rsid w:val="004B70D7"/>
    <w:rsid w:val="004B7B08"/>
    <w:rsid w:val="004C1043"/>
    <w:rsid w:val="004C6489"/>
    <w:rsid w:val="004D418A"/>
    <w:rsid w:val="004D4416"/>
    <w:rsid w:val="004F00F6"/>
    <w:rsid w:val="004F10BE"/>
    <w:rsid w:val="004F2AB3"/>
    <w:rsid w:val="004F66FC"/>
    <w:rsid w:val="00503FCD"/>
    <w:rsid w:val="0050536F"/>
    <w:rsid w:val="005068BC"/>
    <w:rsid w:val="005115DD"/>
    <w:rsid w:val="00511A0F"/>
    <w:rsid w:val="00512672"/>
    <w:rsid w:val="00516FC4"/>
    <w:rsid w:val="00520AD5"/>
    <w:rsid w:val="00534049"/>
    <w:rsid w:val="0053606C"/>
    <w:rsid w:val="00543606"/>
    <w:rsid w:val="005548BD"/>
    <w:rsid w:val="00560502"/>
    <w:rsid w:val="00576D59"/>
    <w:rsid w:val="00582133"/>
    <w:rsid w:val="00591B3C"/>
    <w:rsid w:val="005929C5"/>
    <w:rsid w:val="00595B8B"/>
    <w:rsid w:val="00597FED"/>
    <w:rsid w:val="005A182D"/>
    <w:rsid w:val="005A28C6"/>
    <w:rsid w:val="005A4484"/>
    <w:rsid w:val="005B372D"/>
    <w:rsid w:val="005C0E84"/>
    <w:rsid w:val="005C5AEB"/>
    <w:rsid w:val="005D0271"/>
    <w:rsid w:val="005D1477"/>
    <w:rsid w:val="005F12F6"/>
    <w:rsid w:val="005F38DE"/>
    <w:rsid w:val="005F4350"/>
    <w:rsid w:val="005F47E9"/>
    <w:rsid w:val="0060389F"/>
    <w:rsid w:val="00604D3E"/>
    <w:rsid w:val="006149A5"/>
    <w:rsid w:val="00616157"/>
    <w:rsid w:val="00622499"/>
    <w:rsid w:val="006277FB"/>
    <w:rsid w:val="006330E5"/>
    <w:rsid w:val="00642ADC"/>
    <w:rsid w:val="006502A2"/>
    <w:rsid w:val="00653479"/>
    <w:rsid w:val="006535FC"/>
    <w:rsid w:val="00653C39"/>
    <w:rsid w:val="00657610"/>
    <w:rsid w:val="00661207"/>
    <w:rsid w:val="00663C4C"/>
    <w:rsid w:val="006808AA"/>
    <w:rsid w:val="006813CB"/>
    <w:rsid w:val="006831B1"/>
    <w:rsid w:val="006837FB"/>
    <w:rsid w:val="00683A32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E2F0B"/>
    <w:rsid w:val="006E3B24"/>
    <w:rsid w:val="006E4DCC"/>
    <w:rsid w:val="006E54A2"/>
    <w:rsid w:val="006E707B"/>
    <w:rsid w:val="006F4E9B"/>
    <w:rsid w:val="006F72D0"/>
    <w:rsid w:val="006F7808"/>
    <w:rsid w:val="0070380F"/>
    <w:rsid w:val="00704381"/>
    <w:rsid w:val="00712FB3"/>
    <w:rsid w:val="00721D0E"/>
    <w:rsid w:val="00724F0B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5BCF"/>
    <w:rsid w:val="00766D09"/>
    <w:rsid w:val="00781AF7"/>
    <w:rsid w:val="00781EEB"/>
    <w:rsid w:val="00786425"/>
    <w:rsid w:val="00791BDE"/>
    <w:rsid w:val="00791F23"/>
    <w:rsid w:val="00795325"/>
    <w:rsid w:val="0079673B"/>
    <w:rsid w:val="00797895"/>
    <w:rsid w:val="00797CD9"/>
    <w:rsid w:val="007A1489"/>
    <w:rsid w:val="007A5CAC"/>
    <w:rsid w:val="007A7A39"/>
    <w:rsid w:val="007B010E"/>
    <w:rsid w:val="007B0948"/>
    <w:rsid w:val="007B22E6"/>
    <w:rsid w:val="007B7FFD"/>
    <w:rsid w:val="007C4060"/>
    <w:rsid w:val="007D0E85"/>
    <w:rsid w:val="007D28EC"/>
    <w:rsid w:val="007F2FD5"/>
    <w:rsid w:val="007F5632"/>
    <w:rsid w:val="007F7AED"/>
    <w:rsid w:val="008251B8"/>
    <w:rsid w:val="008337DC"/>
    <w:rsid w:val="00833B61"/>
    <w:rsid w:val="00845C83"/>
    <w:rsid w:val="008512B9"/>
    <w:rsid w:val="00855414"/>
    <w:rsid w:val="00856769"/>
    <w:rsid w:val="008622A1"/>
    <w:rsid w:val="00863598"/>
    <w:rsid w:val="00864909"/>
    <w:rsid w:val="008711EE"/>
    <w:rsid w:val="008736F2"/>
    <w:rsid w:val="00873DDA"/>
    <w:rsid w:val="00875656"/>
    <w:rsid w:val="00880851"/>
    <w:rsid w:val="0089094A"/>
    <w:rsid w:val="008B2E6B"/>
    <w:rsid w:val="008B57C7"/>
    <w:rsid w:val="008C195D"/>
    <w:rsid w:val="008D0E96"/>
    <w:rsid w:val="008D2355"/>
    <w:rsid w:val="008E2C32"/>
    <w:rsid w:val="008E748A"/>
    <w:rsid w:val="008F244A"/>
    <w:rsid w:val="008F26F0"/>
    <w:rsid w:val="008F4CEE"/>
    <w:rsid w:val="00901F6C"/>
    <w:rsid w:val="009211C4"/>
    <w:rsid w:val="00922D65"/>
    <w:rsid w:val="009268C4"/>
    <w:rsid w:val="0093055C"/>
    <w:rsid w:val="00930D26"/>
    <w:rsid w:val="00932684"/>
    <w:rsid w:val="00932E20"/>
    <w:rsid w:val="00952E8D"/>
    <w:rsid w:val="009613D2"/>
    <w:rsid w:val="009624A0"/>
    <w:rsid w:val="009679EB"/>
    <w:rsid w:val="00970A89"/>
    <w:rsid w:val="009A78DA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9F3"/>
    <w:rsid w:val="009D1FBC"/>
    <w:rsid w:val="009D379E"/>
    <w:rsid w:val="009D5C85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A0433B"/>
    <w:rsid w:val="00A06177"/>
    <w:rsid w:val="00A12171"/>
    <w:rsid w:val="00A23006"/>
    <w:rsid w:val="00A260BF"/>
    <w:rsid w:val="00A312AE"/>
    <w:rsid w:val="00A33D60"/>
    <w:rsid w:val="00A340B7"/>
    <w:rsid w:val="00A423BC"/>
    <w:rsid w:val="00A5381C"/>
    <w:rsid w:val="00A551AB"/>
    <w:rsid w:val="00A611FF"/>
    <w:rsid w:val="00A61A48"/>
    <w:rsid w:val="00A704DA"/>
    <w:rsid w:val="00A70DD3"/>
    <w:rsid w:val="00A77B1D"/>
    <w:rsid w:val="00A904D1"/>
    <w:rsid w:val="00A905E3"/>
    <w:rsid w:val="00A97A39"/>
    <w:rsid w:val="00AA68FB"/>
    <w:rsid w:val="00AB0BC7"/>
    <w:rsid w:val="00AB5588"/>
    <w:rsid w:val="00AC4F38"/>
    <w:rsid w:val="00AC5A05"/>
    <w:rsid w:val="00AC6870"/>
    <w:rsid w:val="00AD17F5"/>
    <w:rsid w:val="00AD4D46"/>
    <w:rsid w:val="00AD5CE3"/>
    <w:rsid w:val="00AD7202"/>
    <w:rsid w:val="00AE009F"/>
    <w:rsid w:val="00AE4DAB"/>
    <w:rsid w:val="00AE56D6"/>
    <w:rsid w:val="00AE77B8"/>
    <w:rsid w:val="00AF4996"/>
    <w:rsid w:val="00AF69F9"/>
    <w:rsid w:val="00AF763A"/>
    <w:rsid w:val="00B023B3"/>
    <w:rsid w:val="00B108BD"/>
    <w:rsid w:val="00B17278"/>
    <w:rsid w:val="00B2132F"/>
    <w:rsid w:val="00B23904"/>
    <w:rsid w:val="00B24636"/>
    <w:rsid w:val="00B24FFF"/>
    <w:rsid w:val="00B31EBD"/>
    <w:rsid w:val="00B3715C"/>
    <w:rsid w:val="00B50D90"/>
    <w:rsid w:val="00B50F6E"/>
    <w:rsid w:val="00B528C3"/>
    <w:rsid w:val="00B52F74"/>
    <w:rsid w:val="00B5463A"/>
    <w:rsid w:val="00B55123"/>
    <w:rsid w:val="00B71593"/>
    <w:rsid w:val="00B8248B"/>
    <w:rsid w:val="00B825C8"/>
    <w:rsid w:val="00B8357A"/>
    <w:rsid w:val="00B86D37"/>
    <w:rsid w:val="00B92376"/>
    <w:rsid w:val="00B93F86"/>
    <w:rsid w:val="00B95DF9"/>
    <w:rsid w:val="00B962F4"/>
    <w:rsid w:val="00BA65AD"/>
    <w:rsid w:val="00BB09B6"/>
    <w:rsid w:val="00BB5AD2"/>
    <w:rsid w:val="00BB5DFF"/>
    <w:rsid w:val="00BB7D73"/>
    <w:rsid w:val="00BC15F0"/>
    <w:rsid w:val="00BC27C4"/>
    <w:rsid w:val="00BC4156"/>
    <w:rsid w:val="00BC647E"/>
    <w:rsid w:val="00BD2204"/>
    <w:rsid w:val="00BD413F"/>
    <w:rsid w:val="00BD6096"/>
    <w:rsid w:val="00BD613C"/>
    <w:rsid w:val="00BE71F9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7DC2"/>
    <w:rsid w:val="00C319FA"/>
    <w:rsid w:val="00C360FD"/>
    <w:rsid w:val="00C36CDA"/>
    <w:rsid w:val="00C426AD"/>
    <w:rsid w:val="00C42C7D"/>
    <w:rsid w:val="00C549E6"/>
    <w:rsid w:val="00C563A0"/>
    <w:rsid w:val="00C57B42"/>
    <w:rsid w:val="00C619B4"/>
    <w:rsid w:val="00C71EA6"/>
    <w:rsid w:val="00C746AC"/>
    <w:rsid w:val="00C813FF"/>
    <w:rsid w:val="00C8667F"/>
    <w:rsid w:val="00C87AD8"/>
    <w:rsid w:val="00C91575"/>
    <w:rsid w:val="00C91A22"/>
    <w:rsid w:val="00C9360A"/>
    <w:rsid w:val="00CA43C0"/>
    <w:rsid w:val="00CA5E59"/>
    <w:rsid w:val="00CB4E3C"/>
    <w:rsid w:val="00CB578A"/>
    <w:rsid w:val="00CB71DF"/>
    <w:rsid w:val="00CC052A"/>
    <w:rsid w:val="00CC5D24"/>
    <w:rsid w:val="00CD423E"/>
    <w:rsid w:val="00CD799C"/>
    <w:rsid w:val="00CE1A22"/>
    <w:rsid w:val="00CE781B"/>
    <w:rsid w:val="00CF15AD"/>
    <w:rsid w:val="00CF21CF"/>
    <w:rsid w:val="00CF2512"/>
    <w:rsid w:val="00CF4CF9"/>
    <w:rsid w:val="00D0783B"/>
    <w:rsid w:val="00D167CB"/>
    <w:rsid w:val="00D2013F"/>
    <w:rsid w:val="00D26D85"/>
    <w:rsid w:val="00D36CB7"/>
    <w:rsid w:val="00D41EA6"/>
    <w:rsid w:val="00D458F8"/>
    <w:rsid w:val="00D51248"/>
    <w:rsid w:val="00D515BE"/>
    <w:rsid w:val="00D536E1"/>
    <w:rsid w:val="00D56088"/>
    <w:rsid w:val="00D6666F"/>
    <w:rsid w:val="00D70477"/>
    <w:rsid w:val="00D72CF2"/>
    <w:rsid w:val="00D80A52"/>
    <w:rsid w:val="00D80DDF"/>
    <w:rsid w:val="00D8378B"/>
    <w:rsid w:val="00D86D61"/>
    <w:rsid w:val="00D9481D"/>
    <w:rsid w:val="00D967DA"/>
    <w:rsid w:val="00DA36C4"/>
    <w:rsid w:val="00DD4F40"/>
    <w:rsid w:val="00DD6865"/>
    <w:rsid w:val="00DE256C"/>
    <w:rsid w:val="00DE2FE4"/>
    <w:rsid w:val="00DF1B61"/>
    <w:rsid w:val="00DF675E"/>
    <w:rsid w:val="00DF79B1"/>
    <w:rsid w:val="00E00A99"/>
    <w:rsid w:val="00E041D4"/>
    <w:rsid w:val="00E0477D"/>
    <w:rsid w:val="00E05D9B"/>
    <w:rsid w:val="00E2190B"/>
    <w:rsid w:val="00E23201"/>
    <w:rsid w:val="00E2473D"/>
    <w:rsid w:val="00E30532"/>
    <w:rsid w:val="00E331FA"/>
    <w:rsid w:val="00E350AF"/>
    <w:rsid w:val="00E35934"/>
    <w:rsid w:val="00E42ADC"/>
    <w:rsid w:val="00E46F7B"/>
    <w:rsid w:val="00E6352E"/>
    <w:rsid w:val="00E672A8"/>
    <w:rsid w:val="00E718F3"/>
    <w:rsid w:val="00E773FC"/>
    <w:rsid w:val="00E77E2B"/>
    <w:rsid w:val="00E80D6A"/>
    <w:rsid w:val="00E8536B"/>
    <w:rsid w:val="00E86431"/>
    <w:rsid w:val="00E8714B"/>
    <w:rsid w:val="00E948AA"/>
    <w:rsid w:val="00E95225"/>
    <w:rsid w:val="00EA6962"/>
    <w:rsid w:val="00EB09FB"/>
    <w:rsid w:val="00EB1D5B"/>
    <w:rsid w:val="00EB26CC"/>
    <w:rsid w:val="00EB31D3"/>
    <w:rsid w:val="00EC54CA"/>
    <w:rsid w:val="00EC596B"/>
    <w:rsid w:val="00ED1D75"/>
    <w:rsid w:val="00EE5926"/>
    <w:rsid w:val="00EE714F"/>
    <w:rsid w:val="00EF5F09"/>
    <w:rsid w:val="00EF70E5"/>
    <w:rsid w:val="00EF7C4A"/>
    <w:rsid w:val="00F0088B"/>
    <w:rsid w:val="00F0440A"/>
    <w:rsid w:val="00F07482"/>
    <w:rsid w:val="00F07D81"/>
    <w:rsid w:val="00F119A0"/>
    <w:rsid w:val="00F1317E"/>
    <w:rsid w:val="00F21327"/>
    <w:rsid w:val="00F23765"/>
    <w:rsid w:val="00F27A50"/>
    <w:rsid w:val="00F33DB5"/>
    <w:rsid w:val="00F3495B"/>
    <w:rsid w:val="00F40096"/>
    <w:rsid w:val="00F40421"/>
    <w:rsid w:val="00F54B00"/>
    <w:rsid w:val="00F54DAD"/>
    <w:rsid w:val="00F60552"/>
    <w:rsid w:val="00F660D6"/>
    <w:rsid w:val="00F70464"/>
    <w:rsid w:val="00F70B6A"/>
    <w:rsid w:val="00F82CA7"/>
    <w:rsid w:val="00F84D35"/>
    <w:rsid w:val="00F85389"/>
    <w:rsid w:val="00F86580"/>
    <w:rsid w:val="00F904FE"/>
    <w:rsid w:val="00F9177A"/>
    <w:rsid w:val="00F941DB"/>
    <w:rsid w:val="00F95211"/>
    <w:rsid w:val="00F978E7"/>
    <w:rsid w:val="00FA0F4C"/>
    <w:rsid w:val="00FA2C32"/>
    <w:rsid w:val="00FA515E"/>
    <w:rsid w:val="00FB280E"/>
    <w:rsid w:val="00FB3420"/>
    <w:rsid w:val="00FB7B0B"/>
    <w:rsid w:val="00FC3966"/>
    <w:rsid w:val="00FC42A2"/>
    <w:rsid w:val="00FC42CF"/>
    <w:rsid w:val="00FC4B38"/>
    <w:rsid w:val="00FD17D0"/>
    <w:rsid w:val="00FD481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9</cp:revision>
  <cp:lastPrinted>2020-01-16T09:01:00Z</cp:lastPrinted>
  <dcterms:created xsi:type="dcterms:W3CDTF">2021-04-06T08:52:00Z</dcterms:created>
  <dcterms:modified xsi:type="dcterms:W3CDTF">2021-04-06T11:29:00Z</dcterms:modified>
</cp:coreProperties>
</file>