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6A963" w14:textId="29397E4B"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103F01FC">
            <wp:simplePos x="0" y="0"/>
            <wp:positionH relativeFrom="page">
              <wp:posOffset>4016375</wp:posOffset>
            </wp:positionH>
            <wp:positionV relativeFrom="margin">
              <wp:posOffset>-59055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CFDE0" w14:textId="612B712D"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34A9B6" w14:textId="5FFDFE6E" w:rsidR="008A7405" w:rsidRDefault="008A7405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3622DF" w14:textId="77777777" w:rsidR="000F61A3" w:rsidRDefault="000F61A3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21B595" w14:textId="1D7C27D1" w:rsidR="00DF7627" w:rsidRDefault="00B23904" w:rsidP="00D4547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8009E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C2E95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8E60F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432A5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A77F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6F721921" w14:textId="77777777" w:rsidR="00391D99" w:rsidRDefault="00391D99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0A678659" w14:textId="7D2864C9" w:rsidR="00265834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1C2E9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MIÉRCOLES</w:t>
      </w:r>
      <w:r w:rsidR="0040347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98009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</w:t>
      </w:r>
      <w:r w:rsidR="001C2E9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7</w:t>
      </w:r>
      <w:r w:rsidR="0084697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8E60F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DE </w:t>
      </w:r>
      <w:r w:rsidR="00B432A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MARZO</w:t>
      </w:r>
    </w:p>
    <w:p w14:paraId="11AF6AC2" w14:textId="77777777" w:rsidR="00391D99" w:rsidRPr="001F3C5A" w:rsidRDefault="00391D99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8"/>
          <w:szCs w:val="28"/>
          <w:u w:val="single"/>
        </w:rPr>
      </w:pPr>
    </w:p>
    <w:p w14:paraId="090E7792" w14:textId="3509ADF5" w:rsidR="001C2E95" w:rsidRPr="004A33E7" w:rsidRDefault="0040347B" w:rsidP="004A33E7">
      <w:pPr>
        <w:spacing w:after="0" w:line="240" w:lineRule="auto"/>
        <w:ind w:right="-425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4A33E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‘La Isla de las Tentaciones’</w:t>
      </w:r>
      <w:r w:rsidR="00B432A5" w:rsidRPr="004A33E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1C2E95" w:rsidRPr="004A33E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lidera su emisión en la noche de los miércoles y arrasa </w:t>
      </w:r>
      <w:r w:rsidR="004A33E7" w:rsidRPr="004A33E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de nuevo </w:t>
      </w:r>
      <w:r w:rsidR="001C2E95" w:rsidRPr="004A33E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entre los jóvenes con un 48,6% de </w:t>
      </w:r>
      <w:r w:rsidR="001C2E95" w:rsidRPr="004A33E7"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  <w:t>share</w:t>
      </w:r>
    </w:p>
    <w:p w14:paraId="282BCEB5" w14:textId="77777777" w:rsidR="00D45477" w:rsidRPr="006D6DC9" w:rsidRDefault="00D45477" w:rsidP="00912BBC">
      <w:pPr>
        <w:spacing w:after="0" w:line="240" w:lineRule="auto"/>
        <w:ind w:right="-425"/>
        <w:jc w:val="center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</w:p>
    <w:p w14:paraId="4EEADEE4" w14:textId="2375A8DF" w:rsidR="001C2E95" w:rsidRDefault="001C2E95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337F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on un 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337F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337F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casi 3M de espectadores</w:t>
      </w:r>
      <w:r w:rsidR="00EB28D5" w:rsidRPr="00EB28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aventajó en 5,4 puntos a la oferta de </w:t>
      </w:r>
      <w:r w:rsidR="00337F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Antena 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(16,8%) en su franja en la que emitió ‘Mujer’ (16,8% y 2,2M) </w:t>
      </w:r>
    </w:p>
    <w:p w14:paraId="73DC36E5" w14:textId="6232DEC2" w:rsidR="001C2E95" w:rsidRDefault="001C2E95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DEF7446" w14:textId="77777777" w:rsidR="00FD3D4B" w:rsidRDefault="001C2E95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Naranja‘ (22,5% y 2,3M) anotó su mejor cuota de pantalla de los últimos 13 meses y un destacado 24,3% en </w:t>
      </w:r>
      <w:r w:rsidRPr="001C2E9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</w:p>
    <w:p w14:paraId="28EC3F42" w14:textId="77777777" w:rsidR="00FD3D4B" w:rsidRDefault="00FD3D4B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D32725A" w14:textId="3874C37D" w:rsidR="0092751E" w:rsidRDefault="004A33E7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estas </w:t>
      </w:r>
      <w:r w:rsidR="00FD3D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marcas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9275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9275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="009275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ayer </w:t>
      </w:r>
      <w:r w:rsidR="00FD3D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22,3% en la franja de tarde, </w:t>
      </w:r>
      <w:r w:rsidR="009275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mejor </w:t>
      </w:r>
      <w:r w:rsidR="00FD3D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dato</w:t>
      </w:r>
      <w:r w:rsidR="009275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desde julio de 2018</w:t>
      </w:r>
      <w:r w:rsidR="00FD3D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y </w:t>
      </w:r>
      <w:r w:rsidR="009275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17,6% en el total día, su </w:t>
      </w:r>
      <w:r w:rsidR="00FD3D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registro más alto </w:t>
      </w:r>
      <w:r w:rsidR="009275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un miércoles sin fútbol</w:t>
      </w:r>
      <w:r w:rsidR="00FD3D4B" w:rsidRPr="00FD3D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D3D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la temporada</w:t>
      </w:r>
    </w:p>
    <w:p w14:paraId="281F1BBA" w14:textId="77777777" w:rsidR="00391D99" w:rsidRDefault="00391D99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375E2CA5" w14:textId="7BE901F1" w:rsidR="0092751E" w:rsidRPr="00F831DB" w:rsidRDefault="00391D99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347D6707" wp14:editId="7A8A5F1C">
            <wp:simplePos x="0" y="0"/>
            <wp:positionH relativeFrom="margin">
              <wp:posOffset>5080</wp:posOffset>
            </wp:positionH>
            <wp:positionV relativeFrom="paragraph">
              <wp:posOffset>615950</wp:posOffset>
            </wp:positionV>
            <wp:extent cx="5760720" cy="2235200"/>
            <wp:effectExtent l="0" t="0" r="0" b="0"/>
            <wp:wrapTight wrapText="bothSides">
              <wp:wrapPolygon edited="0">
                <wp:start x="4357" y="1841"/>
                <wp:lineTo x="143" y="2209"/>
                <wp:lineTo x="71" y="9757"/>
                <wp:lineTo x="429" y="11045"/>
                <wp:lineTo x="214" y="11045"/>
                <wp:lineTo x="214" y="13807"/>
                <wp:lineTo x="929" y="13991"/>
                <wp:lineTo x="429" y="14727"/>
                <wp:lineTo x="286" y="15280"/>
                <wp:lineTo x="286" y="18409"/>
                <wp:lineTo x="2786" y="19882"/>
                <wp:lineTo x="5071" y="20250"/>
                <wp:lineTo x="18071" y="20250"/>
                <wp:lineTo x="19357" y="19882"/>
                <wp:lineTo x="21071" y="18225"/>
                <wp:lineTo x="21071" y="7180"/>
                <wp:lineTo x="1286" y="5155"/>
                <wp:lineTo x="7643" y="5155"/>
                <wp:lineTo x="16714" y="3498"/>
                <wp:lineTo x="16643" y="1841"/>
                <wp:lineTo x="4357" y="1841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654"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Tentaciones’</w:t>
      </w:r>
      <w:r w:rsidR="001C2E95">
        <w:rPr>
          <w:rFonts w:ascii="Arial" w:eastAsia="Times New Roman" w:hAnsi="Arial" w:cs="Arial"/>
          <w:sz w:val="24"/>
          <w:szCs w:val="24"/>
          <w:lang w:eastAsia="es-ES"/>
        </w:rPr>
        <w:t xml:space="preserve"> inauguró anoche su </w:t>
      </w:r>
      <w:r w:rsidR="00F831DB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1C2E95">
        <w:rPr>
          <w:rFonts w:ascii="Arial" w:eastAsia="Times New Roman" w:hAnsi="Arial" w:cs="Arial"/>
          <w:sz w:val="24"/>
          <w:szCs w:val="24"/>
          <w:lang w:eastAsia="es-ES"/>
        </w:rPr>
        <w:t xml:space="preserve">misión </w:t>
      </w:r>
      <w:r w:rsidR="00F831DB">
        <w:rPr>
          <w:rFonts w:ascii="Arial" w:eastAsia="Times New Roman" w:hAnsi="Arial" w:cs="Arial"/>
          <w:sz w:val="24"/>
          <w:szCs w:val="24"/>
          <w:lang w:eastAsia="es-ES"/>
        </w:rPr>
        <w:t xml:space="preserve">especial </w:t>
      </w:r>
      <w:r w:rsidR="001C2E95">
        <w:rPr>
          <w:rFonts w:ascii="Arial" w:eastAsia="Times New Roman" w:hAnsi="Arial" w:cs="Arial"/>
          <w:sz w:val="24"/>
          <w:szCs w:val="24"/>
          <w:lang w:eastAsia="es-ES"/>
        </w:rPr>
        <w:t>en miércoles con el respaldo de los espectadores</w:t>
      </w:r>
      <w:r w:rsidR="004A33E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C2E95">
        <w:rPr>
          <w:rFonts w:ascii="Arial" w:eastAsia="Times New Roman" w:hAnsi="Arial" w:cs="Arial"/>
          <w:sz w:val="24"/>
          <w:szCs w:val="24"/>
          <w:lang w:eastAsia="es-ES"/>
        </w:rPr>
        <w:t xml:space="preserve"> que lo auparon al liderazgo de su franja </w:t>
      </w:r>
      <w:r w:rsidR="002631CD">
        <w:rPr>
          <w:rFonts w:ascii="Arial" w:eastAsia="Times New Roman" w:hAnsi="Arial" w:cs="Arial"/>
          <w:sz w:val="24"/>
          <w:szCs w:val="24"/>
          <w:lang w:eastAsia="es-ES"/>
        </w:rPr>
        <w:t xml:space="preserve">con un </w:t>
      </w:r>
      <w:r w:rsidR="002631CD" w:rsidRPr="002631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1C2E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2631CD" w:rsidRPr="002631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,2%</w:t>
      </w:r>
      <w:r w:rsidR="001C2E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casi 3 millones de espectadores</w:t>
      </w:r>
      <w:r w:rsidR="00F831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 w:rsidR="00F831DB">
        <w:rPr>
          <w:rFonts w:ascii="Arial" w:eastAsia="Times New Roman" w:hAnsi="Arial" w:cs="Arial"/>
          <w:sz w:val="24"/>
          <w:szCs w:val="24"/>
          <w:lang w:eastAsia="es-ES"/>
        </w:rPr>
        <w:t>Superó en 5,4 puntos a Antena 3 en su franja en la que emi</w:t>
      </w:r>
      <w:r w:rsidR="00C54C08">
        <w:rPr>
          <w:rFonts w:ascii="Arial" w:eastAsia="Times New Roman" w:hAnsi="Arial" w:cs="Arial"/>
          <w:sz w:val="24"/>
          <w:szCs w:val="24"/>
          <w:lang w:eastAsia="es-ES"/>
        </w:rPr>
        <w:t>tió</w:t>
      </w:r>
      <w:r w:rsidR="00F831DB">
        <w:rPr>
          <w:rFonts w:ascii="Arial" w:eastAsia="Times New Roman" w:hAnsi="Arial" w:cs="Arial"/>
          <w:sz w:val="24"/>
          <w:szCs w:val="24"/>
          <w:lang w:eastAsia="es-ES"/>
        </w:rPr>
        <w:t xml:space="preserve"> la serie ‘Mujer’ (16,8% y 2,2M). </w:t>
      </w:r>
    </w:p>
    <w:p w14:paraId="439638D1" w14:textId="0BB1A0FD" w:rsidR="00A92487" w:rsidRDefault="00A92487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4563A12" w14:textId="38CF367B" w:rsidR="000F3ED5" w:rsidRDefault="000F3ED5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69DFAC" w14:textId="326DF972" w:rsidR="000F3ED5" w:rsidRDefault="000F3ED5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477FC4" w14:textId="77777777" w:rsidR="00391D99" w:rsidRDefault="00391D99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C7A6C7" w14:textId="55FD6628" w:rsidR="00763475" w:rsidRDefault="00763475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espacio creció hasta el </w:t>
      </w:r>
      <w:r w:rsidRPr="000866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F831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Pr="000866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831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Pr="000866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el </w:t>
      </w:r>
      <w:r w:rsidRPr="0008664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Pr="000866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frente al </w:t>
      </w:r>
      <w:r w:rsidR="00F831DB">
        <w:rPr>
          <w:rFonts w:ascii="Arial" w:eastAsia="Times New Roman" w:hAnsi="Arial" w:cs="Arial"/>
          <w:sz w:val="24"/>
          <w:szCs w:val="24"/>
          <w:lang w:eastAsia="es-ES"/>
        </w:rPr>
        <w:t>11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,3% de su competidor, y acogió el </w:t>
      </w:r>
      <w:r w:rsidRPr="00876F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spot más visto del día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F831DB">
        <w:rPr>
          <w:rFonts w:ascii="Arial" w:eastAsia="Times New Roman" w:hAnsi="Arial" w:cs="Arial"/>
          <w:sz w:val="24"/>
          <w:szCs w:val="24"/>
          <w:lang w:eastAsia="es-ES"/>
        </w:rPr>
        <w:t>Última</w:t>
      </w:r>
      <w:r>
        <w:rPr>
          <w:rFonts w:ascii="Arial" w:eastAsia="Times New Roman" w:hAnsi="Arial" w:cs="Arial"/>
          <w:sz w:val="24"/>
          <w:szCs w:val="24"/>
          <w:lang w:eastAsia="es-ES"/>
        </w:rPr>
        <w:t>) a las 23:</w:t>
      </w:r>
      <w:r w:rsidR="00F831DB">
        <w:rPr>
          <w:rFonts w:ascii="Arial" w:eastAsia="Times New Roman" w:hAnsi="Arial" w:cs="Arial"/>
          <w:sz w:val="24"/>
          <w:szCs w:val="24"/>
          <w:lang w:eastAsia="es-ES"/>
        </w:rPr>
        <w:t>06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horas, con un </w:t>
      </w:r>
      <w:r w:rsidR="00F831DB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831DB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Pr="0008664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rating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publicitario. Volvió a arrasar entre el público joven, con un </w:t>
      </w:r>
      <w:r w:rsidR="000F3E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48</w:t>
      </w:r>
      <w:r w:rsidRPr="00A92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,6% entre los espectadores de 16 a 34 años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casi </w:t>
      </w:r>
      <w:r w:rsidR="000F3ED5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veces más que Antena 3 (</w:t>
      </w:r>
      <w:r w:rsidR="000F3ED5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F3ED5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0F3ED5">
        <w:rPr>
          <w:rFonts w:ascii="Arial" w:eastAsia="Times New Roman" w:hAnsi="Arial" w:cs="Arial"/>
          <w:sz w:val="24"/>
          <w:szCs w:val="24"/>
          <w:lang w:eastAsia="es-ES"/>
        </w:rPr>
        <w:t xml:space="preserve"> en este parámetro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DED996C" w14:textId="367290AF" w:rsidR="00A92487" w:rsidRDefault="00A92487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511D19" w14:textId="2227FA8D" w:rsidR="00763475" w:rsidRPr="00885CC9" w:rsidRDefault="00763475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Lideró </w:t>
      </w:r>
      <w:r w:rsidR="00885CC9">
        <w:rPr>
          <w:rFonts w:ascii="Arial" w:eastAsia="Times New Roman" w:hAnsi="Arial" w:cs="Arial"/>
          <w:sz w:val="24"/>
          <w:szCs w:val="24"/>
          <w:lang w:eastAsia="es-ES"/>
        </w:rPr>
        <w:t xml:space="preserve">de forma absoluta entre los espectadores menores de </w:t>
      </w:r>
      <w:r w:rsidR="00AD1003">
        <w:rPr>
          <w:rFonts w:ascii="Arial" w:eastAsia="Times New Roman" w:hAnsi="Arial" w:cs="Arial"/>
          <w:sz w:val="24"/>
          <w:szCs w:val="24"/>
          <w:lang w:eastAsia="es-ES"/>
        </w:rPr>
        <w:t xml:space="preserve">54 años, </w:t>
      </w:r>
      <w:r>
        <w:rPr>
          <w:rFonts w:ascii="Arial" w:eastAsia="Times New Roman" w:hAnsi="Arial" w:cs="Arial"/>
          <w:sz w:val="24"/>
          <w:szCs w:val="24"/>
          <w:lang w:eastAsia="es-ES"/>
        </w:rPr>
        <w:t>en tod</w:t>
      </w:r>
      <w:r w:rsidR="00AD1003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>s l</w:t>
      </w:r>
      <w:r w:rsidR="00AD1003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 </w:t>
      </w:r>
      <w:r w:rsidR="00AD1003">
        <w:rPr>
          <w:rFonts w:ascii="Arial" w:eastAsia="Times New Roman" w:hAnsi="Arial" w:cs="Arial"/>
          <w:sz w:val="24"/>
          <w:szCs w:val="24"/>
          <w:lang w:eastAsia="es-ES"/>
        </w:rPr>
        <w:t>clase</w:t>
      </w:r>
      <w:r w:rsidR="00391D99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AD1003">
        <w:rPr>
          <w:rFonts w:ascii="Arial" w:eastAsia="Times New Roman" w:hAnsi="Arial" w:cs="Arial"/>
          <w:sz w:val="24"/>
          <w:szCs w:val="24"/>
          <w:lang w:eastAsia="es-ES"/>
        </w:rPr>
        <w:t xml:space="preserve"> sociales 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especial seguimiento entre los residentes en </w:t>
      </w:r>
      <w:r w:rsidRPr="00885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Murcia (3</w:t>
      </w:r>
      <w:r w:rsidR="00885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0,1</w:t>
      </w:r>
      <w:r w:rsidRPr="00885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885CC9" w:rsidRPr="00885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Andalucía (</w:t>
      </w:r>
      <w:r w:rsidR="00885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28</w:t>
      </w:r>
      <w:r w:rsidR="00885CC9" w:rsidRPr="00885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885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Pr="00885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Canarias (</w:t>
      </w:r>
      <w:r w:rsidR="00885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26</w:t>
      </w:r>
      <w:r w:rsidRPr="00885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885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885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 Asturias (</w:t>
      </w:r>
      <w:r w:rsidR="00885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Pr="00885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5,</w:t>
      </w:r>
      <w:r w:rsidR="00885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885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 w:rsidR="00885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</w:t>
      </w:r>
      <w:r w:rsidRPr="00885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85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Madrid (24,8%)</w:t>
      </w:r>
      <w:r w:rsidRPr="00885CC9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3A37EB10" w14:textId="07CB2EFA" w:rsidR="00E52DE1" w:rsidRDefault="00E52DE1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6717E2" w14:textId="0081ADB9" w:rsidR="00D23BD5" w:rsidRDefault="000F3ED5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lastRenderedPageBreak/>
        <w:t xml:space="preserve">‘Sálvame Naranja’, mejor </w:t>
      </w:r>
      <w:r w:rsidRPr="00AD1003">
        <w:rPr>
          <w:rFonts w:ascii="Arial" w:eastAsia="Times New Roman" w:hAnsi="Arial" w:cs="Arial"/>
          <w:b/>
          <w:bCs/>
          <w:i/>
          <w:iCs/>
          <w:color w:val="002C5F"/>
          <w:sz w:val="28"/>
          <w:szCs w:val="28"/>
          <w:lang w:eastAsia="es-ES"/>
        </w:rPr>
        <w:t>share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de</w:t>
      </w:r>
      <w:r w:rsidR="0094196B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sde febrero de 2020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con un 22,2%</w:t>
      </w:r>
    </w:p>
    <w:p w14:paraId="665EB2E5" w14:textId="4E3A4DFF" w:rsidR="000F3ED5" w:rsidRDefault="000F3ED5" w:rsidP="000F3ED5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B7DE426" w14:textId="078CFB0F" w:rsidR="000F3ED5" w:rsidRDefault="00AD1003" w:rsidP="000F3ED5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Además, también de</w:t>
      </w:r>
      <w:r w:rsidR="000F3ED5">
        <w:rPr>
          <w:rFonts w:ascii="Arial" w:eastAsia="Times New Roman" w:hAnsi="Arial" w:cs="Arial"/>
          <w:sz w:val="24"/>
          <w:szCs w:val="24"/>
          <w:lang w:eastAsia="es-ES"/>
        </w:rPr>
        <w:t xml:space="preserve">stacó el liderazgo de </w:t>
      </w:r>
      <w:r w:rsidR="000F3ED5"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0F3ED5">
        <w:rPr>
          <w:rFonts w:ascii="Arial" w:eastAsia="Times New Roman" w:hAnsi="Arial" w:cs="Arial"/>
          <w:sz w:val="24"/>
          <w:szCs w:val="24"/>
          <w:lang w:eastAsia="es-ES"/>
        </w:rPr>
        <w:t xml:space="preserve"> en la franja matinal, con un </w:t>
      </w:r>
      <w:r w:rsidR="000F3E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0F3E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0F3ED5"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697</w:t>
      </w:r>
      <w:r w:rsidR="000F3ED5"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 espectadores</w:t>
      </w:r>
      <w:r w:rsidR="000F3ED5">
        <w:rPr>
          <w:rFonts w:ascii="Arial" w:eastAsia="Times New Roman" w:hAnsi="Arial" w:cs="Arial"/>
          <w:sz w:val="24"/>
          <w:szCs w:val="24"/>
          <w:lang w:eastAsia="es-ES"/>
        </w:rPr>
        <w:t>, batiendo en su horario el 12,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F3ED5">
        <w:rPr>
          <w:rFonts w:ascii="Arial" w:eastAsia="Times New Roman" w:hAnsi="Arial" w:cs="Arial"/>
          <w:sz w:val="24"/>
          <w:szCs w:val="24"/>
          <w:lang w:eastAsia="es-ES"/>
        </w:rPr>
        <w:t>% de ‘Espejo Público’.</w:t>
      </w:r>
    </w:p>
    <w:p w14:paraId="57A68807" w14:textId="0218686B" w:rsidR="000F3ED5" w:rsidRDefault="000F3ED5" w:rsidP="000F3ED5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BD690F" w14:textId="6A9A679D" w:rsidR="000F3ED5" w:rsidRDefault="000F3ED5" w:rsidP="000F3ED5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23BD5">
        <w:rPr>
          <w:rFonts w:ascii="Arial" w:eastAsia="Times New Roman" w:hAnsi="Arial" w:cs="Arial"/>
          <w:sz w:val="24"/>
          <w:szCs w:val="24"/>
          <w:lang w:eastAsia="es-ES"/>
        </w:rPr>
        <w:t xml:space="preserve">En la tarde, </w:t>
      </w:r>
      <w:r w:rsidRPr="00246D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la oferta más vista con </w:t>
      </w:r>
      <w:r w:rsidRPr="00246D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A94FBD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AD1003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D1003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AD1003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M)</w:t>
      </w:r>
      <w:r w:rsidR="00AD100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B36DC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AD1003">
        <w:rPr>
          <w:rFonts w:ascii="Arial" w:eastAsia="Times New Roman" w:hAnsi="Arial" w:cs="Arial"/>
          <w:sz w:val="24"/>
          <w:szCs w:val="24"/>
          <w:lang w:eastAsia="es-ES"/>
        </w:rPr>
        <w:t>igual</w:t>
      </w:r>
      <w:r w:rsidR="004B36DC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AD1003">
        <w:rPr>
          <w:rFonts w:ascii="Arial" w:eastAsia="Times New Roman" w:hAnsi="Arial" w:cs="Arial"/>
          <w:sz w:val="24"/>
          <w:szCs w:val="24"/>
          <w:lang w:eastAsia="es-ES"/>
        </w:rPr>
        <w:t xml:space="preserve"> su mejor </w:t>
      </w:r>
      <w:r w:rsidR="00AD1003" w:rsidRPr="00AD100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AD1003">
        <w:rPr>
          <w:rFonts w:ascii="Arial" w:eastAsia="Times New Roman" w:hAnsi="Arial" w:cs="Arial"/>
          <w:sz w:val="24"/>
          <w:szCs w:val="24"/>
          <w:lang w:eastAsia="es-ES"/>
        </w:rPr>
        <w:t xml:space="preserve"> del año,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246D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A94FBD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AD1003">
        <w:rPr>
          <w:rFonts w:ascii="Arial" w:eastAsia="Times New Roman" w:hAnsi="Arial" w:cs="Arial"/>
          <w:sz w:val="24"/>
          <w:szCs w:val="24"/>
          <w:lang w:eastAsia="es-ES"/>
        </w:rPr>
        <w:t>22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D1003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AD1003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D1003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M)</w:t>
      </w:r>
      <w:r w:rsidR="00AD1003">
        <w:rPr>
          <w:rFonts w:ascii="Arial" w:eastAsia="Times New Roman" w:hAnsi="Arial" w:cs="Arial"/>
          <w:sz w:val="24"/>
          <w:szCs w:val="24"/>
          <w:lang w:eastAsia="es-ES"/>
        </w:rPr>
        <w:t>, con su mejor dato en cuota de pantalla de</w:t>
      </w:r>
      <w:r w:rsidR="0094196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D1003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94196B">
        <w:rPr>
          <w:rFonts w:ascii="Arial" w:eastAsia="Times New Roman" w:hAnsi="Arial" w:cs="Arial"/>
          <w:sz w:val="24"/>
          <w:szCs w:val="24"/>
          <w:lang w:eastAsia="es-ES"/>
        </w:rPr>
        <w:t>os últimos 13 meses</w:t>
      </w:r>
      <w:r w:rsidR="004B36DC">
        <w:rPr>
          <w:rFonts w:ascii="Arial" w:eastAsia="Times New Roman" w:hAnsi="Arial" w:cs="Arial"/>
          <w:sz w:val="24"/>
          <w:szCs w:val="24"/>
          <w:lang w:eastAsia="es-ES"/>
        </w:rPr>
        <w:t xml:space="preserve"> y un destacado 24,3% en </w:t>
      </w:r>
      <w:r w:rsidR="004B36DC" w:rsidRPr="004B36D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4B36DC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 w:rsidR="00AD100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como líderes en sus respectivos horarios, en los que Antena 3 promedió un </w:t>
      </w:r>
      <w:r w:rsidR="00AD1003">
        <w:rPr>
          <w:rFonts w:ascii="Arial" w:eastAsia="Times New Roman" w:hAnsi="Arial" w:cs="Arial"/>
          <w:sz w:val="24"/>
          <w:szCs w:val="24"/>
          <w:lang w:eastAsia="es-ES"/>
        </w:rPr>
        <w:t>10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D1003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>% y un 11,</w:t>
      </w:r>
      <w:r w:rsidR="00AD1003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="004133AA" w:rsidRPr="004133A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2171357" w14:textId="7235EBCF" w:rsidR="00D23BD5" w:rsidRDefault="00D23BD5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AAFEDA" w14:textId="3933191B" w:rsidR="00763475" w:rsidRDefault="00230636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estos datos, Telecinco registró ayer un </w:t>
      </w:r>
      <w:r w:rsidRPr="00A146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22,3% de </w:t>
      </w:r>
      <w:r w:rsidR="00A14694" w:rsidRPr="00A146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cuota de pantalla</w:t>
      </w:r>
      <w:r w:rsidRPr="00A146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la franja de tarde, su mejor marca desde julio de 2018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También </w:t>
      </w:r>
      <w:r w:rsidR="000F3ED5">
        <w:rPr>
          <w:rFonts w:ascii="Arial" w:eastAsia="Times New Roman" w:hAnsi="Arial" w:cs="Arial"/>
          <w:sz w:val="24"/>
          <w:szCs w:val="24"/>
          <w:lang w:eastAsia="es-ES"/>
        </w:rPr>
        <w:t xml:space="preserve">fue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763475" w:rsidRPr="007634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 más vista del día</w:t>
      </w:r>
      <w:r w:rsidR="00763475" w:rsidRPr="00D23BD5">
        <w:rPr>
          <w:rFonts w:ascii="Arial" w:eastAsia="Times New Roman" w:hAnsi="Arial" w:cs="Arial"/>
          <w:sz w:val="24"/>
          <w:szCs w:val="24"/>
          <w:lang w:eastAsia="es-ES"/>
        </w:rPr>
        <w:t xml:space="preserve"> con un 17,</w:t>
      </w:r>
      <w:r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763475" w:rsidRPr="00D23BD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2B0EC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635AA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8635AA" w:rsidRPr="008635A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8635A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B0ECF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2B0ECF" w:rsidRPr="002B0E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dato de un miércoles de la temporada sin fútbol</w:t>
      </w:r>
      <w:r w:rsidR="002B0EC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63475">
        <w:rPr>
          <w:rFonts w:ascii="Arial" w:eastAsia="Times New Roman" w:hAnsi="Arial" w:cs="Arial"/>
          <w:sz w:val="24"/>
          <w:szCs w:val="24"/>
          <w:lang w:eastAsia="es-ES"/>
        </w:rPr>
        <w:t xml:space="preserve"> frente al 1</w:t>
      </w:r>
      <w:r w:rsidR="002B0ECF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76347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B0ECF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763475">
        <w:rPr>
          <w:rFonts w:ascii="Arial" w:eastAsia="Times New Roman" w:hAnsi="Arial" w:cs="Arial"/>
          <w:sz w:val="24"/>
          <w:szCs w:val="24"/>
          <w:lang w:eastAsia="es-ES"/>
        </w:rPr>
        <w:t>% de Antena 3</w:t>
      </w:r>
      <w:r w:rsidR="008635AA">
        <w:rPr>
          <w:rFonts w:ascii="Arial" w:eastAsia="Times New Roman" w:hAnsi="Arial" w:cs="Arial"/>
          <w:sz w:val="24"/>
          <w:szCs w:val="24"/>
          <w:lang w:eastAsia="es-ES"/>
        </w:rPr>
        <w:t>. E</w:t>
      </w:r>
      <w:r w:rsidR="00763475">
        <w:rPr>
          <w:rFonts w:ascii="Arial" w:eastAsia="Times New Roman" w:hAnsi="Arial" w:cs="Arial"/>
          <w:sz w:val="24"/>
          <w:szCs w:val="24"/>
          <w:lang w:eastAsia="es-ES"/>
        </w:rPr>
        <w:t xml:space="preserve">ncabezó también </w:t>
      </w:r>
      <w:r w:rsidR="002B0ECF" w:rsidRPr="002B0E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mañana</w:t>
      </w:r>
      <w:r w:rsidR="00763475"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2B0ECF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76347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B0ECF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763475">
        <w:rPr>
          <w:rFonts w:ascii="Arial" w:eastAsia="Times New Roman" w:hAnsi="Arial" w:cs="Arial"/>
          <w:sz w:val="24"/>
          <w:szCs w:val="24"/>
          <w:lang w:eastAsia="es-ES"/>
        </w:rPr>
        <w:t>% frente al 1</w:t>
      </w:r>
      <w:r w:rsidR="002B0EC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6347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B0ECF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763475">
        <w:rPr>
          <w:rFonts w:ascii="Arial" w:eastAsia="Times New Roman" w:hAnsi="Arial" w:cs="Arial"/>
          <w:sz w:val="24"/>
          <w:szCs w:val="24"/>
          <w:lang w:eastAsia="es-ES"/>
        </w:rPr>
        <w:t xml:space="preserve">% de su competidor, el </w:t>
      </w:r>
      <w:r w:rsidR="00763475" w:rsidRPr="0076347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late night</w:t>
      </w:r>
      <w:r w:rsidR="00763475">
        <w:rPr>
          <w:rFonts w:ascii="Arial" w:eastAsia="Times New Roman" w:hAnsi="Arial" w:cs="Arial"/>
          <w:sz w:val="24"/>
          <w:szCs w:val="24"/>
          <w:lang w:eastAsia="es-ES"/>
        </w:rPr>
        <w:t xml:space="preserve">, con un </w:t>
      </w:r>
      <w:r w:rsidR="002B0ECF">
        <w:rPr>
          <w:rFonts w:ascii="Arial" w:eastAsia="Times New Roman" w:hAnsi="Arial" w:cs="Arial"/>
          <w:sz w:val="24"/>
          <w:szCs w:val="24"/>
          <w:lang w:eastAsia="es-ES"/>
        </w:rPr>
        <w:t>14,3</w:t>
      </w:r>
      <w:r w:rsidR="00763475">
        <w:rPr>
          <w:rFonts w:ascii="Arial" w:eastAsia="Times New Roman" w:hAnsi="Arial" w:cs="Arial"/>
          <w:sz w:val="24"/>
          <w:szCs w:val="24"/>
          <w:lang w:eastAsia="es-ES"/>
        </w:rPr>
        <w:t xml:space="preserve">% frente al </w:t>
      </w:r>
      <w:r w:rsidR="002B0ECF">
        <w:rPr>
          <w:rFonts w:ascii="Arial" w:eastAsia="Times New Roman" w:hAnsi="Arial" w:cs="Arial"/>
          <w:sz w:val="24"/>
          <w:szCs w:val="24"/>
          <w:lang w:eastAsia="es-ES"/>
        </w:rPr>
        <w:t>13,9</w:t>
      </w:r>
      <w:r w:rsidR="00763475">
        <w:rPr>
          <w:rFonts w:ascii="Arial" w:eastAsia="Times New Roman" w:hAnsi="Arial" w:cs="Arial"/>
          <w:sz w:val="24"/>
          <w:szCs w:val="24"/>
          <w:lang w:eastAsia="es-ES"/>
        </w:rPr>
        <w:t>% de su rival</w:t>
      </w:r>
      <w:r w:rsidR="002B0ECF">
        <w:rPr>
          <w:rFonts w:ascii="Arial" w:eastAsia="Times New Roman" w:hAnsi="Arial" w:cs="Arial"/>
          <w:sz w:val="24"/>
          <w:szCs w:val="24"/>
          <w:lang w:eastAsia="es-ES"/>
        </w:rPr>
        <w:t xml:space="preserve"> y el </w:t>
      </w:r>
      <w:r w:rsidR="002B0ECF" w:rsidRPr="002B0EC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 w:rsidR="002B0ECF">
        <w:rPr>
          <w:rFonts w:ascii="Arial" w:eastAsia="Times New Roman" w:hAnsi="Arial" w:cs="Arial"/>
          <w:sz w:val="24"/>
          <w:szCs w:val="24"/>
          <w:lang w:eastAsia="es-ES"/>
        </w:rPr>
        <w:t>, con un 17,8% frente al 13,7% de Antena 3</w:t>
      </w:r>
      <w:r w:rsidR="0076347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AF3C65D" w14:textId="066B2881" w:rsidR="00BF3450" w:rsidRDefault="00BF3450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BF3450" w:rsidSect="00391D99">
      <w:footerReference w:type="default" r:id="rId9"/>
      <w:pgSz w:w="11906" w:h="16838"/>
      <w:pgMar w:top="1417" w:right="1558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9B7A2" w14:textId="77777777" w:rsidR="0033662D" w:rsidRDefault="0033662D" w:rsidP="00B23904">
      <w:pPr>
        <w:spacing w:after="0" w:line="240" w:lineRule="auto"/>
      </w:pPr>
      <w:r>
        <w:separator/>
      </w:r>
    </w:p>
  </w:endnote>
  <w:endnote w:type="continuationSeparator" w:id="0">
    <w:p w14:paraId="62938BE7" w14:textId="77777777" w:rsidR="0033662D" w:rsidRDefault="0033662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97390" w14:textId="77777777" w:rsidR="0033662D" w:rsidRDefault="0033662D" w:rsidP="00B23904">
      <w:pPr>
        <w:spacing w:after="0" w:line="240" w:lineRule="auto"/>
      </w:pPr>
      <w:r>
        <w:separator/>
      </w:r>
    </w:p>
  </w:footnote>
  <w:footnote w:type="continuationSeparator" w:id="0">
    <w:p w14:paraId="7FB12D1C" w14:textId="77777777" w:rsidR="0033662D" w:rsidRDefault="0033662D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4E0"/>
    <w:rsid w:val="00002216"/>
    <w:rsid w:val="0000535C"/>
    <w:rsid w:val="00006507"/>
    <w:rsid w:val="00007001"/>
    <w:rsid w:val="00013F9D"/>
    <w:rsid w:val="00015557"/>
    <w:rsid w:val="00015EC8"/>
    <w:rsid w:val="0002013A"/>
    <w:rsid w:val="0002099A"/>
    <w:rsid w:val="00021D6D"/>
    <w:rsid w:val="00023836"/>
    <w:rsid w:val="00024A8B"/>
    <w:rsid w:val="0002622E"/>
    <w:rsid w:val="00026D9C"/>
    <w:rsid w:val="00031DBC"/>
    <w:rsid w:val="000327BE"/>
    <w:rsid w:val="00032A50"/>
    <w:rsid w:val="000348D0"/>
    <w:rsid w:val="00034F5E"/>
    <w:rsid w:val="000365E0"/>
    <w:rsid w:val="00036B17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0EB"/>
    <w:rsid w:val="0007066D"/>
    <w:rsid w:val="0007102E"/>
    <w:rsid w:val="00071BFD"/>
    <w:rsid w:val="00072C59"/>
    <w:rsid w:val="00074CC3"/>
    <w:rsid w:val="0007649A"/>
    <w:rsid w:val="00082456"/>
    <w:rsid w:val="000827A5"/>
    <w:rsid w:val="00086643"/>
    <w:rsid w:val="00087BC5"/>
    <w:rsid w:val="000918B0"/>
    <w:rsid w:val="00092DB0"/>
    <w:rsid w:val="00093A49"/>
    <w:rsid w:val="00096740"/>
    <w:rsid w:val="00096DA4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4534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3ED5"/>
    <w:rsid w:val="000F54DA"/>
    <w:rsid w:val="000F61A3"/>
    <w:rsid w:val="000F6359"/>
    <w:rsid w:val="0010016D"/>
    <w:rsid w:val="00102F0B"/>
    <w:rsid w:val="0010336C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67CE"/>
    <w:rsid w:val="001469ED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6F49"/>
    <w:rsid w:val="0019704E"/>
    <w:rsid w:val="00197129"/>
    <w:rsid w:val="001A113D"/>
    <w:rsid w:val="001A27FD"/>
    <w:rsid w:val="001A3464"/>
    <w:rsid w:val="001A360C"/>
    <w:rsid w:val="001A3BFD"/>
    <w:rsid w:val="001A5FE4"/>
    <w:rsid w:val="001A637F"/>
    <w:rsid w:val="001A66BE"/>
    <w:rsid w:val="001B2FE8"/>
    <w:rsid w:val="001B397F"/>
    <w:rsid w:val="001B71F5"/>
    <w:rsid w:val="001C008B"/>
    <w:rsid w:val="001C27D9"/>
    <w:rsid w:val="001C2E95"/>
    <w:rsid w:val="001C4194"/>
    <w:rsid w:val="001C6138"/>
    <w:rsid w:val="001C6BE8"/>
    <w:rsid w:val="001D1186"/>
    <w:rsid w:val="001D1423"/>
    <w:rsid w:val="001D1821"/>
    <w:rsid w:val="001D19AB"/>
    <w:rsid w:val="001D1D8D"/>
    <w:rsid w:val="001D3B4A"/>
    <w:rsid w:val="001E0ABA"/>
    <w:rsid w:val="001E1C97"/>
    <w:rsid w:val="001E33FC"/>
    <w:rsid w:val="001E35FE"/>
    <w:rsid w:val="001E3784"/>
    <w:rsid w:val="001E3F4D"/>
    <w:rsid w:val="001E4CDB"/>
    <w:rsid w:val="001E7110"/>
    <w:rsid w:val="001F250D"/>
    <w:rsid w:val="001F3C5A"/>
    <w:rsid w:val="001F5624"/>
    <w:rsid w:val="001F562F"/>
    <w:rsid w:val="001F578F"/>
    <w:rsid w:val="001F640A"/>
    <w:rsid w:val="001F670F"/>
    <w:rsid w:val="001F7929"/>
    <w:rsid w:val="00200123"/>
    <w:rsid w:val="0020082F"/>
    <w:rsid w:val="00202770"/>
    <w:rsid w:val="00203ED6"/>
    <w:rsid w:val="00207663"/>
    <w:rsid w:val="002103C9"/>
    <w:rsid w:val="00210DF9"/>
    <w:rsid w:val="002110AF"/>
    <w:rsid w:val="00211775"/>
    <w:rsid w:val="00212D08"/>
    <w:rsid w:val="00213474"/>
    <w:rsid w:val="00214D0A"/>
    <w:rsid w:val="00220B89"/>
    <w:rsid w:val="00226121"/>
    <w:rsid w:val="00226FE2"/>
    <w:rsid w:val="00230636"/>
    <w:rsid w:val="00233490"/>
    <w:rsid w:val="002347A6"/>
    <w:rsid w:val="002359F0"/>
    <w:rsid w:val="00236069"/>
    <w:rsid w:val="00242E16"/>
    <w:rsid w:val="002445D3"/>
    <w:rsid w:val="0024698B"/>
    <w:rsid w:val="00246D78"/>
    <w:rsid w:val="00246DB4"/>
    <w:rsid w:val="00251526"/>
    <w:rsid w:val="00254CAB"/>
    <w:rsid w:val="002565C1"/>
    <w:rsid w:val="00256C19"/>
    <w:rsid w:val="00256C81"/>
    <w:rsid w:val="00256EA1"/>
    <w:rsid w:val="002631CD"/>
    <w:rsid w:val="00264D1E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74D1"/>
    <w:rsid w:val="00277B28"/>
    <w:rsid w:val="0028299A"/>
    <w:rsid w:val="00286334"/>
    <w:rsid w:val="00286728"/>
    <w:rsid w:val="002910F0"/>
    <w:rsid w:val="002921C5"/>
    <w:rsid w:val="002922BB"/>
    <w:rsid w:val="002930AD"/>
    <w:rsid w:val="002A5468"/>
    <w:rsid w:val="002A63C6"/>
    <w:rsid w:val="002B0ECF"/>
    <w:rsid w:val="002B10C9"/>
    <w:rsid w:val="002B3425"/>
    <w:rsid w:val="002B3D92"/>
    <w:rsid w:val="002B65EB"/>
    <w:rsid w:val="002B669C"/>
    <w:rsid w:val="002B6FFC"/>
    <w:rsid w:val="002C40E7"/>
    <w:rsid w:val="002C4D52"/>
    <w:rsid w:val="002C6DAD"/>
    <w:rsid w:val="002C71E7"/>
    <w:rsid w:val="002C7272"/>
    <w:rsid w:val="002D0DD4"/>
    <w:rsid w:val="002D16D5"/>
    <w:rsid w:val="002D1D49"/>
    <w:rsid w:val="002D2BEA"/>
    <w:rsid w:val="002D3350"/>
    <w:rsid w:val="002D414F"/>
    <w:rsid w:val="002E0FA7"/>
    <w:rsid w:val="002E3437"/>
    <w:rsid w:val="002E380A"/>
    <w:rsid w:val="002E41C0"/>
    <w:rsid w:val="002E5552"/>
    <w:rsid w:val="002F0FFB"/>
    <w:rsid w:val="002F3567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17B24"/>
    <w:rsid w:val="00323407"/>
    <w:rsid w:val="00323DAA"/>
    <w:rsid w:val="00323DEF"/>
    <w:rsid w:val="00324271"/>
    <w:rsid w:val="0032471C"/>
    <w:rsid w:val="0032560C"/>
    <w:rsid w:val="00326EC3"/>
    <w:rsid w:val="003273CC"/>
    <w:rsid w:val="00327D73"/>
    <w:rsid w:val="0033013A"/>
    <w:rsid w:val="00330B12"/>
    <w:rsid w:val="00331470"/>
    <w:rsid w:val="00332C4A"/>
    <w:rsid w:val="00334B35"/>
    <w:rsid w:val="00334E9C"/>
    <w:rsid w:val="00335432"/>
    <w:rsid w:val="00335953"/>
    <w:rsid w:val="003365E4"/>
    <w:rsid w:val="0033662D"/>
    <w:rsid w:val="00336D57"/>
    <w:rsid w:val="0033719C"/>
    <w:rsid w:val="00337E54"/>
    <w:rsid w:val="00337FAD"/>
    <w:rsid w:val="00343DD1"/>
    <w:rsid w:val="003464A7"/>
    <w:rsid w:val="00351210"/>
    <w:rsid w:val="0035439C"/>
    <w:rsid w:val="00354E6A"/>
    <w:rsid w:val="00356D70"/>
    <w:rsid w:val="00361B75"/>
    <w:rsid w:val="00362356"/>
    <w:rsid w:val="003670CD"/>
    <w:rsid w:val="00370C03"/>
    <w:rsid w:val="0037110C"/>
    <w:rsid w:val="00375359"/>
    <w:rsid w:val="003753A7"/>
    <w:rsid w:val="00381569"/>
    <w:rsid w:val="00383C61"/>
    <w:rsid w:val="00385D8A"/>
    <w:rsid w:val="00386CC9"/>
    <w:rsid w:val="00387354"/>
    <w:rsid w:val="003879CC"/>
    <w:rsid w:val="00391D99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3654"/>
    <w:rsid w:val="003C4280"/>
    <w:rsid w:val="003C6638"/>
    <w:rsid w:val="003C74A2"/>
    <w:rsid w:val="003D10B4"/>
    <w:rsid w:val="003D2774"/>
    <w:rsid w:val="003D5AB5"/>
    <w:rsid w:val="003D708E"/>
    <w:rsid w:val="003D7FD0"/>
    <w:rsid w:val="003E0BC9"/>
    <w:rsid w:val="003E0E50"/>
    <w:rsid w:val="003E347E"/>
    <w:rsid w:val="003E45E2"/>
    <w:rsid w:val="003E7BA6"/>
    <w:rsid w:val="003F161B"/>
    <w:rsid w:val="003F2325"/>
    <w:rsid w:val="003F6BF5"/>
    <w:rsid w:val="00400E45"/>
    <w:rsid w:val="004016AB"/>
    <w:rsid w:val="00401B70"/>
    <w:rsid w:val="0040347B"/>
    <w:rsid w:val="004035E3"/>
    <w:rsid w:val="004063D9"/>
    <w:rsid w:val="00410325"/>
    <w:rsid w:val="0041125E"/>
    <w:rsid w:val="004112B9"/>
    <w:rsid w:val="004127F6"/>
    <w:rsid w:val="004133AA"/>
    <w:rsid w:val="00420F89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0C3"/>
    <w:rsid w:val="004378B7"/>
    <w:rsid w:val="00437C31"/>
    <w:rsid w:val="00440932"/>
    <w:rsid w:val="00442AF8"/>
    <w:rsid w:val="00443360"/>
    <w:rsid w:val="00443A3D"/>
    <w:rsid w:val="00444362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1F63"/>
    <w:rsid w:val="0048295B"/>
    <w:rsid w:val="00482F77"/>
    <w:rsid w:val="00485334"/>
    <w:rsid w:val="004857B8"/>
    <w:rsid w:val="00485EF8"/>
    <w:rsid w:val="0049022E"/>
    <w:rsid w:val="0049276C"/>
    <w:rsid w:val="00496277"/>
    <w:rsid w:val="004A0586"/>
    <w:rsid w:val="004A0795"/>
    <w:rsid w:val="004A19CD"/>
    <w:rsid w:val="004A24FB"/>
    <w:rsid w:val="004A33E7"/>
    <w:rsid w:val="004A4DB3"/>
    <w:rsid w:val="004A5100"/>
    <w:rsid w:val="004A677F"/>
    <w:rsid w:val="004B0540"/>
    <w:rsid w:val="004B0567"/>
    <w:rsid w:val="004B0AEA"/>
    <w:rsid w:val="004B1770"/>
    <w:rsid w:val="004B201E"/>
    <w:rsid w:val="004B206F"/>
    <w:rsid w:val="004B2732"/>
    <w:rsid w:val="004B34F2"/>
    <w:rsid w:val="004B36DC"/>
    <w:rsid w:val="004B3762"/>
    <w:rsid w:val="004B3996"/>
    <w:rsid w:val="004B68C6"/>
    <w:rsid w:val="004B70D7"/>
    <w:rsid w:val="004B7A29"/>
    <w:rsid w:val="004C1043"/>
    <w:rsid w:val="004C1E3E"/>
    <w:rsid w:val="004C568E"/>
    <w:rsid w:val="004C5917"/>
    <w:rsid w:val="004C6489"/>
    <w:rsid w:val="004D2495"/>
    <w:rsid w:val="004D25CF"/>
    <w:rsid w:val="004D418A"/>
    <w:rsid w:val="004E3D87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536F"/>
    <w:rsid w:val="00506777"/>
    <w:rsid w:val="005068BC"/>
    <w:rsid w:val="00507E89"/>
    <w:rsid w:val="005115DD"/>
    <w:rsid w:val="00511A0F"/>
    <w:rsid w:val="00512672"/>
    <w:rsid w:val="005133E3"/>
    <w:rsid w:val="00514419"/>
    <w:rsid w:val="00514D46"/>
    <w:rsid w:val="00516874"/>
    <w:rsid w:val="00516FB8"/>
    <w:rsid w:val="00516FC4"/>
    <w:rsid w:val="00516FF1"/>
    <w:rsid w:val="00517A15"/>
    <w:rsid w:val="00517CDF"/>
    <w:rsid w:val="00517D12"/>
    <w:rsid w:val="00520190"/>
    <w:rsid w:val="00520606"/>
    <w:rsid w:val="00520AD5"/>
    <w:rsid w:val="00521C59"/>
    <w:rsid w:val="00521EDE"/>
    <w:rsid w:val="00533C39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6430"/>
    <w:rsid w:val="00566AD6"/>
    <w:rsid w:val="00571752"/>
    <w:rsid w:val="00571DB4"/>
    <w:rsid w:val="00574613"/>
    <w:rsid w:val="00574AF4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8618D"/>
    <w:rsid w:val="0059107A"/>
    <w:rsid w:val="00591B3C"/>
    <w:rsid w:val="00592062"/>
    <w:rsid w:val="005929C5"/>
    <w:rsid w:val="00592F20"/>
    <w:rsid w:val="00593111"/>
    <w:rsid w:val="005942B4"/>
    <w:rsid w:val="00595752"/>
    <w:rsid w:val="00595860"/>
    <w:rsid w:val="00595B8B"/>
    <w:rsid w:val="00597262"/>
    <w:rsid w:val="0059742C"/>
    <w:rsid w:val="00597FED"/>
    <w:rsid w:val="005A1523"/>
    <w:rsid w:val="005A182D"/>
    <w:rsid w:val="005A2041"/>
    <w:rsid w:val="005A28C6"/>
    <w:rsid w:val="005A3D41"/>
    <w:rsid w:val="005A3DAC"/>
    <w:rsid w:val="005A4484"/>
    <w:rsid w:val="005A57A0"/>
    <w:rsid w:val="005A5FDD"/>
    <w:rsid w:val="005A6A96"/>
    <w:rsid w:val="005B372D"/>
    <w:rsid w:val="005B3E2D"/>
    <w:rsid w:val="005B6EF9"/>
    <w:rsid w:val="005C0114"/>
    <w:rsid w:val="005C0E84"/>
    <w:rsid w:val="005C1BC4"/>
    <w:rsid w:val="005C36F7"/>
    <w:rsid w:val="005C514C"/>
    <w:rsid w:val="005C5287"/>
    <w:rsid w:val="005C5AEB"/>
    <w:rsid w:val="005D0271"/>
    <w:rsid w:val="005D20B9"/>
    <w:rsid w:val="005D21B0"/>
    <w:rsid w:val="005D5C7D"/>
    <w:rsid w:val="005E061C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463A"/>
    <w:rsid w:val="00605978"/>
    <w:rsid w:val="00611C7E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6B82"/>
    <w:rsid w:val="00637EF6"/>
    <w:rsid w:val="00637FB8"/>
    <w:rsid w:val="00640C67"/>
    <w:rsid w:val="00642ADC"/>
    <w:rsid w:val="00642EB1"/>
    <w:rsid w:val="006502A2"/>
    <w:rsid w:val="00653479"/>
    <w:rsid w:val="006535FC"/>
    <w:rsid w:val="00653C39"/>
    <w:rsid w:val="006573AE"/>
    <w:rsid w:val="00657610"/>
    <w:rsid w:val="00661207"/>
    <w:rsid w:val="00663C4C"/>
    <w:rsid w:val="00664BE3"/>
    <w:rsid w:val="00667EC5"/>
    <w:rsid w:val="00670056"/>
    <w:rsid w:val="006705EE"/>
    <w:rsid w:val="006738B6"/>
    <w:rsid w:val="00675907"/>
    <w:rsid w:val="006808AA"/>
    <w:rsid w:val="006813CB"/>
    <w:rsid w:val="006831B1"/>
    <w:rsid w:val="006837FB"/>
    <w:rsid w:val="00683A32"/>
    <w:rsid w:val="006867FB"/>
    <w:rsid w:val="00686A6A"/>
    <w:rsid w:val="00687312"/>
    <w:rsid w:val="00690843"/>
    <w:rsid w:val="00691104"/>
    <w:rsid w:val="00691369"/>
    <w:rsid w:val="00691DCC"/>
    <w:rsid w:val="00693097"/>
    <w:rsid w:val="00693904"/>
    <w:rsid w:val="00693B98"/>
    <w:rsid w:val="00694F68"/>
    <w:rsid w:val="006A1867"/>
    <w:rsid w:val="006A5BB0"/>
    <w:rsid w:val="006A7620"/>
    <w:rsid w:val="006A782A"/>
    <w:rsid w:val="006B1312"/>
    <w:rsid w:val="006B3B88"/>
    <w:rsid w:val="006B4FF6"/>
    <w:rsid w:val="006B622B"/>
    <w:rsid w:val="006B6BBD"/>
    <w:rsid w:val="006C17DD"/>
    <w:rsid w:val="006C4B71"/>
    <w:rsid w:val="006C6E40"/>
    <w:rsid w:val="006D4BD0"/>
    <w:rsid w:val="006D5CE1"/>
    <w:rsid w:val="006D6DC9"/>
    <w:rsid w:val="006E02BE"/>
    <w:rsid w:val="006E2F0B"/>
    <w:rsid w:val="006E3994"/>
    <w:rsid w:val="006E3B24"/>
    <w:rsid w:val="006E4DCC"/>
    <w:rsid w:val="006E54A2"/>
    <w:rsid w:val="006E707B"/>
    <w:rsid w:val="006F0A46"/>
    <w:rsid w:val="006F170B"/>
    <w:rsid w:val="006F3E46"/>
    <w:rsid w:val="006F4E9B"/>
    <w:rsid w:val="006F72D0"/>
    <w:rsid w:val="006F7808"/>
    <w:rsid w:val="00700068"/>
    <w:rsid w:val="007008DD"/>
    <w:rsid w:val="0070380F"/>
    <w:rsid w:val="00704381"/>
    <w:rsid w:val="007047D0"/>
    <w:rsid w:val="0070519A"/>
    <w:rsid w:val="00706DF9"/>
    <w:rsid w:val="00712687"/>
    <w:rsid w:val="007142BE"/>
    <w:rsid w:val="00714432"/>
    <w:rsid w:val="00721D0E"/>
    <w:rsid w:val="007249E6"/>
    <w:rsid w:val="00724F0B"/>
    <w:rsid w:val="00725896"/>
    <w:rsid w:val="00725F3B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6B1F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475"/>
    <w:rsid w:val="00763E97"/>
    <w:rsid w:val="00764311"/>
    <w:rsid w:val="007644D9"/>
    <w:rsid w:val="00766D09"/>
    <w:rsid w:val="007701FD"/>
    <w:rsid w:val="0077200B"/>
    <w:rsid w:val="007732D5"/>
    <w:rsid w:val="00774366"/>
    <w:rsid w:val="00781AF7"/>
    <w:rsid w:val="00786425"/>
    <w:rsid w:val="00791BDE"/>
    <w:rsid w:val="00791F23"/>
    <w:rsid w:val="007951AB"/>
    <w:rsid w:val="00795325"/>
    <w:rsid w:val="00796F8F"/>
    <w:rsid w:val="00797895"/>
    <w:rsid w:val="00797A81"/>
    <w:rsid w:val="00797B3D"/>
    <w:rsid w:val="007A06AB"/>
    <w:rsid w:val="007A5CAC"/>
    <w:rsid w:val="007A6816"/>
    <w:rsid w:val="007A7A39"/>
    <w:rsid w:val="007B010E"/>
    <w:rsid w:val="007B0948"/>
    <w:rsid w:val="007B0F77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F2FD5"/>
    <w:rsid w:val="007F7AED"/>
    <w:rsid w:val="00807122"/>
    <w:rsid w:val="00812C2B"/>
    <w:rsid w:val="00815A27"/>
    <w:rsid w:val="00815E5F"/>
    <w:rsid w:val="008162C6"/>
    <w:rsid w:val="0082119E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7DC"/>
    <w:rsid w:val="00833B61"/>
    <w:rsid w:val="008343C8"/>
    <w:rsid w:val="00834DE9"/>
    <w:rsid w:val="00837A64"/>
    <w:rsid w:val="00840B19"/>
    <w:rsid w:val="0084149E"/>
    <w:rsid w:val="00841A4E"/>
    <w:rsid w:val="00842E4C"/>
    <w:rsid w:val="00845C83"/>
    <w:rsid w:val="00845D87"/>
    <w:rsid w:val="0084697E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35AA"/>
    <w:rsid w:val="00864909"/>
    <w:rsid w:val="00865205"/>
    <w:rsid w:val="008711EE"/>
    <w:rsid w:val="0087207D"/>
    <w:rsid w:val="008724EA"/>
    <w:rsid w:val="008736F2"/>
    <w:rsid w:val="00873B48"/>
    <w:rsid w:val="00873DDA"/>
    <w:rsid w:val="00875656"/>
    <w:rsid w:val="00876670"/>
    <w:rsid w:val="00876FBB"/>
    <w:rsid w:val="00880851"/>
    <w:rsid w:val="0088119B"/>
    <w:rsid w:val="00881333"/>
    <w:rsid w:val="00884461"/>
    <w:rsid w:val="00885CC9"/>
    <w:rsid w:val="008863AA"/>
    <w:rsid w:val="0088732D"/>
    <w:rsid w:val="0089094A"/>
    <w:rsid w:val="0089220B"/>
    <w:rsid w:val="00893593"/>
    <w:rsid w:val="008936D3"/>
    <w:rsid w:val="008A226B"/>
    <w:rsid w:val="008A576E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6FDA"/>
    <w:rsid w:val="008D7BA5"/>
    <w:rsid w:val="008E0D25"/>
    <w:rsid w:val="008E0EF4"/>
    <w:rsid w:val="008E2C32"/>
    <w:rsid w:val="008E4CC8"/>
    <w:rsid w:val="008E5916"/>
    <w:rsid w:val="008E60FE"/>
    <w:rsid w:val="008E61B3"/>
    <w:rsid w:val="008E748A"/>
    <w:rsid w:val="008F1F9E"/>
    <w:rsid w:val="008F26F0"/>
    <w:rsid w:val="008F46BE"/>
    <w:rsid w:val="008F4CEE"/>
    <w:rsid w:val="008F58BA"/>
    <w:rsid w:val="008F6DCD"/>
    <w:rsid w:val="00901F6C"/>
    <w:rsid w:val="009050B9"/>
    <w:rsid w:val="00912BBC"/>
    <w:rsid w:val="00915C98"/>
    <w:rsid w:val="00917841"/>
    <w:rsid w:val="009211C4"/>
    <w:rsid w:val="00921424"/>
    <w:rsid w:val="00922D65"/>
    <w:rsid w:val="0092341A"/>
    <w:rsid w:val="009268C4"/>
    <w:rsid w:val="00926C6D"/>
    <w:rsid w:val="0092751E"/>
    <w:rsid w:val="009278E7"/>
    <w:rsid w:val="00930D26"/>
    <w:rsid w:val="00932E20"/>
    <w:rsid w:val="00933EA2"/>
    <w:rsid w:val="00936857"/>
    <w:rsid w:val="0094196B"/>
    <w:rsid w:val="00952E8D"/>
    <w:rsid w:val="00954DBC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09E"/>
    <w:rsid w:val="00980909"/>
    <w:rsid w:val="00992D23"/>
    <w:rsid w:val="00993C94"/>
    <w:rsid w:val="009A78DA"/>
    <w:rsid w:val="009B2370"/>
    <w:rsid w:val="009B3E92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C5692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52E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F72"/>
    <w:rsid w:val="009F2A18"/>
    <w:rsid w:val="009F5EA3"/>
    <w:rsid w:val="00A00BAD"/>
    <w:rsid w:val="00A0433B"/>
    <w:rsid w:val="00A04F83"/>
    <w:rsid w:val="00A06177"/>
    <w:rsid w:val="00A06AC5"/>
    <w:rsid w:val="00A06B28"/>
    <w:rsid w:val="00A07074"/>
    <w:rsid w:val="00A12171"/>
    <w:rsid w:val="00A14694"/>
    <w:rsid w:val="00A16AD6"/>
    <w:rsid w:val="00A23006"/>
    <w:rsid w:val="00A23A9B"/>
    <w:rsid w:val="00A25CA3"/>
    <w:rsid w:val="00A260BF"/>
    <w:rsid w:val="00A277AC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F3D"/>
    <w:rsid w:val="00A5381C"/>
    <w:rsid w:val="00A551AB"/>
    <w:rsid w:val="00A55CF2"/>
    <w:rsid w:val="00A57D14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201D"/>
    <w:rsid w:val="00A77B1D"/>
    <w:rsid w:val="00A83128"/>
    <w:rsid w:val="00A848A4"/>
    <w:rsid w:val="00A876F2"/>
    <w:rsid w:val="00A905E3"/>
    <w:rsid w:val="00A91FB3"/>
    <w:rsid w:val="00A92487"/>
    <w:rsid w:val="00A92C71"/>
    <w:rsid w:val="00A92EE8"/>
    <w:rsid w:val="00A94BC7"/>
    <w:rsid w:val="00A94FBD"/>
    <w:rsid w:val="00A959D4"/>
    <w:rsid w:val="00A97A39"/>
    <w:rsid w:val="00AA29B8"/>
    <w:rsid w:val="00AA68FB"/>
    <w:rsid w:val="00AA7117"/>
    <w:rsid w:val="00AB05E3"/>
    <w:rsid w:val="00AB0BC7"/>
    <w:rsid w:val="00AB5588"/>
    <w:rsid w:val="00AB5DED"/>
    <w:rsid w:val="00AC26BD"/>
    <w:rsid w:val="00AC4F38"/>
    <w:rsid w:val="00AC569E"/>
    <w:rsid w:val="00AC5A05"/>
    <w:rsid w:val="00AC6870"/>
    <w:rsid w:val="00AD1003"/>
    <w:rsid w:val="00AD10C7"/>
    <w:rsid w:val="00AD195A"/>
    <w:rsid w:val="00AD27BF"/>
    <w:rsid w:val="00AD4D46"/>
    <w:rsid w:val="00AD53BF"/>
    <w:rsid w:val="00AD5CE3"/>
    <w:rsid w:val="00AD5F14"/>
    <w:rsid w:val="00AD69F5"/>
    <w:rsid w:val="00AD6B57"/>
    <w:rsid w:val="00AD7202"/>
    <w:rsid w:val="00AD7491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47EC"/>
    <w:rsid w:val="00B17278"/>
    <w:rsid w:val="00B2132F"/>
    <w:rsid w:val="00B23904"/>
    <w:rsid w:val="00B24636"/>
    <w:rsid w:val="00B24FFF"/>
    <w:rsid w:val="00B3661D"/>
    <w:rsid w:val="00B3715C"/>
    <w:rsid w:val="00B432A5"/>
    <w:rsid w:val="00B4507D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57F0D"/>
    <w:rsid w:val="00B60889"/>
    <w:rsid w:val="00B630AB"/>
    <w:rsid w:val="00B63B01"/>
    <w:rsid w:val="00B64D64"/>
    <w:rsid w:val="00B66E5F"/>
    <w:rsid w:val="00B67FCF"/>
    <w:rsid w:val="00B71593"/>
    <w:rsid w:val="00B72A89"/>
    <w:rsid w:val="00B738AA"/>
    <w:rsid w:val="00B76734"/>
    <w:rsid w:val="00B81EF1"/>
    <w:rsid w:val="00B825C8"/>
    <w:rsid w:val="00B8276B"/>
    <w:rsid w:val="00B82F4D"/>
    <w:rsid w:val="00B8357A"/>
    <w:rsid w:val="00B86D37"/>
    <w:rsid w:val="00B91842"/>
    <w:rsid w:val="00B91931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40BC"/>
    <w:rsid w:val="00BC61F7"/>
    <w:rsid w:val="00BC647E"/>
    <w:rsid w:val="00BD05FA"/>
    <w:rsid w:val="00BD3A31"/>
    <w:rsid w:val="00BD413F"/>
    <w:rsid w:val="00BD6096"/>
    <w:rsid w:val="00BD613C"/>
    <w:rsid w:val="00BE6B0E"/>
    <w:rsid w:val="00BE71F9"/>
    <w:rsid w:val="00BF0FE5"/>
    <w:rsid w:val="00BF3450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3183"/>
    <w:rsid w:val="00C44CEA"/>
    <w:rsid w:val="00C45DC9"/>
    <w:rsid w:val="00C505EA"/>
    <w:rsid w:val="00C5068C"/>
    <w:rsid w:val="00C549E6"/>
    <w:rsid w:val="00C54C08"/>
    <w:rsid w:val="00C5520C"/>
    <w:rsid w:val="00C563A0"/>
    <w:rsid w:val="00C563CC"/>
    <w:rsid w:val="00C56B44"/>
    <w:rsid w:val="00C6388B"/>
    <w:rsid w:val="00C64041"/>
    <w:rsid w:val="00C71EA6"/>
    <w:rsid w:val="00C7232A"/>
    <w:rsid w:val="00C7343F"/>
    <w:rsid w:val="00C746AC"/>
    <w:rsid w:val="00C813FF"/>
    <w:rsid w:val="00C81BD2"/>
    <w:rsid w:val="00C81D50"/>
    <w:rsid w:val="00C83DEF"/>
    <w:rsid w:val="00C83EF0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70E0"/>
    <w:rsid w:val="00CB3D41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423E"/>
    <w:rsid w:val="00CD4C3B"/>
    <w:rsid w:val="00CD6999"/>
    <w:rsid w:val="00CD7195"/>
    <w:rsid w:val="00CD799C"/>
    <w:rsid w:val="00CE1A22"/>
    <w:rsid w:val="00CE61FC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7C86"/>
    <w:rsid w:val="00CF7F05"/>
    <w:rsid w:val="00D017EB"/>
    <w:rsid w:val="00D03754"/>
    <w:rsid w:val="00D0783B"/>
    <w:rsid w:val="00D122BD"/>
    <w:rsid w:val="00D13130"/>
    <w:rsid w:val="00D14A65"/>
    <w:rsid w:val="00D167CB"/>
    <w:rsid w:val="00D16908"/>
    <w:rsid w:val="00D2013F"/>
    <w:rsid w:val="00D22230"/>
    <w:rsid w:val="00D23BD5"/>
    <w:rsid w:val="00D24863"/>
    <w:rsid w:val="00D26C48"/>
    <w:rsid w:val="00D26D85"/>
    <w:rsid w:val="00D311E3"/>
    <w:rsid w:val="00D36449"/>
    <w:rsid w:val="00D36CB7"/>
    <w:rsid w:val="00D41EA6"/>
    <w:rsid w:val="00D42CF3"/>
    <w:rsid w:val="00D45477"/>
    <w:rsid w:val="00D458F8"/>
    <w:rsid w:val="00D45E5F"/>
    <w:rsid w:val="00D469E9"/>
    <w:rsid w:val="00D51248"/>
    <w:rsid w:val="00D515BE"/>
    <w:rsid w:val="00D524DC"/>
    <w:rsid w:val="00D53497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41A"/>
    <w:rsid w:val="00D718CC"/>
    <w:rsid w:val="00D71947"/>
    <w:rsid w:val="00D72CF2"/>
    <w:rsid w:val="00D72D9E"/>
    <w:rsid w:val="00D80A52"/>
    <w:rsid w:val="00D80DDF"/>
    <w:rsid w:val="00D8177D"/>
    <w:rsid w:val="00D82FF5"/>
    <w:rsid w:val="00D839F9"/>
    <w:rsid w:val="00D8436D"/>
    <w:rsid w:val="00D86D61"/>
    <w:rsid w:val="00D8763A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60A0"/>
    <w:rsid w:val="00DB5739"/>
    <w:rsid w:val="00DC033A"/>
    <w:rsid w:val="00DC47B1"/>
    <w:rsid w:val="00DC6F38"/>
    <w:rsid w:val="00DC7A4F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5D9B"/>
    <w:rsid w:val="00E109A0"/>
    <w:rsid w:val="00E139CA"/>
    <w:rsid w:val="00E1728C"/>
    <w:rsid w:val="00E23201"/>
    <w:rsid w:val="00E2473D"/>
    <w:rsid w:val="00E25B95"/>
    <w:rsid w:val="00E260C6"/>
    <w:rsid w:val="00E27939"/>
    <w:rsid w:val="00E30532"/>
    <w:rsid w:val="00E331FA"/>
    <w:rsid w:val="00E407E1"/>
    <w:rsid w:val="00E4182D"/>
    <w:rsid w:val="00E41CF9"/>
    <w:rsid w:val="00E423FE"/>
    <w:rsid w:val="00E42ADC"/>
    <w:rsid w:val="00E43CB9"/>
    <w:rsid w:val="00E466A7"/>
    <w:rsid w:val="00E46F7B"/>
    <w:rsid w:val="00E507B9"/>
    <w:rsid w:val="00E52DE1"/>
    <w:rsid w:val="00E55319"/>
    <w:rsid w:val="00E6249B"/>
    <w:rsid w:val="00E6352E"/>
    <w:rsid w:val="00E640E3"/>
    <w:rsid w:val="00E66757"/>
    <w:rsid w:val="00E672A8"/>
    <w:rsid w:val="00E708AC"/>
    <w:rsid w:val="00E718F3"/>
    <w:rsid w:val="00E74323"/>
    <w:rsid w:val="00E773FC"/>
    <w:rsid w:val="00E77E2B"/>
    <w:rsid w:val="00E802B1"/>
    <w:rsid w:val="00E80C25"/>
    <w:rsid w:val="00E80D6A"/>
    <w:rsid w:val="00E82115"/>
    <w:rsid w:val="00E8318C"/>
    <w:rsid w:val="00E83590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96AE9"/>
    <w:rsid w:val="00EA030C"/>
    <w:rsid w:val="00EA1E9F"/>
    <w:rsid w:val="00EA2B1C"/>
    <w:rsid w:val="00EA3981"/>
    <w:rsid w:val="00EA6962"/>
    <w:rsid w:val="00EB1D5B"/>
    <w:rsid w:val="00EB28D5"/>
    <w:rsid w:val="00EB31D3"/>
    <w:rsid w:val="00EC54CA"/>
    <w:rsid w:val="00EC596B"/>
    <w:rsid w:val="00ED11C3"/>
    <w:rsid w:val="00ED1D75"/>
    <w:rsid w:val="00ED4217"/>
    <w:rsid w:val="00ED4BBA"/>
    <w:rsid w:val="00ED5488"/>
    <w:rsid w:val="00ED58D0"/>
    <w:rsid w:val="00ED72D6"/>
    <w:rsid w:val="00EE5926"/>
    <w:rsid w:val="00EE6468"/>
    <w:rsid w:val="00EE65A1"/>
    <w:rsid w:val="00EE714F"/>
    <w:rsid w:val="00EF0DAE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0426"/>
    <w:rsid w:val="00F119A0"/>
    <w:rsid w:val="00F1317E"/>
    <w:rsid w:val="00F134AF"/>
    <w:rsid w:val="00F1757B"/>
    <w:rsid w:val="00F21327"/>
    <w:rsid w:val="00F22EE5"/>
    <w:rsid w:val="00F23765"/>
    <w:rsid w:val="00F24EF2"/>
    <w:rsid w:val="00F2676E"/>
    <w:rsid w:val="00F27A50"/>
    <w:rsid w:val="00F300AC"/>
    <w:rsid w:val="00F33DB5"/>
    <w:rsid w:val="00F33FEB"/>
    <w:rsid w:val="00F342DB"/>
    <w:rsid w:val="00F3495B"/>
    <w:rsid w:val="00F36424"/>
    <w:rsid w:val="00F36E50"/>
    <w:rsid w:val="00F40096"/>
    <w:rsid w:val="00F40147"/>
    <w:rsid w:val="00F40421"/>
    <w:rsid w:val="00F45431"/>
    <w:rsid w:val="00F45599"/>
    <w:rsid w:val="00F45697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6873"/>
    <w:rsid w:val="00F76D13"/>
    <w:rsid w:val="00F775CD"/>
    <w:rsid w:val="00F805DF"/>
    <w:rsid w:val="00F81740"/>
    <w:rsid w:val="00F82B95"/>
    <w:rsid w:val="00F82CA7"/>
    <w:rsid w:val="00F831DB"/>
    <w:rsid w:val="00F84D35"/>
    <w:rsid w:val="00F85389"/>
    <w:rsid w:val="00F85B50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3B9B"/>
    <w:rsid w:val="00FC42A2"/>
    <w:rsid w:val="00FC42CF"/>
    <w:rsid w:val="00FC7A42"/>
    <w:rsid w:val="00FD0948"/>
    <w:rsid w:val="00FD1479"/>
    <w:rsid w:val="00FD17D0"/>
    <w:rsid w:val="00FD2B82"/>
    <w:rsid w:val="00FD3D4B"/>
    <w:rsid w:val="00FD40B8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13</cp:revision>
  <cp:lastPrinted>2020-03-09T09:59:00Z</cp:lastPrinted>
  <dcterms:created xsi:type="dcterms:W3CDTF">2021-03-18T09:28:00Z</dcterms:created>
  <dcterms:modified xsi:type="dcterms:W3CDTF">2021-03-18T10:52:00Z</dcterms:modified>
</cp:coreProperties>
</file>