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20BC" w14:textId="2FF01410" w:rsidR="00387C5A" w:rsidRDefault="00D4698F" w:rsidP="00D97A36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51CA6E3">
            <wp:simplePos x="0" y="0"/>
            <wp:positionH relativeFrom="page">
              <wp:posOffset>3923665</wp:posOffset>
            </wp:positionH>
            <wp:positionV relativeFrom="margin">
              <wp:posOffset>-314325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900F" w14:textId="77777777" w:rsidR="00BF5E89" w:rsidRDefault="00BF5E89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1874F6D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A63F1">
        <w:rPr>
          <w:rFonts w:ascii="Arial" w:hAnsi="Arial"/>
          <w:sz w:val="24"/>
          <w:szCs w:val="24"/>
          <w:lang w:eastAsia="es-ES"/>
        </w:rPr>
        <w:t>1</w:t>
      </w:r>
      <w:r w:rsidR="006E5F56">
        <w:rPr>
          <w:rFonts w:ascii="Arial" w:hAnsi="Arial"/>
          <w:sz w:val="24"/>
          <w:szCs w:val="24"/>
          <w:lang w:eastAsia="es-ES"/>
        </w:rPr>
        <w:t>1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4A63F1">
        <w:rPr>
          <w:rFonts w:ascii="Arial" w:hAnsi="Arial"/>
          <w:sz w:val="24"/>
          <w:szCs w:val="24"/>
          <w:lang w:eastAsia="es-ES"/>
        </w:rPr>
        <w:t>marz</w:t>
      </w:r>
      <w:r w:rsidR="00723B4A">
        <w:rPr>
          <w:rFonts w:ascii="Arial" w:hAnsi="Arial"/>
          <w:sz w:val="24"/>
          <w:szCs w:val="24"/>
          <w:lang w:eastAsia="es-ES"/>
        </w:rPr>
        <w:t>o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23B4A">
        <w:rPr>
          <w:rFonts w:ascii="Arial" w:hAnsi="Arial"/>
          <w:sz w:val="24"/>
          <w:szCs w:val="24"/>
          <w:lang w:eastAsia="es-ES"/>
        </w:rPr>
        <w:t>1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5EB95D29" w14:textId="6357E7DC" w:rsidR="0081015D" w:rsidRDefault="006E5F56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36"/>
          <w:szCs w:val="36"/>
        </w:rPr>
      </w:pP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El </w:t>
      </w:r>
      <w:proofErr w:type="gramStart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Europeo</w:t>
      </w:r>
      <w:proofErr w:type="gramEnd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Sub 21, </w:t>
      </w:r>
      <w:r w:rsidRPr="00327610">
        <w:rPr>
          <w:rFonts w:ascii="Arial" w:hAnsi="Arial" w:cs="Arial"/>
          <w:color w:val="1F4E79" w:themeColor="accent5" w:themeShade="80"/>
          <w:sz w:val="36"/>
          <w:szCs w:val="36"/>
        </w:rPr>
        <w:t>la Eurocopa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>,</w:t>
      </w:r>
      <w:r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</w:t>
      </w:r>
      <w:r w:rsidR="0007379E">
        <w:rPr>
          <w:rFonts w:ascii="Arial" w:hAnsi="Arial" w:cs="Arial"/>
          <w:color w:val="1F4E79" w:themeColor="accent5" w:themeShade="80"/>
          <w:sz w:val="36"/>
          <w:szCs w:val="36"/>
        </w:rPr>
        <w:t xml:space="preserve">un nuevo programa de actualidad en </w:t>
      </w:r>
      <w:r w:rsidR="0007379E" w:rsidRPr="0007379E">
        <w:rPr>
          <w:rFonts w:ascii="Arial" w:hAnsi="Arial" w:cs="Arial"/>
          <w:i/>
          <w:iCs/>
          <w:color w:val="1F4E79" w:themeColor="accent5" w:themeShade="80"/>
          <w:sz w:val="36"/>
          <w:szCs w:val="36"/>
        </w:rPr>
        <w:t>prime time</w:t>
      </w:r>
      <w:r w:rsidR="0007379E">
        <w:rPr>
          <w:rFonts w:ascii="Arial" w:hAnsi="Arial" w:cs="Arial"/>
          <w:color w:val="1F4E79" w:themeColor="accent5" w:themeShade="80"/>
          <w:sz w:val="36"/>
          <w:szCs w:val="36"/>
        </w:rPr>
        <w:t xml:space="preserve"> con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 </w:t>
      </w:r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Risto </w:t>
      </w:r>
      <w:proofErr w:type="spellStart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Mejide</w:t>
      </w:r>
      <w:proofErr w:type="spellEnd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, 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un derivado de </w:t>
      </w:r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‘</w:t>
      </w:r>
      <w:r>
        <w:rPr>
          <w:rFonts w:ascii="Arial" w:hAnsi="Arial" w:cs="Arial"/>
          <w:color w:val="1F4E79" w:themeColor="accent5" w:themeShade="80"/>
          <w:sz w:val="36"/>
          <w:szCs w:val="36"/>
        </w:rPr>
        <w:t xml:space="preserve">Los </w:t>
      </w:r>
      <w:proofErr w:type="spellStart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>Gipsy</w:t>
      </w:r>
      <w:proofErr w:type="spellEnd"/>
      <w:r w:rsidR="00937B4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Kings’, ‘Caronte’ y nuevas ediciones de los principales formatos del canal, entre las novedades</w:t>
      </w:r>
      <w:r w:rsidR="00704EA7" w:rsidRPr="00327610">
        <w:rPr>
          <w:rFonts w:ascii="Arial" w:hAnsi="Arial" w:cs="Arial"/>
          <w:color w:val="1F4E79" w:themeColor="accent5" w:themeShade="80"/>
          <w:sz w:val="36"/>
          <w:szCs w:val="36"/>
        </w:rPr>
        <w:t xml:space="preserve"> de Cuatro</w:t>
      </w:r>
    </w:p>
    <w:p w14:paraId="37665DC9" w14:textId="6D28B199" w:rsidR="0007379E" w:rsidRDefault="0007379E">
      <w:pPr>
        <w:spacing w:after="0" w:line="240" w:lineRule="auto"/>
        <w:jc w:val="both"/>
        <w:rPr>
          <w:rFonts w:ascii="Arial" w:hAnsi="Arial" w:cs="Arial"/>
          <w:color w:val="1F4E79" w:themeColor="accent5" w:themeShade="80"/>
          <w:sz w:val="36"/>
          <w:szCs w:val="36"/>
        </w:rPr>
      </w:pPr>
    </w:p>
    <w:p w14:paraId="1C8D5065" w14:textId="2D1E5C61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79D">
        <w:rPr>
          <w:rFonts w:ascii="Arial" w:hAnsi="Arial" w:cs="Arial"/>
          <w:b/>
          <w:bCs/>
          <w:sz w:val="24"/>
          <w:szCs w:val="24"/>
        </w:rPr>
        <w:t xml:space="preserve">Manuel Villanueva, director General de Contenidos de Mediaset España, explica la estrategia de Cuatro para el segundo y tercer trimestre, ante el estreno de ‘Mujeres al Poder’ y ‘Caronte’, </w:t>
      </w:r>
      <w:r w:rsidR="00310D0B" w:rsidRPr="00C5679D">
        <w:rPr>
          <w:rFonts w:ascii="Arial" w:hAnsi="Arial" w:cs="Arial"/>
          <w:b/>
          <w:bCs/>
          <w:sz w:val="24"/>
          <w:szCs w:val="24"/>
        </w:rPr>
        <w:t>la adquisición del Europeo Sub 21 de Fútbol para su retransmisión exclusiva como antesala de la Eurocopa</w:t>
      </w:r>
      <w:r w:rsidR="00310D0B">
        <w:rPr>
          <w:rFonts w:ascii="Arial" w:hAnsi="Arial" w:cs="Arial"/>
          <w:b/>
          <w:bCs/>
          <w:sz w:val="24"/>
          <w:szCs w:val="24"/>
        </w:rPr>
        <w:t xml:space="preserve"> y </w:t>
      </w:r>
      <w:r w:rsidRPr="00C5679D">
        <w:rPr>
          <w:rFonts w:ascii="Arial" w:hAnsi="Arial" w:cs="Arial"/>
          <w:b/>
          <w:bCs/>
          <w:sz w:val="24"/>
          <w:szCs w:val="24"/>
        </w:rPr>
        <w:t>el próximo arranque de ‘Supervivientes’</w:t>
      </w:r>
      <w:r w:rsidR="00310D0B">
        <w:rPr>
          <w:rFonts w:ascii="Arial" w:hAnsi="Arial" w:cs="Arial"/>
          <w:b/>
          <w:bCs/>
          <w:sz w:val="24"/>
          <w:szCs w:val="24"/>
        </w:rPr>
        <w:t>.</w:t>
      </w:r>
    </w:p>
    <w:p w14:paraId="7451F513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33D790" w14:textId="2DC84D9E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379E">
        <w:rPr>
          <w:rFonts w:ascii="Arial" w:hAnsi="Arial" w:cs="Arial"/>
          <w:b/>
          <w:bCs/>
          <w:sz w:val="24"/>
          <w:szCs w:val="24"/>
        </w:rPr>
        <w:t xml:space="preserve">La cadena prepara </w:t>
      </w:r>
      <w:r w:rsidR="008F4C87" w:rsidRPr="0007379E">
        <w:rPr>
          <w:rFonts w:ascii="Arial" w:hAnsi="Arial" w:cs="Arial"/>
          <w:b/>
          <w:bCs/>
          <w:sz w:val="24"/>
          <w:szCs w:val="24"/>
        </w:rPr>
        <w:t xml:space="preserve">la reaparición de </w:t>
      </w:r>
      <w:r w:rsidRPr="0007379E">
        <w:rPr>
          <w:rFonts w:ascii="Arial" w:hAnsi="Arial" w:cs="Arial"/>
          <w:b/>
          <w:bCs/>
          <w:sz w:val="24"/>
          <w:szCs w:val="24"/>
        </w:rPr>
        <w:t xml:space="preserve">Risto </w:t>
      </w:r>
      <w:proofErr w:type="spellStart"/>
      <w:r w:rsidRPr="0007379E">
        <w:rPr>
          <w:rFonts w:ascii="Arial" w:hAnsi="Arial" w:cs="Arial"/>
          <w:b/>
          <w:bCs/>
          <w:sz w:val="24"/>
          <w:szCs w:val="24"/>
        </w:rPr>
        <w:t>Mejide</w:t>
      </w:r>
      <w:proofErr w:type="spellEnd"/>
      <w:r w:rsidRPr="0007379E">
        <w:rPr>
          <w:rFonts w:ascii="Arial" w:hAnsi="Arial" w:cs="Arial"/>
          <w:b/>
          <w:bCs/>
          <w:sz w:val="24"/>
          <w:szCs w:val="24"/>
        </w:rPr>
        <w:t xml:space="preserve"> </w:t>
      </w:r>
      <w:r w:rsidR="008F4C87" w:rsidRPr="0007379E">
        <w:rPr>
          <w:rFonts w:ascii="Arial" w:hAnsi="Arial" w:cs="Arial"/>
          <w:b/>
          <w:bCs/>
          <w:sz w:val="24"/>
          <w:szCs w:val="24"/>
        </w:rPr>
        <w:t xml:space="preserve">en el </w:t>
      </w:r>
      <w:r w:rsidR="008F4C87" w:rsidRPr="0007379E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6E5F56" w:rsidRPr="0007379E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8F4C87" w:rsidRPr="0007379E">
        <w:rPr>
          <w:rFonts w:ascii="Arial" w:hAnsi="Arial" w:cs="Arial"/>
          <w:b/>
          <w:bCs/>
          <w:sz w:val="24"/>
          <w:szCs w:val="24"/>
        </w:rPr>
        <w:t xml:space="preserve"> </w:t>
      </w:r>
      <w:r w:rsidR="006E5F56" w:rsidRPr="0007379E">
        <w:rPr>
          <w:rFonts w:ascii="Arial" w:hAnsi="Arial" w:cs="Arial"/>
          <w:b/>
          <w:bCs/>
          <w:sz w:val="24"/>
          <w:szCs w:val="24"/>
        </w:rPr>
        <w:t xml:space="preserve">un derivado de ‘Los </w:t>
      </w:r>
      <w:proofErr w:type="spellStart"/>
      <w:r w:rsidR="006E5F56" w:rsidRPr="0007379E">
        <w:rPr>
          <w:rFonts w:ascii="Arial" w:hAnsi="Arial" w:cs="Arial"/>
          <w:b/>
          <w:bCs/>
          <w:sz w:val="24"/>
          <w:szCs w:val="24"/>
        </w:rPr>
        <w:t>Gipsy</w:t>
      </w:r>
      <w:proofErr w:type="spellEnd"/>
      <w:r w:rsidR="006E5F56" w:rsidRPr="0007379E">
        <w:rPr>
          <w:rFonts w:ascii="Arial" w:hAnsi="Arial" w:cs="Arial"/>
          <w:b/>
          <w:bCs/>
          <w:sz w:val="24"/>
          <w:szCs w:val="24"/>
        </w:rPr>
        <w:t xml:space="preserve"> Kings’ </w:t>
      </w:r>
      <w:r w:rsidRPr="0007379E">
        <w:rPr>
          <w:rFonts w:ascii="Arial" w:hAnsi="Arial" w:cs="Arial"/>
          <w:b/>
          <w:bCs/>
          <w:sz w:val="24"/>
          <w:szCs w:val="24"/>
        </w:rPr>
        <w:t>y ofrecerá nuevas entregas ‘Planeta Calleja’.</w:t>
      </w:r>
    </w:p>
    <w:p w14:paraId="6AE153F3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5E8AA9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79D">
        <w:rPr>
          <w:rFonts w:ascii="Arial" w:hAnsi="Arial" w:cs="Arial"/>
          <w:b/>
          <w:bCs/>
          <w:sz w:val="24"/>
          <w:szCs w:val="24"/>
        </w:rPr>
        <w:t xml:space="preserve">Cuatro ha consolidado su tarde con ‘Todo es mentira’ y ‘Cuatro al día’, el </w:t>
      </w:r>
      <w:proofErr w:type="spellStart"/>
      <w:r w:rsidRPr="00C5679D">
        <w:rPr>
          <w:rFonts w:ascii="Arial" w:hAnsi="Arial" w:cs="Arial"/>
          <w:b/>
          <w:bCs/>
          <w:i/>
          <w:iCs/>
          <w:sz w:val="24"/>
          <w:szCs w:val="24"/>
        </w:rPr>
        <w:t>access</w:t>
      </w:r>
      <w:proofErr w:type="spellEnd"/>
      <w:r w:rsidRPr="00C5679D">
        <w:rPr>
          <w:rFonts w:ascii="Arial" w:hAnsi="Arial" w:cs="Arial"/>
          <w:b/>
          <w:bCs/>
          <w:sz w:val="24"/>
          <w:szCs w:val="24"/>
        </w:rPr>
        <w:t xml:space="preserve"> con ‘</w:t>
      </w:r>
      <w:proofErr w:type="spellStart"/>
      <w:r w:rsidRPr="00C5679D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C5679D">
        <w:rPr>
          <w:rFonts w:ascii="Arial" w:hAnsi="Arial" w:cs="Arial"/>
          <w:b/>
          <w:bCs/>
          <w:sz w:val="24"/>
          <w:szCs w:val="24"/>
        </w:rPr>
        <w:t xml:space="preserve"> Dates’, a punto de celebrar su quinto aniversario, y formatos de </w:t>
      </w:r>
      <w:r w:rsidRPr="00C5679D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Pr="00C5679D">
        <w:rPr>
          <w:rFonts w:ascii="Arial" w:hAnsi="Arial" w:cs="Arial"/>
          <w:b/>
          <w:bCs/>
          <w:sz w:val="24"/>
          <w:szCs w:val="24"/>
        </w:rPr>
        <w:t xml:space="preserve"> como ‘Horizonte’ y ‘En el punto de mira’, que preparan nuevas entregas.</w:t>
      </w:r>
    </w:p>
    <w:p w14:paraId="02FA5921" w14:textId="77777777" w:rsidR="004A63F1" w:rsidRPr="001240B0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9F166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EEEA88E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79D">
        <w:rPr>
          <w:rFonts w:ascii="Arial" w:hAnsi="Arial" w:cs="Arial"/>
          <w:i/>
          <w:iCs/>
          <w:sz w:val="24"/>
          <w:szCs w:val="24"/>
        </w:rPr>
        <w:t xml:space="preserve">“Dispuesta a abarcar todos los géneros, con grandes apuestas en ficción nacional y ajena, competiciones deportivas de primer nivel, nuevos formatos de producción propia, contenidos transversales de gran interés, eventos cinematográficos tematizados y </w:t>
      </w:r>
      <w:r>
        <w:rPr>
          <w:rFonts w:ascii="Arial" w:hAnsi="Arial" w:cs="Arial"/>
          <w:i/>
          <w:iCs/>
          <w:sz w:val="24"/>
          <w:szCs w:val="24"/>
        </w:rPr>
        <w:t>dispuesta a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mantener y proyectar el éxito ya consolidado de su producción propia, que actualmente representa </w:t>
      </w:r>
      <w:r>
        <w:rPr>
          <w:rFonts w:ascii="Arial" w:hAnsi="Arial" w:cs="Arial"/>
          <w:i/>
          <w:iCs/>
          <w:sz w:val="24"/>
          <w:szCs w:val="24"/>
        </w:rPr>
        <w:t>casi el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7</w:t>
      </w:r>
      <w:r>
        <w:rPr>
          <w:rFonts w:ascii="Arial" w:hAnsi="Arial" w:cs="Arial"/>
          <w:i/>
          <w:iCs/>
          <w:sz w:val="24"/>
          <w:szCs w:val="24"/>
        </w:rPr>
        <w:t>7</w:t>
      </w:r>
      <w:r w:rsidRPr="00C5679D">
        <w:rPr>
          <w:rFonts w:ascii="Arial" w:hAnsi="Arial" w:cs="Arial"/>
          <w:i/>
          <w:iCs/>
          <w:sz w:val="24"/>
          <w:szCs w:val="24"/>
        </w:rPr>
        <w:t>% de su programación”.</w:t>
      </w:r>
      <w:r w:rsidRPr="00C5679D">
        <w:rPr>
          <w:rFonts w:ascii="Arial" w:hAnsi="Arial" w:cs="Arial"/>
          <w:sz w:val="24"/>
          <w:szCs w:val="24"/>
        </w:rPr>
        <w:t xml:space="preserve"> Así resume </w:t>
      </w:r>
      <w:r w:rsidRPr="00310D0B">
        <w:rPr>
          <w:rFonts w:ascii="Arial" w:hAnsi="Arial" w:cs="Arial"/>
          <w:b/>
          <w:bCs/>
          <w:sz w:val="24"/>
          <w:szCs w:val="24"/>
        </w:rPr>
        <w:t>Manuel Villanueva, director general de Contenidos de Mediaset España,</w:t>
      </w:r>
      <w:r w:rsidRPr="00C5679D">
        <w:rPr>
          <w:rFonts w:ascii="Arial" w:hAnsi="Arial" w:cs="Arial"/>
          <w:sz w:val="24"/>
          <w:szCs w:val="24"/>
        </w:rPr>
        <w:t xml:space="preserve"> la estrategia de Cuatro para el segundo y tercer trimestre del año. </w:t>
      </w:r>
    </w:p>
    <w:p w14:paraId="44C5198A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A7AF" w14:textId="5FF61920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5679D">
        <w:rPr>
          <w:rFonts w:ascii="Arial" w:hAnsi="Arial" w:cs="Arial"/>
          <w:i/>
          <w:iCs/>
          <w:sz w:val="24"/>
          <w:szCs w:val="24"/>
        </w:rPr>
        <w:t>“</w:t>
      </w:r>
      <w:r w:rsidR="00CA32DC">
        <w:rPr>
          <w:rFonts w:ascii="Arial" w:hAnsi="Arial" w:cs="Arial"/>
          <w:i/>
          <w:iCs/>
          <w:sz w:val="24"/>
          <w:szCs w:val="24"/>
        </w:rPr>
        <w:t>Hoy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estrenamos ‘Mujeres al poder’ y </w:t>
      </w:r>
      <w:r w:rsidR="00ED2FB3">
        <w:rPr>
          <w:rFonts w:ascii="Arial" w:hAnsi="Arial" w:cs="Arial"/>
          <w:i/>
          <w:iCs/>
          <w:sz w:val="24"/>
          <w:szCs w:val="24"/>
        </w:rPr>
        <w:t>próximamente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‘Caronte’, dos apuestas de gran envergadura que suponen el primer paso en esta nueva etapa en la que Cuatro pisa a fondo el acelerador para seguir complementando la estrategia multicanal de Mediaset España con el carácter masculino, urbano y comercial de su perfil”, explica.</w:t>
      </w:r>
    </w:p>
    <w:p w14:paraId="29813A0B" w14:textId="77777777" w:rsidR="00937B47" w:rsidRDefault="00937B47" w:rsidP="00937B47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6AF03A78" w14:textId="4DFE2293" w:rsidR="00937B47" w:rsidRPr="001240B0" w:rsidRDefault="00937B47" w:rsidP="00937B47">
      <w:pPr>
        <w:spacing w:after="0" w:line="240" w:lineRule="auto"/>
        <w:ind w:right="-1"/>
        <w:jc w:val="both"/>
        <w:rPr>
          <w:rFonts w:ascii="Arial" w:eastAsia="Yu Gothic" w:hAnsi="Arial" w:cs="Arial"/>
          <w:b/>
          <w:bCs/>
          <w:color w:val="1F4E79" w:themeColor="accent5" w:themeShade="80"/>
          <w:sz w:val="28"/>
          <w:szCs w:val="28"/>
        </w:rPr>
      </w:pPr>
      <w:r w:rsidRPr="001240B0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Cuatro adquiere en exclusiva el </w:t>
      </w:r>
      <w:r w:rsidRPr="001240B0">
        <w:rPr>
          <w:rFonts w:ascii="Arial" w:eastAsia="Yu Gothic" w:hAnsi="Arial" w:cs="Arial"/>
          <w:b/>
          <w:bCs/>
          <w:color w:val="1F4E79" w:themeColor="accent5" w:themeShade="80"/>
          <w:sz w:val="28"/>
          <w:szCs w:val="28"/>
        </w:rPr>
        <w:t xml:space="preserve">Campeonato de Europa Sub-21 de la UEFA </w:t>
      </w:r>
    </w:p>
    <w:p w14:paraId="1D0002DC" w14:textId="77777777" w:rsidR="00937B47" w:rsidRPr="00C5679D" w:rsidRDefault="00937B47" w:rsidP="00937B4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240B0">
        <w:rPr>
          <w:rFonts w:ascii="Arial" w:hAnsi="Arial" w:cs="Arial"/>
          <w:sz w:val="24"/>
          <w:szCs w:val="24"/>
        </w:rPr>
        <w:t xml:space="preserve">En materia de deporte, Villanueva apunta que 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“se van a sumar próximamente grandes hitos en materia deportiva como el </w:t>
      </w:r>
      <w:proofErr w:type="gramStart"/>
      <w:r w:rsidRPr="00C5679D">
        <w:rPr>
          <w:rFonts w:ascii="Arial" w:hAnsi="Arial" w:cs="Arial"/>
          <w:i/>
          <w:iCs/>
          <w:sz w:val="24"/>
          <w:szCs w:val="24"/>
        </w:rPr>
        <w:t>Europeo</w:t>
      </w:r>
      <w:proofErr w:type="gramEnd"/>
      <w:r w:rsidRPr="00C5679D">
        <w:rPr>
          <w:rFonts w:ascii="Arial" w:hAnsi="Arial" w:cs="Arial"/>
          <w:i/>
          <w:iCs/>
          <w:sz w:val="24"/>
          <w:szCs w:val="24"/>
        </w:rPr>
        <w:t xml:space="preserve"> Sub 21 de fútbol, cuyos derechos hemos adquirido en exclusiva para el canal, y que supondrá la antesala </w:t>
      </w:r>
      <w:r w:rsidRPr="00C5679D">
        <w:rPr>
          <w:rFonts w:ascii="Arial" w:hAnsi="Arial" w:cs="Arial"/>
          <w:i/>
          <w:iCs/>
          <w:sz w:val="24"/>
          <w:szCs w:val="24"/>
        </w:rPr>
        <w:lastRenderedPageBreak/>
        <w:t>de la Eurocopa de Fútbol. Al igual que otras veces, el campeonato europeo de selecciones absolutas tendrá una importante ventana de retransmisión en Cuatro, junto a Telecinco y los soportes digitales del grupo”.</w:t>
      </w:r>
    </w:p>
    <w:p w14:paraId="247A6FBD" w14:textId="77777777" w:rsidR="00937B47" w:rsidRPr="00C5679D" w:rsidRDefault="00937B47" w:rsidP="00937B4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81D79E2" w14:textId="77777777" w:rsidR="00937B47" w:rsidRPr="00C5679D" w:rsidRDefault="00937B47" w:rsidP="00937B47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C5679D">
        <w:rPr>
          <w:rFonts w:ascii="Arial" w:eastAsia="Calibri" w:hAnsi="Arial" w:cs="Arial"/>
          <w:i/>
          <w:iCs/>
          <w:sz w:val="24"/>
          <w:szCs w:val="24"/>
        </w:rPr>
        <w:t xml:space="preserve">“La última semana de marzo, Cuatro emitirá los tres encuentros que jugará España en la fase de grupos contra Eslovenia, Italia y República Checa, con la cobertura del equipo de narradores y comentaristas de Mediaset Sport. La fase final del torneo se disputará la primera semana de julio.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Además, a </w:t>
      </w:r>
      <w:r w:rsidRPr="00C5679D">
        <w:rPr>
          <w:rFonts w:ascii="Arial" w:eastAsia="Calibri" w:hAnsi="Arial" w:cs="Arial"/>
          <w:i/>
          <w:iCs/>
          <w:sz w:val="24"/>
          <w:szCs w:val="24"/>
        </w:rPr>
        <w:t>finales de m</w:t>
      </w:r>
      <w:r>
        <w:rPr>
          <w:rFonts w:ascii="Arial" w:eastAsia="Calibri" w:hAnsi="Arial" w:cs="Arial"/>
          <w:i/>
          <w:iCs/>
          <w:sz w:val="24"/>
          <w:szCs w:val="24"/>
        </w:rPr>
        <w:t>arzo, ofrecerá</w:t>
      </w:r>
      <w:r w:rsidRPr="00C5679D">
        <w:rPr>
          <w:rFonts w:ascii="Arial" w:eastAsia="Calibri" w:hAnsi="Arial" w:cs="Arial"/>
          <w:i/>
          <w:iCs/>
          <w:sz w:val="24"/>
          <w:szCs w:val="24"/>
        </w:rPr>
        <w:t xml:space="preserve"> los partidos Francia-Ucrania y el Rumanía-Alemania de la fase de clasificación europea de selecciones absolutas para el Mundial de 2022”.</w:t>
      </w:r>
    </w:p>
    <w:p w14:paraId="1B3ADBA3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8C7BE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1240B0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‘Caronte’: la ficción nacional vuelve a Cuatro</w:t>
      </w:r>
    </w:p>
    <w:p w14:paraId="37E3A176" w14:textId="6BB36CF6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240B0">
        <w:rPr>
          <w:rFonts w:ascii="Arial" w:hAnsi="Arial" w:cs="Arial"/>
          <w:sz w:val="24"/>
          <w:szCs w:val="24"/>
        </w:rPr>
        <w:t xml:space="preserve">Sobre </w:t>
      </w:r>
      <w:r w:rsidRPr="00310D0B">
        <w:rPr>
          <w:rFonts w:ascii="Arial" w:hAnsi="Arial" w:cs="Arial"/>
          <w:b/>
          <w:bCs/>
          <w:sz w:val="24"/>
          <w:szCs w:val="24"/>
        </w:rPr>
        <w:t>el regreso de la ficción nacional a</w:t>
      </w:r>
      <w:r w:rsidR="00937B47">
        <w:rPr>
          <w:rFonts w:ascii="Arial" w:hAnsi="Arial" w:cs="Arial"/>
          <w:b/>
          <w:bCs/>
          <w:sz w:val="24"/>
          <w:szCs w:val="24"/>
        </w:rPr>
        <w:t>l canal</w:t>
      </w:r>
      <w:r w:rsidRPr="001240B0">
        <w:rPr>
          <w:rFonts w:ascii="Arial" w:hAnsi="Arial" w:cs="Arial"/>
          <w:sz w:val="24"/>
          <w:szCs w:val="24"/>
        </w:rPr>
        <w:t xml:space="preserve">, Villanueva </w:t>
      </w:r>
      <w:r w:rsidR="00937B47">
        <w:rPr>
          <w:rFonts w:ascii="Arial" w:hAnsi="Arial" w:cs="Arial"/>
          <w:sz w:val="24"/>
          <w:szCs w:val="24"/>
        </w:rPr>
        <w:t>explica</w:t>
      </w:r>
      <w:r w:rsidR="00937B47" w:rsidRPr="001240B0">
        <w:rPr>
          <w:rFonts w:ascii="Arial" w:hAnsi="Arial" w:cs="Arial"/>
          <w:sz w:val="24"/>
          <w:szCs w:val="24"/>
        </w:rPr>
        <w:t xml:space="preserve"> </w:t>
      </w:r>
      <w:r w:rsidRPr="001240B0">
        <w:rPr>
          <w:rFonts w:ascii="Arial" w:hAnsi="Arial" w:cs="Arial"/>
          <w:sz w:val="24"/>
          <w:szCs w:val="24"/>
        </w:rPr>
        <w:t xml:space="preserve">que </w:t>
      </w:r>
      <w:r w:rsidRPr="00C5679D">
        <w:rPr>
          <w:rFonts w:ascii="Arial" w:hAnsi="Arial" w:cs="Arial"/>
          <w:i/>
          <w:iCs/>
          <w:sz w:val="24"/>
          <w:szCs w:val="24"/>
        </w:rPr>
        <w:t>“retomamos la ficción nacional en la parrilla de Cuatro, tras acercarse al género en anteriores etapas, y lo hacemos convencidos de la oportunidad que supone un producto de la calidad de ‘Caronte’</w:t>
      </w:r>
      <w:r>
        <w:rPr>
          <w:rFonts w:ascii="Arial" w:hAnsi="Arial" w:cs="Arial"/>
          <w:i/>
          <w:iCs/>
          <w:sz w:val="24"/>
          <w:szCs w:val="24"/>
        </w:rPr>
        <w:t xml:space="preserve">. Lo hacemos en </w:t>
      </w:r>
      <w:r w:rsidR="00937B47">
        <w:rPr>
          <w:rFonts w:ascii="Arial" w:hAnsi="Arial" w:cs="Arial"/>
          <w:i/>
          <w:iCs/>
          <w:sz w:val="24"/>
          <w:szCs w:val="24"/>
        </w:rPr>
        <w:t>este</w:t>
      </w:r>
      <w:r w:rsidR="00937B47" w:rsidRPr="00C5679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5679D">
        <w:rPr>
          <w:rFonts w:ascii="Arial" w:hAnsi="Arial" w:cs="Arial"/>
          <w:i/>
          <w:iCs/>
          <w:sz w:val="24"/>
          <w:szCs w:val="24"/>
        </w:rPr>
        <w:t>momento en el que disponemos de una gran cantidad de ficción producida</w:t>
      </w:r>
      <w:r>
        <w:rPr>
          <w:rFonts w:ascii="Arial" w:hAnsi="Arial" w:cs="Arial"/>
          <w:i/>
          <w:iCs/>
          <w:sz w:val="24"/>
          <w:szCs w:val="24"/>
        </w:rPr>
        <w:t xml:space="preserve"> y que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ha llevado a cabo con éxito su recorrido por las grandes plataformas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7C51882B" w14:textId="77777777" w:rsidR="00310D0B" w:rsidRDefault="00310D0B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2B5F2C0" w14:textId="77777777" w:rsidR="004A63F1" w:rsidRPr="00C5679D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40377">
        <w:rPr>
          <w:rFonts w:ascii="Arial" w:hAnsi="Arial" w:cs="Arial"/>
          <w:sz w:val="24"/>
          <w:szCs w:val="24"/>
        </w:rPr>
        <w:t xml:space="preserve">En este sentido, </w:t>
      </w:r>
      <w:r w:rsidRPr="00310D0B">
        <w:rPr>
          <w:rFonts w:ascii="Arial" w:hAnsi="Arial" w:cs="Arial"/>
          <w:b/>
          <w:bCs/>
          <w:sz w:val="24"/>
          <w:szCs w:val="24"/>
        </w:rPr>
        <w:t>respecto a la estrategia de Mediaset España de poner sus ficciones a disposición de terceros,</w:t>
      </w:r>
      <w:r w:rsidRPr="00440377">
        <w:rPr>
          <w:rFonts w:ascii="Arial" w:hAnsi="Arial" w:cs="Arial"/>
          <w:sz w:val="24"/>
          <w:szCs w:val="24"/>
        </w:rPr>
        <w:t xml:space="preserve"> el director general de Contenidos de Mediaset España explica que</w:t>
      </w:r>
      <w:r>
        <w:rPr>
          <w:rFonts w:ascii="Arial" w:hAnsi="Arial" w:cs="Arial"/>
          <w:i/>
          <w:iCs/>
          <w:sz w:val="24"/>
          <w:szCs w:val="24"/>
        </w:rPr>
        <w:t xml:space="preserve"> “n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uestra estrategia no es competir contra </w:t>
      </w:r>
      <w:r>
        <w:rPr>
          <w:rFonts w:ascii="Arial" w:hAnsi="Arial" w:cs="Arial"/>
          <w:i/>
          <w:iCs/>
          <w:sz w:val="24"/>
          <w:szCs w:val="24"/>
        </w:rPr>
        <w:t>las nuevas plataformas o los nuevos agentes del mercado</w:t>
      </w:r>
      <w:r w:rsidRPr="00C5679D">
        <w:rPr>
          <w:rFonts w:ascii="Arial" w:hAnsi="Arial" w:cs="Arial"/>
          <w:i/>
          <w:iCs/>
          <w:sz w:val="24"/>
          <w:szCs w:val="24"/>
        </w:rPr>
        <w:t>, sino aprovechar su alta demanda de contenidos de calidad y, como productores independientes que somos,</w:t>
      </w:r>
      <w:r>
        <w:rPr>
          <w:rFonts w:ascii="Arial" w:hAnsi="Arial" w:cs="Arial"/>
          <w:i/>
          <w:iCs/>
          <w:sz w:val="24"/>
          <w:szCs w:val="24"/>
        </w:rPr>
        <w:t xml:space="preserve"> entablar una relación de proveedor-cliente y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llegar a acuerdos</w:t>
      </w:r>
      <w:r>
        <w:rPr>
          <w:rFonts w:ascii="Arial" w:hAnsi="Arial" w:cs="Arial"/>
          <w:i/>
          <w:iCs/>
          <w:sz w:val="24"/>
          <w:szCs w:val="24"/>
        </w:rPr>
        <w:t xml:space="preserve"> ventajosos para ambos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 w:rsidRPr="00C5679D">
        <w:rPr>
          <w:rFonts w:ascii="Arial" w:hAnsi="Arial" w:cs="Arial"/>
          <w:i/>
          <w:iCs/>
          <w:sz w:val="24"/>
          <w:szCs w:val="24"/>
        </w:rPr>
        <w:t xml:space="preserve">través de Mediterráneo Mediaset España </w:t>
      </w:r>
      <w:proofErr w:type="spellStart"/>
      <w:r w:rsidRPr="00C5679D">
        <w:rPr>
          <w:rFonts w:ascii="Arial" w:hAnsi="Arial" w:cs="Arial"/>
          <w:i/>
          <w:iCs/>
          <w:sz w:val="24"/>
          <w:szCs w:val="24"/>
        </w:rPr>
        <w:t>Group</w:t>
      </w:r>
      <w:proofErr w:type="spellEnd"/>
      <w:r w:rsidRPr="00C5679D">
        <w:rPr>
          <w:rFonts w:ascii="Arial" w:hAnsi="Arial" w:cs="Arial"/>
          <w:i/>
          <w:iCs/>
          <w:sz w:val="24"/>
          <w:szCs w:val="24"/>
        </w:rPr>
        <w:t xml:space="preserve"> y su red de productoras participadas. Esto nos ha abierto una vía de explotación de nuestros contenidos y nuevas ventanas de exhibición de los productos antes de su estreno en nuestros propios soportes. </w:t>
      </w:r>
      <w:r>
        <w:rPr>
          <w:rFonts w:ascii="Arial" w:hAnsi="Arial" w:cs="Arial"/>
          <w:i/>
          <w:iCs/>
          <w:sz w:val="24"/>
          <w:szCs w:val="24"/>
        </w:rPr>
        <w:t>Y sin duda e</w:t>
      </w:r>
      <w:r w:rsidRPr="00C5679D">
        <w:rPr>
          <w:rFonts w:ascii="Arial" w:hAnsi="Arial" w:cs="Arial"/>
          <w:i/>
          <w:iCs/>
          <w:sz w:val="24"/>
          <w:szCs w:val="24"/>
        </w:rPr>
        <w:t>s una estrategia que nos está aportando grandes beneficios y que suponen una interesante línea de negocio”.</w:t>
      </w:r>
    </w:p>
    <w:p w14:paraId="092E8326" w14:textId="77777777" w:rsidR="004A63F1" w:rsidRPr="001240B0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306E7E" w14:textId="77777777" w:rsidR="004A63F1" w:rsidRPr="00D56268" w:rsidRDefault="004A63F1" w:rsidP="004A63F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>Nuevos formatos de p</w:t>
      </w:r>
      <w:r w:rsidRPr="00D56268"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>roducción propia enfocad</w:t>
      </w:r>
      <w:r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>os</w:t>
      </w:r>
      <w:r w:rsidRPr="00D56268">
        <w:rPr>
          <w:rFonts w:ascii="Arial" w:eastAsia="Calibri" w:hAnsi="Arial" w:cs="Arial"/>
          <w:b/>
          <w:color w:val="1F4E79" w:themeColor="accent5" w:themeShade="80"/>
          <w:sz w:val="28"/>
          <w:szCs w:val="28"/>
        </w:rPr>
        <w:t xml:space="preserve"> al entretenimiento y la actualidad</w:t>
      </w:r>
    </w:p>
    <w:p w14:paraId="410B98D0" w14:textId="6FF54B44" w:rsidR="004A63F1" w:rsidRPr="0007379E" w:rsidRDefault="004A63F1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 xml:space="preserve">“Cuatro es una cadena que históricamente se ha volcado en la producción propia, hasta el punto de constituir hoy día </w:t>
      </w:r>
      <w:r>
        <w:rPr>
          <w:rFonts w:ascii="Arial" w:hAnsi="Arial" w:cs="Arial"/>
          <w:i/>
          <w:iCs/>
          <w:sz w:val="24"/>
          <w:szCs w:val="24"/>
        </w:rPr>
        <w:t xml:space="preserve">casi </w:t>
      </w:r>
      <w:r w:rsidRPr="00301B5A">
        <w:rPr>
          <w:rFonts w:ascii="Arial" w:hAnsi="Arial" w:cs="Arial"/>
          <w:i/>
          <w:iCs/>
          <w:sz w:val="24"/>
          <w:szCs w:val="24"/>
        </w:rPr>
        <w:t>el 7</w:t>
      </w:r>
      <w:r>
        <w:rPr>
          <w:rFonts w:ascii="Arial" w:hAnsi="Arial" w:cs="Arial"/>
          <w:i/>
          <w:iCs/>
          <w:sz w:val="24"/>
          <w:szCs w:val="24"/>
        </w:rPr>
        <w:t>7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% de su programación. </w:t>
      </w:r>
      <w:r>
        <w:rPr>
          <w:rFonts w:ascii="Arial" w:hAnsi="Arial" w:cs="Arial"/>
          <w:i/>
          <w:iCs/>
          <w:sz w:val="24"/>
          <w:szCs w:val="24"/>
        </w:rPr>
        <w:t>Fiel a ello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, la cadena prepara 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>el regreso de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 Risto </w:t>
      </w:r>
      <w:proofErr w:type="spellStart"/>
      <w:r w:rsidRPr="0007379E">
        <w:rPr>
          <w:rFonts w:ascii="Arial" w:hAnsi="Arial" w:cs="Arial"/>
          <w:i/>
          <w:iCs/>
          <w:sz w:val="24"/>
          <w:szCs w:val="24"/>
        </w:rPr>
        <w:t>Mejide</w:t>
      </w:r>
      <w:proofErr w:type="spellEnd"/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 al horario estelar con un programa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 de actualidad que estrenaremos hacia el inicio del verano”.</w:t>
      </w:r>
    </w:p>
    <w:p w14:paraId="08CAB7E2" w14:textId="77777777" w:rsidR="000C0FD3" w:rsidRDefault="000C0FD3" w:rsidP="000C0FD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En un plazo más inmediato, Cuatro dedicará un prime time semanal a la estrategia transversal de contenidos que tantas satisfacciones nos ha dado, abriendo una ventana a ‘Supervivientes’ con Carlos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Sobera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Un formato tan consolidado, de tanto éxito, tanta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viralidad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y tanto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engagement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con la audiencia, nos inspiró el pasado año la confianza necesaria como para plantearnos esta transversalidad del contenido en nuestros distintos soportes lineales y digitales, facilitando con su capacidad de contagio que surfeara por todas las programaciones. El éxito de ‘Supervivientes’ fue tal el año pasado, pese a transcurrir durante la pandemia y en pleno confinamiento, que hemos decidido que este año volverá a contar con esa transversalidad.</w:t>
      </w:r>
    </w:p>
    <w:p w14:paraId="74F23083" w14:textId="4BF29E84" w:rsidR="004A63F1" w:rsidRPr="00301B5A" w:rsidRDefault="00327610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S</w:t>
      </w:r>
      <w:r w:rsidR="004A63F1" w:rsidRPr="00301B5A">
        <w:rPr>
          <w:rFonts w:ascii="Arial" w:hAnsi="Arial" w:cs="Arial"/>
          <w:i/>
          <w:iCs/>
          <w:sz w:val="24"/>
          <w:szCs w:val="24"/>
        </w:rPr>
        <w:t xml:space="preserve">eguiremos </w:t>
      </w:r>
      <w:r>
        <w:rPr>
          <w:rFonts w:ascii="Arial" w:hAnsi="Arial" w:cs="Arial"/>
          <w:i/>
          <w:iCs/>
          <w:sz w:val="24"/>
          <w:szCs w:val="24"/>
        </w:rPr>
        <w:t xml:space="preserve">además </w:t>
      </w:r>
      <w:r w:rsidR="004A63F1" w:rsidRPr="00301B5A">
        <w:rPr>
          <w:rFonts w:ascii="Arial" w:hAnsi="Arial" w:cs="Arial"/>
          <w:i/>
          <w:iCs/>
          <w:sz w:val="24"/>
          <w:szCs w:val="24"/>
        </w:rPr>
        <w:t xml:space="preserve">contando con ‘Horizonte’, que se ha erigido como una oferta sólida del prime time tras su llegada al canal; mantendremos ‘En el punto de mira’, con nuevas entregas que vamos a rearmar de contenido; estrenaremos nuevas aventuras de ‘Planeta Calleja’ y </w:t>
      </w:r>
      <w:r w:rsidR="004A63F1" w:rsidRPr="0007379E">
        <w:rPr>
          <w:rFonts w:ascii="Arial" w:hAnsi="Arial" w:cs="Arial"/>
          <w:i/>
          <w:iCs/>
          <w:sz w:val="24"/>
          <w:szCs w:val="24"/>
        </w:rPr>
        <w:t>lanzaremos una nueva declinación de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>rivada de</w:t>
      </w:r>
      <w:r w:rsidR="004A63F1" w:rsidRPr="0007379E">
        <w:rPr>
          <w:rFonts w:ascii="Arial" w:hAnsi="Arial" w:cs="Arial"/>
          <w:i/>
          <w:iCs/>
          <w:sz w:val="24"/>
          <w:szCs w:val="24"/>
        </w:rPr>
        <w:t xml:space="preserve"> ‘Los </w:t>
      </w:r>
      <w:proofErr w:type="spellStart"/>
      <w:r w:rsidR="004A63F1" w:rsidRPr="0007379E">
        <w:rPr>
          <w:rFonts w:ascii="Arial" w:hAnsi="Arial" w:cs="Arial"/>
          <w:i/>
          <w:iCs/>
          <w:sz w:val="24"/>
          <w:szCs w:val="24"/>
        </w:rPr>
        <w:t>Gipsy</w:t>
      </w:r>
      <w:proofErr w:type="spellEnd"/>
      <w:r w:rsidR="004A63F1" w:rsidRPr="0007379E">
        <w:rPr>
          <w:rFonts w:ascii="Arial" w:hAnsi="Arial" w:cs="Arial"/>
          <w:i/>
          <w:iCs/>
          <w:sz w:val="24"/>
          <w:szCs w:val="24"/>
        </w:rPr>
        <w:t xml:space="preserve"> Kings’.</w:t>
      </w:r>
    </w:p>
    <w:p w14:paraId="0A3C0056" w14:textId="77777777" w:rsidR="004A63F1" w:rsidRPr="00301B5A" w:rsidRDefault="004A63F1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 xml:space="preserve">En el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</w:t>
      </w:r>
      <w:r w:rsidRPr="00301B5A">
        <w:rPr>
          <w:rFonts w:ascii="Arial" w:hAnsi="Arial" w:cs="Arial"/>
          <w:i/>
          <w:iCs/>
          <w:sz w:val="24"/>
          <w:szCs w:val="24"/>
        </w:rPr>
        <w:t>ccess</w:t>
      </w:r>
      <w:proofErr w:type="spellEnd"/>
      <w:r w:rsidRPr="00301B5A">
        <w:rPr>
          <w:rFonts w:ascii="Arial" w:hAnsi="Arial" w:cs="Arial"/>
          <w:i/>
          <w:iCs/>
          <w:sz w:val="24"/>
          <w:szCs w:val="24"/>
        </w:rPr>
        <w:t xml:space="preserve"> prime time, </w:t>
      </w:r>
      <w:r>
        <w:rPr>
          <w:rFonts w:ascii="Arial" w:hAnsi="Arial" w:cs="Arial"/>
          <w:i/>
          <w:iCs/>
          <w:sz w:val="24"/>
          <w:szCs w:val="24"/>
        </w:rPr>
        <w:t>celebraremos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en abril el quinto aniversario de ‘</w:t>
      </w:r>
      <w:proofErr w:type="spellStart"/>
      <w:r w:rsidRPr="00301B5A">
        <w:rPr>
          <w:rFonts w:ascii="Arial" w:hAnsi="Arial" w:cs="Arial"/>
          <w:i/>
          <w:iCs/>
          <w:sz w:val="24"/>
          <w:szCs w:val="24"/>
        </w:rPr>
        <w:t>First</w:t>
      </w:r>
      <w:proofErr w:type="spellEnd"/>
      <w:r w:rsidRPr="00301B5A">
        <w:rPr>
          <w:rFonts w:ascii="Arial" w:hAnsi="Arial" w:cs="Arial"/>
          <w:i/>
          <w:iCs/>
          <w:sz w:val="24"/>
          <w:szCs w:val="24"/>
        </w:rPr>
        <w:t xml:space="preserve"> Dates’, un formato ya clásico en la oferta del canal que reforzaremos aún más si cabe con motivo esta efeméride.</w:t>
      </w:r>
    </w:p>
    <w:p w14:paraId="3AE5A8B4" w14:textId="25D176B9" w:rsidR="004A63F1" w:rsidRDefault="004A63F1" w:rsidP="004A63F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>Junto a todo ello, dedicaremos noches a los eventos cinematográficos tematizados, con uno en ciernes sobre espías, con</w:t>
      </w:r>
      <w:r w:rsidR="00F1411B">
        <w:rPr>
          <w:rFonts w:ascii="Arial" w:hAnsi="Arial" w:cs="Arial"/>
          <w:i/>
          <w:iCs/>
          <w:sz w:val="24"/>
          <w:szCs w:val="24"/>
        </w:rPr>
        <w:t xml:space="preserve"> el estreno de </w:t>
      </w:r>
      <w:r w:rsidRPr="00301B5A">
        <w:rPr>
          <w:rFonts w:ascii="Arial" w:hAnsi="Arial" w:cs="Arial"/>
          <w:i/>
          <w:iCs/>
          <w:sz w:val="24"/>
          <w:szCs w:val="24"/>
        </w:rPr>
        <w:t>títulos</w:t>
      </w:r>
      <w:r w:rsidR="00F1411B">
        <w:rPr>
          <w:rFonts w:ascii="Arial" w:hAnsi="Arial" w:cs="Arial"/>
          <w:i/>
          <w:iCs/>
          <w:sz w:val="24"/>
          <w:szCs w:val="24"/>
        </w:rPr>
        <w:t xml:space="preserve"> como ‘</w:t>
      </w:r>
      <w:proofErr w:type="spellStart"/>
      <w:r w:rsidR="00F1411B">
        <w:rPr>
          <w:rFonts w:ascii="Arial" w:hAnsi="Arial" w:cs="Arial"/>
          <w:i/>
          <w:iCs/>
          <w:sz w:val="24"/>
          <w:szCs w:val="24"/>
        </w:rPr>
        <w:t>Kingsman</w:t>
      </w:r>
      <w:proofErr w:type="spellEnd"/>
      <w:r w:rsidR="00F1411B">
        <w:rPr>
          <w:rFonts w:ascii="Arial" w:hAnsi="Arial" w:cs="Arial"/>
          <w:i/>
          <w:iCs/>
          <w:sz w:val="24"/>
          <w:szCs w:val="24"/>
        </w:rPr>
        <w:t xml:space="preserve"> 2: el círculo de oro’</w:t>
      </w:r>
      <w:r w:rsidRPr="00301B5A">
        <w:rPr>
          <w:rFonts w:ascii="Arial" w:hAnsi="Arial" w:cs="Arial"/>
          <w:i/>
          <w:iCs/>
          <w:sz w:val="24"/>
          <w:szCs w:val="24"/>
        </w:rPr>
        <w:t>, y otro dedicado a la saga ‘Harry Potter’, que tantos adeptos congrega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1785C37B" w14:textId="77777777" w:rsidR="004A63F1" w:rsidRPr="00C46DC3" w:rsidRDefault="004A63F1" w:rsidP="004A63F1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C46DC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La consolidación de su tarde con su </w:t>
      </w:r>
      <w:proofErr w:type="spellStart"/>
      <w:r w:rsidRPr="00327610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mix</w:t>
      </w:r>
      <w:proofErr w:type="spellEnd"/>
      <w:r w:rsidRPr="00C46DC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de actualidad y humor</w:t>
      </w:r>
    </w:p>
    <w:p w14:paraId="01A9011B" w14:textId="7210AC56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 xml:space="preserve">“Cuatro tiene una trayectoria muy clara, </w:t>
      </w:r>
      <w:r w:rsidR="00CE4FBF">
        <w:rPr>
          <w:rFonts w:ascii="Arial" w:hAnsi="Arial" w:cs="Arial"/>
          <w:i/>
          <w:iCs/>
          <w:sz w:val="24"/>
          <w:szCs w:val="24"/>
        </w:rPr>
        <w:t>centrada en el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entretenimiento y la actualidad. Y en ese sentido ha consolidado de manera sólida sus tardes con una oferta genuina compuesta por ‘Todo es mentira’, que ha mejorado </w:t>
      </w:r>
      <w:r>
        <w:rPr>
          <w:rFonts w:ascii="Arial" w:hAnsi="Arial" w:cs="Arial"/>
          <w:i/>
          <w:iCs/>
          <w:sz w:val="24"/>
          <w:szCs w:val="24"/>
        </w:rPr>
        <w:t>1,3 puntos su franja en la temporada actual</w:t>
      </w:r>
      <w:r w:rsidRPr="00301B5A">
        <w:rPr>
          <w:rFonts w:ascii="Arial" w:hAnsi="Arial" w:cs="Arial"/>
          <w:i/>
          <w:iCs/>
          <w:sz w:val="24"/>
          <w:szCs w:val="24"/>
        </w:rPr>
        <w:t>, y ‘Cuatro al día’, que</w:t>
      </w:r>
      <w:r>
        <w:rPr>
          <w:rFonts w:ascii="Arial" w:hAnsi="Arial" w:cs="Arial"/>
          <w:i/>
          <w:iCs/>
          <w:sz w:val="24"/>
          <w:szCs w:val="24"/>
        </w:rPr>
        <w:t xml:space="preserve"> eleva casi 2 puntos los datos de su horario sobre la temporada anterior.</w:t>
      </w:r>
    </w:p>
    <w:p w14:paraId="4B9C1DDC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F324B7A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01B5A">
        <w:rPr>
          <w:rFonts w:ascii="Arial" w:hAnsi="Arial" w:cs="Arial"/>
          <w:i/>
          <w:iCs/>
          <w:sz w:val="24"/>
          <w:szCs w:val="24"/>
        </w:rPr>
        <w:t>La clave de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crecimiento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01B5A">
        <w:rPr>
          <w:rFonts w:ascii="Arial" w:hAnsi="Arial" w:cs="Arial"/>
          <w:i/>
          <w:iCs/>
          <w:sz w:val="24"/>
          <w:szCs w:val="24"/>
        </w:rPr>
        <w:t>radica en</w:t>
      </w:r>
      <w:r>
        <w:rPr>
          <w:rFonts w:ascii="Arial" w:hAnsi="Arial" w:cs="Arial"/>
          <w:i/>
          <w:iCs/>
          <w:sz w:val="24"/>
          <w:szCs w:val="24"/>
        </w:rPr>
        <w:t xml:space="preserve"> el caso de ‘Todo es mentira’ en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 su forma de conjugar la actualidad con el humor y la sátira, </w:t>
      </w:r>
      <w:r>
        <w:rPr>
          <w:rFonts w:ascii="Arial" w:hAnsi="Arial" w:cs="Arial"/>
          <w:i/>
          <w:iCs/>
          <w:sz w:val="24"/>
          <w:szCs w:val="24"/>
        </w:rPr>
        <w:t xml:space="preserve">y en el de ‘Cuatro al día’ 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con </w:t>
      </w:r>
      <w:r>
        <w:rPr>
          <w:rFonts w:ascii="Arial" w:hAnsi="Arial" w:cs="Arial"/>
          <w:i/>
          <w:iCs/>
          <w:sz w:val="24"/>
          <w:szCs w:val="24"/>
        </w:rPr>
        <w:t xml:space="preserve">el abanico de posibilidades que otorga </w:t>
      </w:r>
      <w:r w:rsidRPr="00301B5A">
        <w:rPr>
          <w:rFonts w:ascii="Arial" w:hAnsi="Arial" w:cs="Arial"/>
          <w:i/>
          <w:iCs/>
          <w:sz w:val="24"/>
          <w:szCs w:val="24"/>
        </w:rPr>
        <w:t xml:space="preserve">el tono de un </w:t>
      </w:r>
      <w:proofErr w:type="gramStart"/>
      <w:r w:rsidRPr="00301B5A">
        <w:rPr>
          <w:rFonts w:ascii="Arial" w:hAnsi="Arial" w:cs="Arial"/>
          <w:i/>
          <w:iCs/>
          <w:sz w:val="24"/>
          <w:szCs w:val="24"/>
        </w:rPr>
        <w:t>magazine</w:t>
      </w:r>
      <w:proofErr w:type="gramEnd"/>
      <w:r w:rsidRPr="00301B5A">
        <w:rPr>
          <w:rFonts w:ascii="Arial" w:hAnsi="Arial" w:cs="Arial"/>
          <w:i/>
          <w:iCs/>
          <w:sz w:val="24"/>
          <w:szCs w:val="24"/>
        </w:rPr>
        <w:t xml:space="preserve">, con muchas conexiones fuera de plató y abordando con un estilo muy particular todos los géneros de la información. </w:t>
      </w:r>
    </w:p>
    <w:p w14:paraId="0786625D" w14:textId="77777777" w:rsidR="004A63F1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978317F" w14:textId="58230E33" w:rsidR="004A63F1" w:rsidRPr="00301B5A" w:rsidRDefault="004A63F1" w:rsidP="004A63F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7379E">
        <w:rPr>
          <w:rFonts w:ascii="Arial" w:hAnsi="Arial" w:cs="Arial"/>
          <w:i/>
          <w:iCs/>
          <w:sz w:val="24"/>
          <w:szCs w:val="24"/>
        </w:rPr>
        <w:t>La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 buena</w:t>
      </w:r>
      <w:r w:rsidRPr="0007379E">
        <w:rPr>
          <w:rFonts w:ascii="Arial" w:hAnsi="Arial" w:cs="Arial"/>
          <w:i/>
          <w:iCs/>
          <w:sz w:val="24"/>
          <w:szCs w:val="24"/>
        </w:rPr>
        <w:t xml:space="preserve"> evolución de ambos nos hace pensar en el acierto de la decisión que como grupo tomamos en su día de virar hacia estas fórmulas la oferta informativa de la cadena</w:t>
      </w:r>
      <w:r w:rsidR="00E107FD">
        <w:rPr>
          <w:rFonts w:ascii="Arial" w:hAnsi="Arial" w:cs="Arial"/>
          <w:i/>
          <w:iCs/>
          <w:sz w:val="24"/>
          <w:szCs w:val="24"/>
        </w:rPr>
        <w:t>, ampliando el número de horas que dedicamos a la actualidad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. </w:t>
      </w:r>
      <w:r w:rsidR="00E107FD">
        <w:rPr>
          <w:rFonts w:ascii="Arial" w:hAnsi="Arial" w:cs="Arial"/>
          <w:i/>
          <w:iCs/>
          <w:sz w:val="24"/>
          <w:szCs w:val="24"/>
        </w:rPr>
        <w:t>Y por la otra parte, nos ha permitido la creación d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>el diario digital NI</w:t>
      </w:r>
      <w:r w:rsidR="0007379E">
        <w:rPr>
          <w:rFonts w:ascii="Arial" w:hAnsi="Arial" w:cs="Arial"/>
          <w:i/>
          <w:iCs/>
          <w:sz w:val="24"/>
          <w:szCs w:val="24"/>
        </w:rPr>
        <w:t>U</w:t>
      </w:r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S, que en septiembre cumplirá dos años y </w:t>
      </w:r>
      <w:proofErr w:type="gramStart"/>
      <w:r w:rsidR="006E5F56" w:rsidRPr="0007379E">
        <w:rPr>
          <w:rFonts w:ascii="Arial" w:hAnsi="Arial" w:cs="Arial"/>
          <w:i/>
          <w:iCs/>
          <w:sz w:val="24"/>
          <w:szCs w:val="24"/>
        </w:rPr>
        <w:t>que</w:t>
      </w:r>
      <w:proofErr w:type="gramEnd"/>
      <w:r w:rsidR="006E5F56" w:rsidRPr="0007379E">
        <w:rPr>
          <w:rFonts w:ascii="Arial" w:hAnsi="Arial" w:cs="Arial"/>
          <w:i/>
          <w:iCs/>
          <w:sz w:val="24"/>
          <w:szCs w:val="24"/>
        </w:rPr>
        <w:t xml:space="preserve"> desde su nacimiento, fruto de esta decisión, no ha dejado de crecer y ya roza los 4 millones de usuarios</w:t>
      </w:r>
      <w:r w:rsidRPr="0007379E">
        <w:rPr>
          <w:rFonts w:ascii="Arial" w:hAnsi="Arial" w:cs="Arial"/>
          <w:i/>
          <w:iCs/>
          <w:sz w:val="24"/>
          <w:szCs w:val="24"/>
        </w:rPr>
        <w:t>”.</w:t>
      </w:r>
    </w:p>
    <w:p w14:paraId="230FB951" w14:textId="77777777" w:rsidR="004A63F1" w:rsidRDefault="004A63F1" w:rsidP="004A63F1">
      <w:pPr>
        <w:rPr>
          <w:rFonts w:ascii="Arial" w:hAnsi="Arial" w:cs="Arial"/>
          <w:i/>
          <w:iCs/>
          <w:sz w:val="24"/>
          <w:szCs w:val="24"/>
        </w:rPr>
      </w:pPr>
    </w:p>
    <w:p w14:paraId="40AAAE49" w14:textId="29210403" w:rsidR="00D97A36" w:rsidRDefault="00D97A36" w:rsidP="004A63F1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97A36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FB03" w14:textId="77777777" w:rsidR="00EF35CA" w:rsidRDefault="00EF35CA">
      <w:pPr>
        <w:spacing w:after="0" w:line="240" w:lineRule="auto"/>
      </w:pPr>
      <w:r>
        <w:separator/>
      </w:r>
    </w:p>
  </w:endnote>
  <w:endnote w:type="continuationSeparator" w:id="0">
    <w:p w14:paraId="3FD696F5" w14:textId="77777777" w:rsidR="00EF35CA" w:rsidRDefault="00EF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FD91" w14:textId="77777777" w:rsidR="00EF35CA" w:rsidRDefault="00EF35CA">
      <w:pPr>
        <w:spacing w:after="0" w:line="240" w:lineRule="auto"/>
      </w:pPr>
      <w:r>
        <w:separator/>
      </w:r>
    </w:p>
  </w:footnote>
  <w:footnote w:type="continuationSeparator" w:id="0">
    <w:p w14:paraId="16E51243" w14:textId="77777777" w:rsidR="00EF35CA" w:rsidRDefault="00EF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FD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4F52"/>
    <w:rsid w:val="00067215"/>
    <w:rsid w:val="00067ACD"/>
    <w:rsid w:val="00072E18"/>
    <w:rsid w:val="0007379E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0FD3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33F4"/>
    <w:rsid w:val="000F6D6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376"/>
    <w:rsid w:val="00150429"/>
    <w:rsid w:val="00150D90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5F9D"/>
    <w:rsid w:val="001B15C1"/>
    <w:rsid w:val="001B2B26"/>
    <w:rsid w:val="001B6B8E"/>
    <w:rsid w:val="001C115C"/>
    <w:rsid w:val="001C1946"/>
    <w:rsid w:val="001C1CC9"/>
    <w:rsid w:val="001C33A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5DE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0D0B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3DA3"/>
    <w:rsid w:val="003248F3"/>
    <w:rsid w:val="00324E27"/>
    <w:rsid w:val="003265EB"/>
    <w:rsid w:val="00326DDC"/>
    <w:rsid w:val="00327610"/>
    <w:rsid w:val="00330CDF"/>
    <w:rsid w:val="003314EB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628D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6ED"/>
    <w:rsid w:val="00477D21"/>
    <w:rsid w:val="004827DC"/>
    <w:rsid w:val="00482F0C"/>
    <w:rsid w:val="004831CD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63F1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347E"/>
    <w:rsid w:val="005A446D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3995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006"/>
    <w:rsid w:val="00652EFA"/>
    <w:rsid w:val="00653CF2"/>
    <w:rsid w:val="00655251"/>
    <w:rsid w:val="00655997"/>
    <w:rsid w:val="00656640"/>
    <w:rsid w:val="00660693"/>
    <w:rsid w:val="00661D82"/>
    <w:rsid w:val="00665EAA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5F56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4EA7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15D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C5416"/>
    <w:rsid w:val="008D02E9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4C87"/>
    <w:rsid w:val="008F61F1"/>
    <w:rsid w:val="0090190C"/>
    <w:rsid w:val="00902D44"/>
    <w:rsid w:val="0090752C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37B47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01F7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548C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1D5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36C1"/>
    <w:rsid w:val="00C23A0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32DC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4A4C"/>
    <w:rsid w:val="00CE4FBF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C716A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7FD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5EA"/>
    <w:rsid w:val="00E536BC"/>
    <w:rsid w:val="00E55007"/>
    <w:rsid w:val="00E55A09"/>
    <w:rsid w:val="00E56A85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4C8"/>
    <w:rsid w:val="00ED19B4"/>
    <w:rsid w:val="00ED2A2F"/>
    <w:rsid w:val="00ED2C20"/>
    <w:rsid w:val="00ED2FB3"/>
    <w:rsid w:val="00ED4710"/>
    <w:rsid w:val="00ED5DD4"/>
    <w:rsid w:val="00ED67EE"/>
    <w:rsid w:val="00ED780E"/>
    <w:rsid w:val="00EE2A61"/>
    <w:rsid w:val="00EE33EA"/>
    <w:rsid w:val="00EE4896"/>
    <w:rsid w:val="00EE4C26"/>
    <w:rsid w:val="00EF35CA"/>
    <w:rsid w:val="00EF750E"/>
    <w:rsid w:val="00EF7ABC"/>
    <w:rsid w:val="00F025BF"/>
    <w:rsid w:val="00F10F9B"/>
    <w:rsid w:val="00F1411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C71A4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23</cp:revision>
  <cp:lastPrinted>2020-03-04T12:44:00Z</cp:lastPrinted>
  <dcterms:created xsi:type="dcterms:W3CDTF">2021-03-10T12:52:00Z</dcterms:created>
  <dcterms:modified xsi:type="dcterms:W3CDTF">2021-03-11T13:17:00Z</dcterms:modified>
</cp:coreProperties>
</file>