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5292" w14:textId="153E73E0" w:rsidR="000E09C0" w:rsidRDefault="004C5946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CE43FE3">
            <wp:simplePos x="0" y="0"/>
            <wp:positionH relativeFrom="page">
              <wp:posOffset>3921125</wp:posOffset>
            </wp:positionH>
            <wp:positionV relativeFrom="margin">
              <wp:posOffset>-115747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A6F64" w14:textId="0359D337" w:rsidR="00DD1DCF" w:rsidRDefault="00DD1DCF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5C32BB" w14:textId="77777777" w:rsidR="00161BE0" w:rsidRDefault="00161BE0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D407E" w14:textId="77777777" w:rsidR="002E3AF7" w:rsidRDefault="002E3AF7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88DD12" w14:textId="77777777" w:rsidR="002E3AF7" w:rsidRDefault="002E3AF7" w:rsidP="0065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6F1E91D" w:rsidR="00B23904" w:rsidRPr="00B23904" w:rsidRDefault="00B23904" w:rsidP="00651F8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1106">
        <w:rPr>
          <w:rFonts w:ascii="Arial" w:eastAsia="Times New Roman" w:hAnsi="Arial" w:cs="Arial"/>
          <w:sz w:val="24"/>
          <w:szCs w:val="24"/>
          <w:lang w:eastAsia="es-ES"/>
        </w:rPr>
        <w:t>24 de febrero de 2021</w:t>
      </w:r>
    </w:p>
    <w:p w14:paraId="6556DAA6" w14:textId="500F0E63" w:rsidR="00BA6F38" w:rsidRPr="00BA6F38" w:rsidRDefault="00BA6F38" w:rsidP="00651F8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</w:p>
    <w:p w14:paraId="6CA7BE02" w14:textId="09A79343" w:rsidR="00BA6F38" w:rsidRDefault="00BA6F38" w:rsidP="00651F8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bookmarkStart w:id="0" w:name="_Hlk65060013"/>
      <w:r w:rsidRPr="00BA6F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Paolo Vasile: </w:t>
      </w:r>
      <w:r w:rsidRPr="00BA6F3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“Los trabajadores han defendido a la empresa y la empresa ha defendido a los trabajadores</w:t>
      </w:r>
      <w:r w:rsidR="002E3AF7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; </w:t>
      </w:r>
      <w:r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p</w:t>
      </w:r>
      <w:r w:rsidRPr="00BA6F3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or ello, seguimos íntegros y confiados en el futuro”</w:t>
      </w:r>
    </w:p>
    <w:p w14:paraId="3583A8D8" w14:textId="77777777" w:rsidR="00F54360" w:rsidRPr="00BB45FB" w:rsidRDefault="00F54360" w:rsidP="00651F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DAF2742" w14:textId="04E8C385" w:rsidR="00A7006F" w:rsidRDefault="00C70BC2" w:rsidP="004558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consejero delegado de Mediaset España ha valorado los resultados económicos </w:t>
      </w:r>
      <w:r w:rsidR="002E3A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logrados por el grupo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2020 y ha añadido que </w:t>
      </w:r>
      <w:r w:rsidRPr="00C70B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“además de presentar un beneficio neto de 178,7M€, hemos liderado el sector audiovisual y dado nuevos pasos en el proceso de consolidación europeo”</w:t>
      </w:r>
      <w:r w:rsidR="00E3264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bookmarkEnd w:id="0"/>
    <w:p w14:paraId="39FF5217" w14:textId="77777777" w:rsidR="00161BE0" w:rsidRPr="00A7006F" w:rsidRDefault="00161BE0" w:rsidP="004558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D2F3F9C" w14:textId="5E1FAAFB" w:rsidR="003D2A8F" w:rsidRDefault="00240C9B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07328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70BC2">
        <w:rPr>
          <w:rFonts w:ascii="Arial" w:eastAsia="Times New Roman" w:hAnsi="Arial" w:cs="Arial"/>
          <w:sz w:val="24"/>
          <w:szCs w:val="24"/>
          <w:lang w:eastAsia="es-ES"/>
        </w:rPr>
        <w:t xml:space="preserve">el grupo </w:t>
      </w:r>
      <w:r w:rsidR="00073287" w:rsidRPr="002E3AF7">
        <w:rPr>
          <w:rFonts w:ascii="Arial" w:eastAsia="Times New Roman" w:hAnsi="Arial" w:cs="Arial"/>
          <w:sz w:val="24"/>
          <w:szCs w:val="24"/>
          <w:lang w:eastAsia="es-ES"/>
        </w:rPr>
        <w:t>líder en consumo de televisión lineal y digital</w:t>
      </w:r>
      <w:r w:rsidR="007D01AC">
        <w:rPr>
          <w:rFonts w:ascii="Arial" w:eastAsia="Times New Roman" w:hAnsi="Arial" w:cs="Arial"/>
          <w:sz w:val="24"/>
          <w:szCs w:val="24"/>
          <w:lang w:eastAsia="es-ES"/>
        </w:rPr>
        <w:t xml:space="preserve"> en nuestro país</w:t>
      </w:r>
      <w:r w:rsidR="00C3698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369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concluido </w:t>
      </w:r>
      <w:r w:rsidR="00C36982" w:rsidRPr="002E3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2020 con un </w:t>
      </w:r>
      <w:r w:rsidR="00C36982" w:rsidRPr="002E3AF7">
        <w:rPr>
          <w:rFonts w:ascii="Arial" w:eastAsia="Times New Roman" w:hAnsi="Arial" w:cs="Arial"/>
          <w:b/>
          <w:sz w:val="24"/>
          <w:szCs w:val="24"/>
          <w:lang w:eastAsia="es-ES"/>
        </w:rPr>
        <w:t>beneficio neto de 178,7M€</w:t>
      </w:r>
      <w:r w:rsidR="00C70B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alcanzar una facturación de 836,6M€, en la que ha destacado el </w:t>
      </w:r>
      <w:r w:rsidR="00C70BC2" w:rsidRPr="007F2959">
        <w:rPr>
          <w:rFonts w:ascii="Arial" w:eastAsia="Times New Roman" w:hAnsi="Arial" w:cs="Arial"/>
          <w:bCs/>
          <w:sz w:val="24"/>
          <w:szCs w:val="24"/>
          <w:lang w:eastAsia="es-ES"/>
        </w:rPr>
        <w:t>incremento del 54% respecto a 2019 en la partida Otros ingresos</w:t>
      </w:r>
      <w:r w:rsidR="00C70B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los 107M€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3D2A8F" w:rsidRPr="007F2959">
        <w:rPr>
          <w:rFonts w:ascii="Arial" w:eastAsia="Times New Roman" w:hAnsi="Arial" w:cs="Arial"/>
          <w:bCs/>
          <w:sz w:val="24"/>
          <w:szCs w:val="24"/>
          <w:lang w:eastAsia="es-ES"/>
        </w:rPr>
        <w:t>aumento de los ingresos procedentes del ámbito digital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han crecido un 30,3%. Además, </w:t>
      </w:r>
      <w:r w:rsidR="007F2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último trimestre la compañía ha </w:t>
      </w:r>
      <w:r w:rsidR="00AF5FE9">
        <w:rPr>
          <w:rFonts w:ascii="Arial" w:eastAsia="Times New Roman" w:hAnsi="Arial" w:cs="Arial"/>
          <w:bCs/>
          <w:sz w:val="24"/>
          <w:szCs w:val="24"/>
          <w:lang w:eastAsia="es-ES"/>
        </w:rPr>
        <w:t>logrado</w:t>
      </w:r>
      <w:r w:rsidR="007F29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beneficio neto de 75,5M€, un 37,9% más que el obtenido en el mismo periodo del año anterior. </w:t>
      </w:r>
    </w:p>
    <w:p w14:paraId="10480B7B" w14:textId="36ED323E" w:rsidR="00C70BC2" w:rsidRDefault="00C70BC2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AD5615" w14:textId="0FE717BF" w:rsidR="00C70BC2" w:rsidRPr="003D2A8F" w:rsidRDefault="00C70BC2" w:rsidP="00651F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70BC2">
        <w:rPr>
          <w:rFonts w:ascii="Arial" w:eastAsia="Times New Roman" w:hAnsi="Arial" w:cs="Arial"/>
          <w:b/>
          <w:sz w:val="24"/>
          <w:szCs w:val="24"/>
          <w:lang w:eastAsia="es-ES"/>
        </w:rPr>
        <w:t>Paolo Vasile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consejero delegado de la compañía, ha valorado la ardua labor desempeñada por la empresa y sus 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>empleados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año marcado por l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efectos en todo el mundo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pandemia 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>por COVID-19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“L</w:t>
      </w:r>
      <w:r w:rsidRPr="00C70B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os trabajadores han defendido a la empresa y la empresa ha defendido a los trabajadores y, por ellos, seguimos íntegros y confiados en el futuro</w:t>
      </w:r>
      <w:r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 Hemos seguido ofreciendo información y consuelo a nuestros espectadores, hemos dado voz a empresas y asociaciones para que pudieran contar sus proyectos solidarios, hemos estado al lado de los sectores más afectados y hemos aplaudido a diario el sacrificio de todos los que con espíritu heroico se han dejado la piel para salvar, curar y ayudar a una población angustiada, asustada y en peligro constante. No en vano la televisión se ha vuelto a mostrar durante la pandemia como elemento central de los hogares, con el dato de consumo más elevado desde 2013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3D2A8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93C4B7" w14:textId="77777777" w:rsidR="00161BE0" w:rsidRDefault="00161BE0" w:rsidP="00161BE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EE6A0F" w14:textId="183C28B2" w:rsidR="00161BE0" w:rsidRDefault="005F00D9" w:rsidP="00161BE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61BE0" w:rsidRPr="00161B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demás,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destacado especialmente la eficaz gestión de las ventas a terceros </w:t>
      </w:r>
      <w:r w:rsidR="002E3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llevada a cabo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distribuidora Mediterráneo: </w:t>
      </w:r>
      <w:r w:rsid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</w:t>
      </w:r>
      <w:r w:rsidR="00161BE0"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emos visto c</w:t>
      </w:r>
      <w:r w:rsid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ó</w:t>
      </w:r>
      <w:r w:rsidR="00161BE0"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mo también crecía a lo largo de 2020 el proceso de diversificación de ingresos de la compañía, al duplicarse la partida gracias a una rápida y eficaz venta de contenidos ya producidos por nosotros a las grandes plataformas que </w:t>
      </w:r>
      <w:r w:rsidR="00161BE0"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lastRenderedPageBreak/>
        <w:t>necesitaban abastecer la demanda creciente de sus abonados durante el confinamiento, en un win</w:t>
      </w:r>
      <w:r w:rsidR="004C28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-</w:t>
      </w:r>
      <w:r w:rsidR="00161BE0"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win inmejorable</w:t>
      </w:r>
      <w:r w:rsid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161BE0" w:rsidRPr="00161BE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63430AAD" w14:textId="1DFD719B" w:rsidR="005A245A" w:rsidRDefault="005A245A" w:rsidP="00161BE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1EFC0A39" w14:textId="00834B5A" w:rsidR="005A245A" w:rsidRPr="00161BE0" w:rsidRDefault="005A245A" w:rsidP="00161BE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ha indicado que </w:t>
      </w:r>
      <w:r w:rsidRPr="005A24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5F00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combinación del incremento en nuevos ingresos, unido a un auténtico malabarismo diario en la gestión de los costes operativos, nos ha permitido terminar el año con los 178,7 millones de euros de beneficio neto que hoy presentamos</w:t>
      </w:r>
      <w:r w:rsidRPr="005A245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en un ejercicio en el que además se ha conseguido mantener el liderazgo del sector audiovisual en España y seguir dando pasos como player de referencia en el proceso de consolidación europeo al adquirir otro 4,25% de la alemana Prosieben con el que Mediaset España ya alcanza un 13,18%”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sectPr w:rsidR="005A245A" w:rsidRPr="00161BE0" w:rsidSect="002E3AF7">
      <w:footerReference w:type="default" r:id="rId9"/>
      <w:pgSz w:w="11906" w:h="16838"/>
      <w:pgMar w:top="1417" w:right="1700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C612" w14:textId="77777777" w:rsidR="001C2092" w:rsidRDefault="001C2092" w:rsidP="00B23904">
      <w:pPr>
        <w:spacing w:after="0" w:line="240" w:lineRule="auto"/>
      </w:pPr>
      <w:r>
        <w:separator/>
      </w:r>
    </w:p>
  </w:endnote>
  <w:endnote w:type="continuationSeparator" w:id="0">
    <w:p w14:paraId="5E7E7E5A" w14:textId="77777777" w:rsidR="001C2092" w:rsidRDefault="001C209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62A5" w14:textId="77777777" w:rsidR="001C2092" w:rsidRDefault="001C2092" w:rsidP="00B23904">
      <w:pPr>
        <w:spacing w:after="0" w:line="240" w:lineRule="auto"/>
      </w:pPr>
      <w:r>
        <w:separator/>
      </w:r>
    </w:p>
  </w:footnote>
  <w:footnote w:type="continuationSeparator" w:id="0">
    <w:p w14:paraId="074BB57E" w14:textId="77777777" w:rsidR="001C2092" w:rsidRDefault="001C209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140B4"/>
    <w:rsid w:val="00015700"/>
    <w:rsid w:val="000163F0"/>
    <w:rsid w:val="000212F1"/>
    <w:rsid w:val="00024B33"/>
    <w:rsid w:val="00027458"/>
    <w:rsid w:val="00027AD9"/>
    <w:rsid w:val="00030A90"/>
    <w:rsid w:val="00032373"/>
    <w:rsid w:val="00035EC4"/>
    <w:rsid w:val="000407AA"/>
    <w:rsid w:val="00045BD2"/>
    <w:rsid w:val="00047B2C"/>
    <w:rsid w:val="00047E35"/>
    <w:rsid w:val="00047F3E"/>
    <w:rsid w:val="0005035B"/>
    <w:rsid w:val="00050E84"/>
    <w:rsid w:val="00051AA5"/>
    <w:rsid w:val="000555BD"/>
    <w:rsid w:val="0005711B"/>
    <w:rsid w:val="000613E8"/>
    <w:rsid w:val="00063147"/>
    <w:rsid w:val="00065207"/>
    <w:rsid w:val="00065CC3"/>
    <w:rsid w:val="00067216"/>
    <w:rsid w:val="00071615"/>
    <w:rsid w:val="00073287"/>
    <w:rsid w:val="000747EC"/>
    <w:rsid w:val="00075DC4"/>
    <w:rsid w:val="0007784C"/>
    <w:rsid w:val="000840B1"/>
    <w:rsid w:val="00084CA8"/>
    <w:rsid w:val="00085E4A"/>
    <w:rsid w:val="0009087D"/>
    <w:rsid w:val="00091645"/>
    <w:rsid w:val="00091C58"/>
    <w:rsid w:val="000931B6"/>
    <w:rsid w:val="00095CEC"/>
    <w:rsid w:val="00096AB3"/>
    <w:rsid w:val="00097A0D"/>
    <w:rsid w:val="000A21D7"/>
    <w:rsid w:val="000A6775"/>
    <w:rsid w:val="000B28C5"/>
    <w:rsid w:val="000B3CAA"/>
    <w:rsid w:val="000C3507"/>
    <w:rsid w:val="000C3A96"/>
    <w:rsid w:val="000C45FD"/>
    <w:rsid w:val="000C7E2F"/>
    <w:rsid w:val="000D1C7E"/>
    <w:rsid w:val="000D3F81"/>
    <w:rsid w:val="000D4837"/>
    <w:rsid w:val="000D4A6D"/>
    <w:rsid w:val="000D647A"/>
    <w:rsid w:val="000E09C0"/>
    <w:rsid w:val="000E1C48"/>
    <w:rsid w:val="000E2094"/>
    <w:rsid w:val="000E341B"/>
    <w:rsid w:val="000E3AE3"/>
    <w:rsid w:val="000F05E1"/>
    <w:rsid w:val="000F07E8"/>
    <w:rsid w:val="000F2339"/>
    <w:rsid w:val="000F5B74"/>
    <w:rsid w:val="00100A91"/>
    <w:rsid w:val="00103D84"/>
    <w:rsid w:val="00103EFE"/>
    <w:rsid w:val="0010407F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703B"/>
    <w:rsid w:val="001175FB"/>
    <w:rsid w:val="0012366D"/>
    <w:rsid w:val="001248B6"/>
    <w:rsid w:val="00125E63"/>
    <w:rsid w:val="0012601E"/>
    <w:rsid w:val="001267EC"/>
    <w:rsid w:val="00131CDF"/>
    <w:rsid w:val="0013428A"/>
    <w:rsid w:val="001352F2"/>
    <w:rsid w:val="00136682"/>
    <w:rsid w:val="001366A7"/>
    <w:rsid w:val="00141D6D"/>
    <w:rsid w:val="00144971"/>
    <w:rsid w:val="00144E93"/>
    <w:rsid w:val="00153694"/>
    <w:rsid w:val="00156F46"/>
    <w:rsid w:val="00161BE0"/>
    <w:rsid w:val="00161D63"/>
    <w:rsid w:val="0016433E"/>
    <w:rsid w:val="00164D47"/>
    <w:rsid w:val="00166173"/>
    <w:rsid w:val="00166A99"/>
    <w:rsid w:val="001700A3"/>
    <w:rsid w:val="00171DC0"/>
    <w:rsid w:val="00172232"/>
    <w:rsid w:val="00172EF6"/>
    <w:rsid w:val="0017311B"/>
    <w:rsid w:val="00175CAB"/>
    <w:rsid w:val="00177EB8"/>
    <w:rsid w:val="00180742"/>
    <w:rsid w:val="0018151D"/>
    <w:rsid w:val="001843BC"/>
    <w:rsid w:val="00184608"/>
    <w:rsid w:val="00184CC6"/>
    <w:rsid w:val="00184D48"/>
    <w:rsid w:val="00190688"/>
    <w:rsid w:val="00190CC3"/>
    <w:rsid w:val="00190DE4"/>
    <w:rsid w:val="0019234E"/>
    <w:rsid w:val="001A1B0F"/>
    <w:rsid w:val="001A3529"/>
    <w:rsid w:val="001A5D75"/>
    <w:rsid w:val="001A5DDA"/>
    <w:rsid w:val="001B4812"/>
    <w:rsid w:val="001B7A1C"/>
    <w:rsid w:val="001B7C64"/>
    <w:rsid w:val="001C0FB0"/>
    <w:rsid w:val="001C2092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3363"/>
    <w:rsid w:val="001E4897"/>
    <w:rsid w:val="001E6688"/>
    <w:rsid w:val="001E7B70"/>
    <w:rsid w:val="001F09B8"/>
    <w:rsid w:val="001F178D"/>
    <w:rsid w:val="001F3539"/>
    <w:rsid w:val="001F3B8E"/>
    <w:rsid w:val="001F6547"/>
    <w:rsid w:val="001F65ED"/>
    <w:rsid w:val="00202459"/>
    <w:rsid w:val="00203967"/>
    <w:rsid w:val="002057DC"/>
    <w:rsid w:val="00207911"/>
    <w:rsid w:val="00207F21"/>
    <w:rsid w:val="00210673"/>
    <w:rsid w:val="00214DD5"/>
    <w:rsid w:val="00215A37"/>
    <w:rsid w:val="00216FCB"/>
    <w:rsid w:val="002205CD"/>
    <w:rsid w:val="00222508"/>
    <w:rsid w:val="00222A82"/>
    <w:rsid w:val="002303A1"/>
    <w:rsid w:val="00233C44"/>
    <w:rsid w:val="00233D06"/>
    <w:rsid w:val="0023403E"/>
    <w:rsid w:val="002352BD"/>
    <w:rsid w:val="002354AD"/>
    <w:rsid w:val="00235E64"/>
    <w:rsid w:val="00240C9B"/>
    <w:rsid w:val="00244286"/>
    <w:rsid w:val="002452AD"/>
    <w:rsid w:val="00247277"/>
    <w:rsid w:val="002525F9"/>
    <w:rsid w:val="00257760"/>
    <w:rsid w:val="002612B4"/>
    <w:rsid w:val="002661E5"/>
    <w:rsid w:val="002675A3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B0C3F"/>
    <w:rsid w:val="002B65D3"/>
    <w:rsid w:val="002C2095"/>
    <w:rsid w:val="002D36AE"/>
    <w:rsid w:val="002D5B3C"/>
    <w:rsid w:val="002D6360"/>
    <w:rsid w:val="002E1E21"/>
    <w:rsid w:val="002E3AF7"/>
    <w:rsid w:val="002E747C"/>
    <w:rsid w:val="002F2D3D"/>
    <w:rsid w:val="002F4990"/>
    <w:rsid w:val="002F50F3"/>
    <w:rsid w:val="002F520F"/>
    <w:rsid w:val="002F6DBF"/>
    <w:rsid w:val="00304E35"/>
    <w:rsid w:val="00305CD7"/>
    <w:rsid w:val="00305DB2"/>
    <w:rsid w:val="0030682F"/>
    <w:rsid w:val="00307DC4"/>
    <w:rsid w:val="0031234B"/>
    <w:rsid w:val="00312A95"/>
    <w:rsid w:val="00323930"/>
    <w:rsid w:val="003249F5"/>
    <w:rsid w:val="0032680A"/>
    <w:rsid w:val="00326FBD"/>
    <w:rsid w:val="00330316"/>
    <w:rsid w:val="00334E3F"/>
    <w:rsid w:val="0033693F"/>
    <w:rsid w:val="00342E51"/>
    <w:rsid w:val="00343A97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698B"/>
    <w:rsid w:val="00377F08"/>
    <w:rsid w:val="003809BA"/>
    <w:rsid w:val="003821A5"/>
    <w:rsid w:val="003823D9"/>
    <w:rsid w:val="00386689"/>
    <w:rsid w:val="003956B3"/>
    <w:rsid w:val="00396B63"/>
    <w:rsid w:val="003A2917"/>
    <w:rsid w:val="003A4BA7"/>
    <w:rsid w:val="003A544D"/>
    <w:rsid w:val="003A5CE9"/>
    <w:rsid w:val="003A6185"/>
    <w:rsid w:val="003A7919"/>
    <w:rsid w:val="003B08B0"/>
    <w:rsid w:val="003B243E"/>
    <w:rsid w:val="003B6867"/>
    <w:rsid w:val="003C348F"/>
    <w:rsid w:val="003D0688"/>
    <w:rsid w:val="003D2A8F"/>
    <w:rsid w:val="003D5366"/>
    <w:rsid w:val="003D6DAD"/>
    <w:rsid w:val="003D7C2E"/>
    <w:rsid w:val="003D7C9B"/>
    <w:rsid w:val="003E2AA2"/>
    <w:rsid w:val="003E3DBD"/>
    <w:rsid w:val="003E50BE"/>
    <w:rsid w:val="003E53EE"/>
    <w:rsid w:val="003E5A1D"/>
    <w:rsid w:val="003F18E0"/>
    <w:rsid w:val="003F24C4"/>
    <w:rsid w:val="003F463A"/>
    <w:rsid w:val="003F5CF2"/>
    <w:rsid w:val="003F686B"/>
    <w:rsid w:val="003F6E18"/>
    <w:rsid w:val="004037B6"/>
    <w:rsid w:val="00404D5A"/>
    <w:rsid w:val="00406AA2"/>
    <w:rsid w:val="004132D4"/>
    <w:rsid w:val="00421501"/>
    <w:rsid w:val="004215AD"/>
    <w:rsid w:val="004235F8"/>
    <w:rsid w:val="00424974"/>
    <w:rsid w:val="00425201"/>
    <w:rsid w:val="004255EA"/>
    <w:rsid w:val="00425B27"/>
    <w:rsid w:val="00426735"/>
    <w:rsid w:val="00440A7A"/>
    <w:rsid w:val="0044521F"/>
    <w:rsid w:val="00445A46"/>
    <w:rsid w:val="00447F1D"/>
    <w:rsid w:val="004520E3"/>
    <w:rsid w:val="00452316"/>
    <w:rsid w:val="0045510E"/>
    <w:rsid w:val="00455151"/>
    <w:rsid w:val="004557C6"/>
    <w:rsid w:val="00455861"/>
    <w:rsid w:val="004562BF"/>
    <w:rsid w:val="00457D50"/>
    <w:rsid w:val="004632BD"/>
    <w:rsid w:val="004632CE"/>
    <w:rsid w:val="00463FF7"/>
    <w:rsid w:val="00465118"/>
    <w:rsid w:val="004768C9"/>
    <w:rsid w:val="004824D6"/>
    <w:rsid w:val="00482AE5"/>
    <w:rsid w:val="00487B03"/>
    <w:rsid w:val="00487E64"/>
    <w:rsid w:val="00490F77"/>
    <w:rsid w:val="0049269F"/>
    <w:rsid w:val="00494BE5"/>
    <w:rsid w:val="004A0A50"/>
    <w:rsid w:val="004A0B83"/>
    <w:rsid w:val="004A1061"/>
    <w:rsid w:val="004B0641"/>
    <w:rsid w:val="004B34DC"/>
    <w:rsid w:val="004B3861"/>
    <w:rsid w:val="004B4C97"/>
    <w:rsid w:val="004B646D"/>
    <w:rsid w:val="004B7F35"/>
    <w:rsid w:val="004C284A"/>
    <w:rsid w:val="004C5946"/>
    <w:rsid w:val="004C5D15"/>
    <w:rsid w:val="004C6BFF"/>
    <w:rsid w:val="004D1624"/>
    <w:rsid w:val="004D1EA3"/>
    <w:rsid w:val="004D6C0D"/>
    <w:rsid w:val="004D737B"/>
    <w:rsid w:val="004E0A18"/>
    <w:rsid w:val="004E0C4C"/>
    <w:rsid w:val="004E694C"/>
    <w:rsid w:val="004F03B5"/>
    <w:rsid w:val="004F4153"/>
    <w:rsid w:val="004F41A3"/>
    <w:rsid w:val="004F53A7"/>
    <w:rsid w:val="004F5D88"/>
    <w:rsid w:val="00500173"/>
    <w:rsid w:val="005076AD"/>
    <w:rsid w:val="0050779F"/>
    <w:rsid w:val="00511A0F"/>
    <w:rsid w:val="005125CC"/>
    <w:rsid w:val="00512A46"/>
    <w:rsid w:val="00515008"/>
    <w:rsid w:val="00517E8A"/>
    <w:rsid w:val="00523FC0"/>
    <w:rsid w:val="0053086C"/>
    <w:rsid w:val="00531F9E"/>
    <w:rsid w:val="00534370"/>
    <w:rsid w:val="00535639"/>
    <w:rsid w:val="00540531"/>
    <w:rsid w:val="00543855"/>
    <w:rsid w:val="00553CBC"/>
    <w:rsid w:val="00557770"/>
    <w:rsid w:val="0056053A"/>
    <w:rsid w:val="005613B7"/>
    <w:rsid w:val="0056268F"/>
    <w:rsid w:val="005638B7"/>
    <w:rsid w:val="00563C23"/>
    <w:rsid w:val="00563FE4"/>
    <w:rsid w:val="0056734C"/>
    <w:rsid w:val="0057122B"/>
    <w:rsid w:val="00572D39"/>
    <w:rsid w:val="00576B91"/>
    <w:rsid w:val="00583658"/>
    <w:rsid w:val="00584008"/>
    <w:rsid w:val="0058543D"/>
    <w:rsid w:val="00585C63"/>
    <w:rsid w:val="00586EAE"/>
    <w:rsid w:val="005873A8"/>
    <w:rsid w:val="00590DB1"/>
    <w:rsid w:val="005A03A6"/>
    <w:rsid w:val="005A245A"/>
    <w:rsid w:val="005A248F"/>
    <w:rsid w:val="005A27AE"/>
    <w:rsid w:val="005A388C"/>
    <w:rsid w:val="005A48DC"/>
    <w:rsid w:val="005B32A8"/>
    <w:rsid w:val="005B48D7"/>
    <w:rsid w:val="005B5787"/>
    <w:rsid w:val="005C55C2"/>
    <w:rsid w:val="005C77B2"/>
    <w:rsid w:val="005D3454"/>
    <w:rsid w:val="005D5506"/>
    <w:rsid w:val="005D6817"/>
    <w:rsid w:val="005E139B"/>
    <w:rsid w:val="005E1992"/>
    <w:rsid w:val="005E1ADB"/>
    <w:rsid w:val="005F00D9"/>
    <w:rsid w:val="005F29C0"/>
    <w:rsid w:val="005F42D2"/>
    <w:rsid w:val="005F4887"/>
    <w:rsid w:val="005F5CFD"/>
    <w:rsid w:val="005F5D98"/>
    <w:rsid w:val="005F6BFF"/>
    <w:rsid w:val="00601743"/>
    <w:rsid w:val="00603D0E"/>
    <w:rsid w:val="00605FD2"/>
    <w:rsid w:val="00610620"/>
    <w:rsid w:val="0061424A"/>
    <w:rsid w:val="00616447"/>
    <w:rsid w:val="0062300C"/>
    <w:rsid w:val="006310D7"/>
    <w:rsid w:val="00631707"/>
    <w:rsid w:val="00631C24"/>
    <w:rsid w:val="00632561"/>
    <w:rsid w:val="006336B7"/>
    <w:rsid w:val="00635542"/>
    <w:rsid w:val="00636E85"/>
    <w:rsid w:val="0064254A"/>
    <w:rsid w:val="00644320"/>
    <w:rsid w:val="00644E5A"/>
    <w:rsid w:val="00647706"/>
    <w:rsid w:val="00651F80"/>
    <w:rsid w:val="006544C4"/>
    <w:rsid w:val="00657C0E"/>
    <w:rsid w:val="0066206C"/>
    <w:rsid w:val="0066256A"/>
    <w:rsid w:val="006645A5"/>
    <w:rsid w:val="006667C7"/>
    <w:rsid w:val="00667ED8"/>
    <w:rsid w:val="00670CA2"/>
    <w:rsid w:val="00671B29"/>
    <w:rsid w:val="00681732"/>
    <w:rsid w:val="006848AB"/>
    <w:rsid w:val="006848E4"/>
    <w:rsid w:val="006854CF"/>
    <w:rsid w:val="00690572"/>
    <w:rsid w:val="00691ABA"/>
    <w:rsid w:val="006928BB"/>
    <w:rsid w:val="00694431"/>
    <w:rsid w:val="00694BCA"/>
    <w:rsid w:val="00696910"/>
    <w:rsid w:val="006A01C9"/>
    <w:rsid w:val="006A3B43"/>
    <w:rsid w:val="006A3DBE"/>
    <w:rsid w:val="006A44A2"/>
    <w:rsid w:val="006B3A2D"/>
    <w:rsid w:val="006B413B"/>
    <w:rsid w:val="006B5594"/>
    <w:rsid w:val="006C02CB"/>
    <w:rsid w:val="006C124C"/>
    <w:rsid w:val="006C487A"/>
    <w:rsid w:val="006C4CA6"/>
    <w:rsid w:val="006C5DBD"/>
    <w:rsid w:val="006D0258"/>
    <w:rsid w:val="006D0551"/>
    <w:rsid w:val="006D0CDE"/>
    <w:rsid w:val="006D4360"/>
    <w:rsid w:val="006D5990"/>
    <w:rsid w:val="006D5FBE"/>
    <w:rsid w:val="006E0918"/>
    <w:rsid w:val="006E25F2"/>
    <w:rsid w:val="006E4EEA"/>
    <w:rsid w:val="006F11F6"/>
    <w:rsid w:val="006F1766"/>
    <w:rsid w:val="006F3158"/>
    <w:rsid w:val="006F43DC"/>
    <w:rsid w:val="006F4AE0"/>
    <w:rsid w:val="006F6218"/>
    <w:rsid w:val="007001F1"/>
    <w:rsid w:val="00702AC8"/>
    <w:rsid w:val="0070380E"/>
    <w:rsid w:val="007041F3"/>
    <w:rsid w:val="007073B1"/>
    <w:rsid w:val="00715179"/>
    <w:rsid w:val="00716656"/>
    <w:rsid w:val="00721FF9"/>
    <w:rsid w:val="00723954"/>
    <w:rsid w:val="00724500"/>
    <w:rsid w:val="007257F2"/>
    <w:rsid w:val="00731ACE"/>
    <w:rsid w:val="00732F48"/>
    <w:rsid w:val="0073370A"/>
    <w:rsid w:val="00733A71"/>
    <w:rsid w:val="00734FA1"/>
    <w:rsid w:val="0074099D"/>
    <w:rsid w:val="00740E8A"/>
    <w:rsid w:val="00741CF9"/>
    <w:rsid w:val="00743769"/>
    <w:rsid w:val="0074389E"/>
    <w:rsid w:val="00745293"/>
    <w:rsid w:val="00745826"/>
    <w:rsid w:val="007504E7"/>
    <w:rsid w:val="00752F99"/>
    <w:rsid w:val="00752FAC"/>
    <w:rsid w:val="00753AA6"/>
    <w:rsid w:val="00757146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91889"/>
    <w:rsid w:val="00793756"/>
    <w:rsid w:val="00796BBC"/>
    <w:rsid w:val="00796D3F"/>
    <w:rsid w:val="007A1A51"/>
    <w:rsid w:val="007A3767"/>
    <w:rsid w:val="007A3D5E"/>
    <w:rsid w:val="007A5647"/>
    <w:rsid w:val="007A61D3"/>
    <w:rsid w:val="007A66F8"/>
    <w:rsid w:val="007A7336"/>
    <w:rsid w:val="007A7DC9"/>
    <w:rsid w:val="007B0498"/>
    <w:rsid w:val="007B208F"/>
    <w:rsid w:val="007B21A0"/>
    <w:rsid w:val="007B3CCD"/>
    <w:rsid w:val="007B5C81"/>
    <w:rsid w:val="007B710D"/>
    <w:rsid w:val="007C1B71"/>
    <w:rsid w:val="007C309B"/>
    <w:rsid w:val="007C50A5"/>
    <w:rsid w:val="007C6743"/>
    <w:rsid w:val="007C6AF1"/>
    <w:rsid w:val="007C6FB0"/>
    <w:rsid w:val="007D01AC"/>
    <w:rsid w:val="007D2AF7"/>
    <w:rsid w:val="007D4D0B"/>
    <w:rsid w:val="007D6F8F"/>
    <w:rsid w:val="007D754F"/>
    <w:rsid w:val="007E0FDC"/>
    <w:rsid w:val="007E49A5"/>
    <w:rsid w:val="007E4C37"/>
    <w:rsid w:val="007E7EF8"/>
    <w:rsid w:val="007F20B3"/>
    <w:rsid w:val="007F28F1"/>
    <w:rsid w:val="007F2959"/>
    <w:rsid w:val="007F468A"/>
    <w:rsid w:val="007F4945"/>
    <w:rsid w:val="007F4EFA"/>
    <w:rsid w:val="00803B59"/>
    <w:rsid w:val="00806DBC"/>
    <w:rsid w:val="00810587"/>
    <w:rsid w:val="00810AAA"/>
    <w:rsid w:val="0081386C"/>
    <w:rsid w:val="00814AC7"/>
    <w:rsid w:val="0081711D"/>
    <w:rsid w:val="008219FF"/>
    <w:rsid w:val="00822C18"/>
    <w:rsid w:val="008308A6"/>
    <w:rsid w:val="0083092C"/>
    <w:rsid w:val="008312C4"/>
    <w:rsid w:val="00833373"/>
    <w:rsid w:val="00833D19"/>
    <w:rsid w:val="00834386"/>
    <w:rsid w:val="0083667C"/>
    <w:rsid w:val="00844111"/>
    <w:rsid w:val="00844BAC"/>
    <w:rsid w:val="00845468"/>
    <w:rsid w:val="00847A5B"/>
    <w:rsid w:val="00851463"/>
    <w:rsid w:val="008567BA"/>
    <w:rsid w:val="00860457"/>
    <w:rsid w:val="00861575"/>
    <w:rsid w:val="00861A13"/>
    <w:rsid w:val="00863267"/>
    <w:rsid w:val="008634B7"/>
    <w:rsid w:val="0086591C"/>
    <w:rsid w:val="00866F89"/>
    <w:rsid w:val="008676D8"/>
    <w:rsid w:val="008717F2"/>
    <w:rsid w:val="00873055"/>
    <w:rsid w:val="008755E2"/>
    <w:rsid w:val="00875F77"/>
    <w:rsid w:val="008772FA"/>
    <w:rsid w:val="0087748F"/>
    <w:rsid w:val="008812CF"/>
    <w:rsid w:val="0088667E"/>
    <w:rsid w:val="008917B0"/>
    <w:rsid w:val="00891878"/>
    <w:rsid w:val="00893670"/>
    <w:rsid w:val="008970A6"/>
    <w:rsid w:val="008A1C40"/>
    <w:rsid w:val="008A4B91"/>
    <w:rsid w:val="008A7087"/>
    <w:rsid w:val="008B12FE"/>
    <w:rsid w:val="008B13BB"/>
    <w:rsid w:val="008B225A"/>
    <w:rsid w:val="008B31F0"/>
    <w:rsid w:val="008B7BB9"/>
    <w:rsid w:val="008C5F60"/>
    <w:rsid w:val="008D4F36"/>
    <w:rsid w:val="008D6430"/>
    <w:rsid w:val="008E07D6"/>
    <w:rsid w:val="008E1331"/>
    <w:rsid w:val="008E464F"/>
    <w:rsid w:val="008E5A4E"/>
    <w:rsid w:val="008F5589"/>
    <w:rsid w:val="009010E3"/>
    <w:rsid w:val="009028CB"/>
    <w:rsid w:val="0090436C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A"/>
    <w:rsid w:val="00913E64"/>
    <w:rsid w:val="00916312"/>
    <w:rsid w:val="00920035"/>
    <w:rsid w:val="009235FC"/>
    <w:rsid w:val="00923EC4"/>
    <w:rsid w:val="0092559C"/>
    <w:rsid w:val="00932895"/>
    <w:rsid w:val="0093466C"/>
    <w:rsid w:val="00935030"/>
    <w:rsid w:val="0093672F"/>
    <w:rsid w:val="00944A93"/>
    <w:rsid w:val="0094664B"/>
    <w:rsid w:val="009474BA"/>
    <w:rsid w:val="009535DA"/>
    <w:rsid w:val="00953D36"/>
    <w:rsid w:val="009547B6"/>
    <w:rsid w:val="00954B36"/>
    <w:rsid w:val="00955714"/>
    <w:rsid w:val="009567C2"/>
    <w:rsid w:val="00960906"/>
    <w:rsid w:val="009615AB"/>
    <w:rsid w:val="009730D6"/>
    <w:rsid w:val="009753AB"/>
    <w:rsid w:val="009779D8"/>
    <w:rsid w:val="00980002"/>
    <w:rsid w:val="0098226E"/>
    <w:rsid w:val="00982B57"/>
    <w:rsid w:val="0098601B"/>
    <w:rsid w:val="00987089"/>
    <w:rsid w:val="009935A8"/>
    <w:rsid w:val="009A0BBA"/>
    <w:rsid w:val="009A4771"/>
    <w:rsid w:val="009B147A"/>
    <w:rsid w:val="009B5D35"/>
    <w:rsid w:val="009B64EF"/>
    <w:rsid w:val="009C0B72"/>
    <w:rsid w:val="009C1573"/>
    <w:rsid w:val="009C271D"/>
    <w:rsid w:val="009C2F2B"/>
    <w:rsid w:val="009C412A"/>
    <w:rsid w:val="009C643B"/>
    <w:rsid w:val="009D0E93"/>
    <w:rsid w:val="009D21D9"/>
    <w:rsid w:val="009D2323"/>
    <w:rsid w:val="009E2D7D"/>
    <w:rsid w:val="009E772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39F3"/>
    <w:rsid w:val="00A164A5"/>
    <w:rsid w:val="00A16E2C"/>
    <w:rsid w:val="00A16E78"/>
    <w:rsid w:val="00A1745D"/>
    <w:rsid w:val="00A17C6C"/>
    <w:rsid w:val="00A17D2A"/>
    <w:rsid w:val="00A20A7D"/>
    <w:rsid w:val="00A23562"/>
    <w:rsid w:val="00A236A4"/>
    <w:rsid w:val="00A23985"/>
    <w:rsid w:val="00A31276"/>
    <w:rsid w:val="00A32CFA"/>
    <w:rsid w:val="00A353E0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7006F"/>
    <w:rsid w:val="00A74063"/>
    <w:rsid w:val="00A82776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C73"/>
    <w:rsid w:val="00AA0956"/>
    <w:rsid w:val="00AA207B"/>
    <w:rsid w:val="00AA3657"/>
    <w:rsid w:val="00AA5384"/>
    <w:rsid w:val="00AA656E"/>
    <w:rsid w:val="00AA7E3E"/>
    <w:rsid w:val="00AB2E02"/>
    <w:rsid w:val="00AB4693"/>
    <w:rsid w:val="00AB4BC6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E009F"/>
    <w:rsid w:val="00AE0848"/>
    <w:rsid w:val="00AE27B4"/>
    <w:rsid w:val="00AE7159"/>
    <w:rsid w:val="00AF0882"/>
    <w:rsid w:val="00AF5196"/>
    <w:rsid w:val="00AF5BA4"/>
    <w:rsid w:val="00AF5FE9"/>
    <w:rsid w:val="00AF61D8"/>
    <w:rsid w:val="00AF6344"/>
    <w:rsid w:val="00AF7A85"/>
    <w:rsid w:val="00B0274A"/>
    <w:rsid w:val="00B0654B"/>
    <w:rsid w:val="00B108BD"/>
    <w:rsid w:val="00B114E2"/>
    <w:rsid w:val="00B13926"/>
    <w:rsid w:val="00B13E17"/>
    <w:rsid w:val="00B156D5"/>
    <w:rsid w:val="00B17E1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E4A"/>
    <w:rsid w:val="00B371FB"/>
    <w:rsid w:val="00B40062"/>
    <w:rsid w:val="00B403B4"/>
    <w:rsid w:val="00B40505"/>
    <w:rsid w:val="00B43A5E"/>
    <w:rsid w:val="00B46C18"/>
    <w:rsid w:val="00B47D9F"/>
    <w:rsid w:val="00B53619"/>
    <w:rsid w:val="00B537A5"/>
    <w:rsid w:val="00B53B9E"/>
    <w:rsid w:val="00B55500"/>
    <w:rsid w:val="00B565CD"/>
    <w:rsid w:val="00B61DF8"/>
    <w:rsid w:val="00B632E1"/>
    <w:rsid w:val="00B6333B"/>
    <w:rsid w:val="00B64138"/>
    <w:rsid w:val="00B67631"/>
    <w:rsid w:val="00B70409"/>
    <w:rsid w:val="00B70AB7"/>
    <w:rsid w:val="00B77C6F"/>
    <w:rsid w:val="00B81C90"/>
    <w:rsid w:val="00B83EFF"/>
    <w:rsid w:val="00B84A96"/>
    <w:rsid w:val="00B85915"/>
    <w:rsid w:val="00B8647A"/>
    <w:rsid w:val="00B9274A"/>
    <w:rsid w:val="00B943D8"/>
    <w:rsid w:val="00B9484F"/>
    <w:rsid w:val="00B95839"/>
    <w:rsid w:val="00BA0D48"/>
    <w:rsid w:val="00BA0E2B"/>
    <w:rsid w:val="00BA2E77"/>
    <w:rsid w:val="00BA2F64"/>
    <w:rsid w:val="00BA3B72"/>
    <w:rsid w:val="00BA6A57"/>
    <w:rsid w:val="00BA6F38"/>
    <w:rsid w:val="00BB031F"/>
    <w:rsid w:val="00BB2914"/>
    <w:rsid w:val="00BB3AAD"/>
    <w:rsid w:val="00BB45FB"/>
    <w:rsid w:val="00BB5B79"/>
    <w:rsid w:val="00BB6B6C"/>
    <w:rsid w:val="00BB6CFE"/>
    <w:rsid w:val="00BC2E2F"/>
    <w:rsid w:val="00BC519B"/>
    <w:rsid w:val="00BD2950"/>
    <w:rsid w:val="00BD3B97"/>
    <w:rsid w:val="00BD4200"/>
    <w:rsid w:val="00BE1BE1"/>
    <w:rsid w:val="00BE1DAC"/>
    <w:rsid w:val="00BE2ED8"/>
    <w:rsid w:val="00BF1C61"/>
    <w:rsid w:val="00BF28E1"/>
    <w:rsid w:val="00BF2CDA"/>
    <w:rsid w:val="00C0294F"/>
    <w:rsid w:val="00C06BB1"/>
    <w:rsid w:val="00C0779C"/>
    <w:rsid w:val="00C07874"/>
    <w:rsid w:val="00C1111E"/>
    <w:rsid w:val="00C117D9"/>
    <w:rsid w:val="00C11DAE"/>
    <w:rsid w:val="00C128F4"/>
    <w:rsid w:val="00C20F13"/>
    <w:rsid w:val="00C22BCD"/>
    <w:rsid w:val="00C22BD0"/>
    <w:rsid w:val="00C252D9"/>
    <w:rsid w:val="00C264A5"/>
    <w:rsid w:val="00C31F9E"/>
    <w:rsid w:val="00C32510"/>
    <w:rsid w:val="00C33A2D"/>
    <w:rsid w:val="00C34E5A"/>
    <w:rsid w:val="00C35624"/>
    <w:rsid w:val="00C35C2F"/>
    <w:rsid w:val="00C36982"/>
    <w:rsid w:val="00C372C4"/>
    <w:rsid w:val="00C3741D"/>
    <w:rsid w:val="00C405BA"/>
    <w:rsid w:val="00C4211D"/>
    <w:rsid w:val="00C430DF"/>
    <w:rsid w:val="00C4344B"/>
    <w:rsid w:val="00C43CF4"/>
    <w:rsid w:val="00C44B25"/>
    <w:rsid w:val="00C451CD"/>
    <w:rsid w:val="00C46F6C"/>
    <w:rsid w:val="00C4760A"/>
    <w:rsid w:val="00C47900"/>
    <w:rsid w:val="00C539A4"/>
    <w:rsid w:val="00C54910"/>
    <w:rsid w:val="00C55253"/>
    <w:rsid w:val="00C56C1C"/>
    <w:rsid w:val="00C57EF9"/>
    <w:rsid w:val="00C618E0"/>
    <w:rsid w:val="00C61E7B"/>
    <w:rsid w:val="00C62472"/>
    <w:rsid w:val="00C63D22"/>
    <w:rsid w:val="00C65DFD"/>
    <w:rsid w:val="00C70BC2"/>
    <w:rsid w:val="00C725E3"/>
    <w:rsid w:val="00C73430"/>
    <w:rsid w:val="00C74759"/>
    <w:rsid w:val="00C76A43"/>
    <w:rsid w:val="00C80728"/>
    <w:rsid w:val="00C84A7E"/>
    <w:rsid w:val="00C84DEA"/>
    <w:rsid w:val="00C85B03"/>
    <w:rsid w:val="00C86426"/>
    <w:rsid w:val="00C8785D"/>
    <w:rsid w:val="00C9314B"/>
    <w:rsid w:val="00C95DB5"/>
    <w:rsid w:val="00C963C1"/>
    <w:rsid w:val="00CA1704"/>
    <w:rsid w:val="00CA1D08"/>
    <w:rsid w:val="00CB2588"/>
    <w:rsid w:val="00CB3C13"/>
    <w:rsid w:val="00CB530A"/>
    <w:rsid w:val="00CB649D"/>
    <w:rsid w:val="00CB7826"/>
    <w:rsid w:val="00CC09AE"/>
    <w:rsid w:val="00CC1D35"/>
    <w:rsid w:val="00CD4553"/>
    <w:rsid w:val="00CD47A9"/>
    <w:rsid w:val="00CD6645"/>
    <w:rsid w:val="00CD6C0B"/>
    <w:rsid w:val="00CE04BE"/>
    <w:rsid w:val="00CE0CE5"/>
    <w:rsid w:val="00CF0A47"/>
    <w:rsid w:val="00CF24AF"/>
    <w:rsid w:val="00CF3A04"/>
    <w:rsid w:val="00CF470A"/>
    <w:rsid w:val="00CF4CF9"/>
    <w:rsid w:val="00CF551A"/>
    <w:rsid w:val="00CF6A74"/>
    <w:rsid w:val="00D005E5"/>
    <w:rsid w:val="00D010F5"/>
    <w:rsid w:val="00D0158B"/>
    <w:rsid w:val="00D01D01"/>
    <w:rsid w:val="00D07A26"/>
    <w:rsid w:val="00D07CE4"/>
    <w:rsid w:val="00D11260"/>
    <w:rsid w:val="00D1270C"/>
    <w:rsid w:val="00D13532"/>
    <w:rsid w:val="00D13E73"/>
    <w:rsid w:val="00D13FC1"/>
    <w:rsid w:val="00D150F9"/>
    <w:rsid w:val="00D20274"/>
    <w:rsid w:val="00D20B43"/>
    <w:rsid w:val="00D23CF6"/>
    <w:rsid w:val="00D27279"/>
    <w:rsid w:val="00D32E09"/>
    <w:rsid w:val="00D351E3"/>
    <w:rsid w:val="00D4456F"/>
    <w:rsid w:val="00D455D9"/>
    <w:rsid w:val="00D475CC"/>
    <w:rsid w:val="00D47BA3"/>
    <w:rsid w:val="00D517B7"/>
    <w:rsid w:val="00D52657"/>
    <w:rsid w:val="00D538EE"/>
    <w:rsid w:val="00D54A08"/>
    <w:rsid w:val="00D55A57"/>
    <w:rsid w:val="00D55A90"/>
    <w:rsid w:val="00D569D4"/>
    <w:rsid w:val="00D60A9A"/>
    <w:rsid w:val="00D617BE"/>
    <w:rsid w:val="00D641D0"/>
    <w:rsid w:val="00D662FD"/>
    <w:rsid w:val="00D671FF"/>
    <w:rsid w:val="00D701D0"/>
    <w:rsid w:val="00D70A81"/>
    <w:rsid w:val="00D73E32"/>
    <w:rsid w:val="00D74F69"/>
    <w:rsid w:val="00D74FF7"/>
    <w:rsid w:val="00D75178"/>
    <w:rsid w:val="00D76085"/>
    <w:rsid w:val="00D826C8"/>
    <w:rsid w:val="00D975CE"/>
    <w:rsid w:val="00DA54A3"/>
    <w:rsid w:val="00DA55EB"/>
    <w:rsid w:val="00DA70DA"/>
    <w:rsid w:val="00DA757D"/>
    <w:rsid w:val="00DB74BB"/>
    <w:rsid w:val="00DC133D"/>
    <w:rsid w:val="00DC15D7"/>
    <w:rsid w:val="00DC281E"/>
    <w:rsid w:val="00DC5DA3"/>
    <w:rsid w:val="00DC6227"/>
    <w:rsid w:val="00DD1DCF"/>
    <w:rsid w:val="00DD3249"/>
    <w:rsid w:val="00DD3F50"/>
    <w:rsid w:val="00DD4F71"/>
    <w:rsid w:val="00DD7B77"/>
    <w:rsid w:val="00DE337E"/>
    <w:rsid w:val="00DE529B"/>
    <w:rsid w:val="00DF447B"/>
    <w:rsid w:val="00E011B5"/>
    <w:rsid w:val="00E01FA4"/>
    <w:rsid w:val="00E04B37"/>
    <w:rsid w:val="00E103E6"/>
    <w:rsid w:val="00E11B4B"/>
    <w:rsid w:val="00E120E4"/>
    <w:rsid w:val="00E12DA2"/>
    <w:rsid w:val="00E13DE7"/>
    <w:rsid w:val="00E16D0F"/>
    <w:rsid w:val="00E23F2D"/>
    <w:rsid w:val="00E3264B"/>
    <w:rsid w:val="00E33D73"/>
    <w:rsid w:val="00E34F3F"/>
    <w:rsid w:val="00E371AC"/>
    <w:rsid w:val="00E4009D"/>
    <w:rsid w:val="00E40150"/>
    <w:rsid w:val="00E40DDE"/>
    <w:rsid w:val="00E4537B"/>
    <w:rsid w:val="00E47354"/>
    <w:rsid w:val="00E4792F"/>
    <w:rsid w:val="00E479DA"/>
    <w:rsid w:val="00E54044"/>
    <w:rsid w:val="00E5431A"/>
    <w:rsid w:val="00E54508"/>
    <w:rsid w:val="00E549B3"/>
    <w:rsid w:val="00E57F7E"/>
    <w:rsid w:val="00E605F6"/>
    <w:rsid w:val="00E6352E"/>
    <w:rsid w:val="00E6481E"/>
    <w:rsid w:val="00E6636D"/>
    <w:rsid w:val="00E715E2"/>
    <w:rsid w:val="00E71CA9"/>
    <w:rsid w:val="00E7379C"/>
    <w:rsid w:val="00E803F8"/>
    <w:rsid w:val="00E85069"/>
    <w:rsid w:val="00E8636F"/>
    <w:rsid w:val="00E86372"/>
    <w:rsid w:val="00E91D5E"/>
    <w:rsid w:val="00E93EAC"/>
    <w:rsid w:val="00E94342"/>
    <w:rsid w:val="00E96171"/>
    <w:rsid w:val="00E96C58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4346"/>
    <w:rsid w:val="00ED01C1"/>
    <w:rsid w:val="00ED09A6"/>
    <w:rsid w:val="00ED33AA"/>
    <w:rsid w:val="00EE1866"/>
    <w:rsid w:val="00EE3905"/>
    <w:rsid w:val="00EE4934"/>
    <w:rsid w:val="00EE5A65"/>
    <w:rsid w:val="00EE7049"/>
    <w:rsid w:val="00EE765E"/>
    <w:rsid w:val="00EF3B99"/>
    <w:rsid w:val="00EF3EB0"/>
    <w:rsid w:val="00EF5B7B"/>
    <w:rsid w:val="00EF6A4E"/>
    <w:rsid w:val="00EF6E22"/>
    <w:rsid w:val="00F028CB"/>
    <w:rsid w:val="00F0721F"/>
    <w:rsid w:val="00F072E1"/>
    <w:rsid w:val="00F12F86"/>
    <w:rsid w:val="00F14D2C"/>
    <w:rsid w:val="00F169F2"/>
    <w:rsid w:val="00F21182"/>
    <w:rsid w:val="00F23353"/>
    <w:rsid w:val="00F25968"/>
    <w:rsid w:val="00F26C41"/>
    <w:rsid w:val="00F3145C"/>
    <w:rsid w:val="00F33837"/>
    <w:rsid w:val="00F36BD0"/>
    <w:rsid w:val="00F36EB9"/>
    <w:rsid w:val="00F41485"/>
    <w:rsid w:val="00F42852"/>
    <w:rsid w:val="00F42E63"/>
    <w:rsid w:val="00F454A7"/>
    <w:rsid w:val="00F45B2D"/>
    <w:rsid w:val="00F54360"/>
    <w:rsid w:val="00F54DE8"/>
    <w:rsid w:val="00F5566E"/>
    <w:rsid w:val="00F64EE8"/>
    <w:rsid w:val="00F6632A"/>
    <w:rsid w:val="00F67375"/>
    <w:rsid w:val="00F70766"/>
    <w:rsid w:val="00F71539"/>
    <w:rsid w:val="00F71F0A"/>
    <w:rsid w:val="00F73138"/>
    <w:rsid w:val="00F74AA0"/>
    <w:rsid w:val="00F752FC"/>
    <w:rsid w:val="00F77625"/>
    <w:rsid w:val="00F81A2E"/>
    <w:rsid w:val="00F8269C"/>
    <w:rsid w:val="00F852DA"/>
    <w:rsid w:val="00F85458"/>
    <w:rsid w:val="00F86336"/>
    <w:rsid w:val="00F91855"/>
    <w:rsid w:val="00F91C54"/>
    <w:rsid w:val="00F93C18"/>
    <w:rsid w:val="00F95A76"/>
    <w:rsid w:val="00FA3723"/>
    <w:rsid w:val="00FB18DC"/>
    <w:rsid w:val="00FB280E"/>
    <w:rsid w:val="00FB424A"/>
    <w:rsid w:val="00FB5140"/>
    <w:rsid w:val="00FB699B"/>
    <w:rsid w:val="00FC13F9"/>
    <w:rsid w:val="00FC14B1"/>
    <w:rsid w:val="00FC3A96"/>
    <w:rsid w:val="00FC5B18"/>
    <w:rsid w:val="00FD0E91"/>
    <w:rsid w:val="00FD42C5"/>
    <w:rsid w:val="00FD54D4"/>
    <w:rsid w:val="00FE1364"/>
    <w:rsid w:val="00FE2260"/>
    <w:rsid w:val="00FE5E57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</cp:revision>
  <cp:lastPrinted>2020-02-25T10:51:00Z</cp:lastPrinted>
  <dcterms:created xsi:type="dcterms:W3CDTF">2021-02-24T17:25:00Z</dcterms:created>
  <dcterms:modified xsi:type="dcterms:W3CDTF">2021-02-24T17:25:00Z</dcterms:modified>
</cp:coreProperties>
</file>