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A896" w14:textId="46011249" w:rsidR="007F034C" w:rsidRDefault="007F034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F008BBF">
            <wp:simplePos x="0" y="0"/>
            <wp:positionH relativeFrom="margin">
              <wp:posOffset>3276600</wp:posOffset>
            </wp:positionH>
            <wp:positionV relativeFrom="margin">
              <wp:posOffset>-377825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EF87C" w14:textId="77777777" w:rsidR="00903166" w:rsidRDefault="009031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D4348DC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220B5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43E47">
        <w:rPr>
          <w:rFonts w:ascii="Arial" w:eastAsia="Times New Roman" w:hAnsi="Arial" w:cs="Arial"/>
          <w:sz w:val="24"/>
          <w:szCs w:val="24"/>
          <w:lang w:eastAsia="es-ES"/>
        </w:rPr>
        <w:t>enero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77777777" w:rsidR="007B0B4E" w:rsidRPr="00AB53F2" w:rsidRDefault="00C220B5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‘luz de la tentación’ se </w:t>
      </w:r>
      <w:r w:rsidR="00CE4368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activa</w:t>
      </w:r>
      <w:r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971EC6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‘La Isla de las</w:t>
      </w:r>
      <w:r w:rsidR="00B05A22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971EC6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</w:t>
      </w:r>
      <w:r w:rsidR="00B05A22"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entaciones’</w:t>
      </w:r>
      <w:r w:rsidRPr="00AB53F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que celebrará su primera hoguera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86965A" w14:textId="3C3A36CC" w:rsidR="00FD4FD8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En la segunda entrega</w:t>
      </w:r>
      <w:r w:rsid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que Telecinco emite este jueves (22:00h)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Mitele PLUS </w:t>
      </w:r>
      <w:r w:rsidR="007B0B4E">
        <w:rPr>
          <w:rFonts w:ascii="Arial" w:eastAsia="Times New Roman" w:hAnsi="Arial" w:cs="Arial"/>
          <w:b/>
          <w:sz w:val="24"/>
          <w:szCs w:val="24"/>
          <w:lang w:eastAsia="es-ES"/>
        </w:rPr>
        <w:t>ofrece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esta noche (21:00h) </w:t>
      </w:r>
      <w:r w:rsidR="007B0B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exclusiva </w:t>
      </w:r>
      <w:r w:rsidR="00FD4FD8">
        <w:rPr>
          <w:rFonts w:ascii="Arial" w:eastAsia="Times New Roman" w:hAnsi="Arial" w:cs="Arial"/>
          <w:b/>
          <w:sz w:val="24"/>
          <w:szCs w:val="24"/>
          <w:lang w:eastAsia="es-ES"/>
        </w:rPr>
        <w:t>para sus abonados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la alarma alertará en Villa Playa, donde residen los chicos junto a las solteras, de que una de sus parejas ha sobrepasado los límites previamente </w:t>
      </w:r>
      <w:r w:rsidR="00E9060E">
        <w:rPr>
          <w:rFonts w:ascii="Arial" w:eastAsia="Times New Roman" w:hAnsi="Arial" w:cs="Arial"/>
          <w:b/>
          <w:sz w:val="24"/>
          <w:szCs w:val="24"/>
          <w:lang w:eastAsia="es-ES"/>
        </w:rPr>
        <w:t>marcados</w:t>
      </w:r>
      <w:r w:rsidR="00F926F6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6F63669" w14:textId="77777777" w:rsidR="007B0B4E" w:rsidRDefault="007B0B4E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C08B061" w14:textId="0F42E47F" w:rsidR="00F926F6" w:rsidRDefault="002457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les visitará y mostrará unas imágenes que </w:t>
      </w:r>
      <w:r w:rsidR="0066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podrían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variar</w:t>
      </w:r>
      <w:r w:rsidR="00CE43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rumbo de los acontecimientos para ellos.</w:t>
      </w:r>
    </w:p>
    <w:p w14:paraId="08956552" w14:textId="77777777" w:rsidR="0063735A" w:rsidRPr="00F926F6" w:rsidRDefault="0063735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B51A51C" w14:textId="3162FE7B" w:rsidR="00971EC6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Los chicos también protagonizarán la primera hoguera de la edición, en la que verán </w:t>
      </w:r>
      <w:r w:rsidR="00E9060E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situaciones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</w:t>
      </w:r>
      <w:r w:rsidR="00662EDC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de sus novias 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que les sorprenderán</w:t>
      </w:r>
      <w:r w:rsidR="0057548D"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 xml:space="preserve"> y en algún caso les hará replantearse el futuro de su relación</w:t>
      </w:r>
      <w:r>
        <w:rPr>
          <w:rFonts w:ascii="Arial" w:eastAsia="Times New Roman" w:hAnsi="Arial" w:cs="Arial"/>
          <w:b/>
          <w:spacing w:val="-2"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1929DB0B" w14:textId="7829C093" w:rsidR="009B0EC2" w:rsidRDefault="00662EDC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las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538D5">
        <w:rPr>
          <w:rFonts w:ascii="Arial" w:eastAsia="Times New Roman" w:hAnsi="Arial" w:cs="Arial"/>
          <w:bCs/>
          <w:sz w:val="24"/>
          <w:szCs w:val="24"/>
          <w:lang w:eastAsia="es-ES"/>
        </w:rPr>
        <w:t>primeras citas y fases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convivencia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comienzan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aflorar 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algunas 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muestras de afinidad entre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parejas 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5538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solteros/solteras. En uno de 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estos casos, la conexión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evoluciona</w:t>
      </w:r>
      <w:r w:rsidR="005754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hasta el punto de que una de las protagonistas sobrepas</w:t>
      </w:r>
      <w:r w:rsidR="0057548D">
        <w:rPr>
          <w:rFonts w:ascii="Arial" w:eastAsia="Times New Roman" w:hAnsi="Arial" w:cs="Arial"/>
          <w:bCs/>
          <w:sz w:val="24"/>
          <w:szCs w:val="24"/>
          <w:lang w:eastAsia="es-ES"/>
        </w:rPr>
        <w:t>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límite marcado previamente por su pareja, lo que </w:t>
      </w:r>
      <w:r w:rsidR="0057548D">
        <w:rPr>
          <w:rFonts w:ascii="Arial" w:eastAsia="Times New Roman" w:hAnsi="Arial" w:cs="Arial"/>
          <w:bCs/>
          <w:sz w:val="24"/>
          <w:szCs w:val="24"/>
          <w:lang w:eastAsia="es-ES"/>
        </w:rPr>
        <w:t>hará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>saltar 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alarma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</w:t>
      </w:r>
      <w:r w:rsidR="00CE4368">
        <w:rPr>
          <w:rFonts w:ascii="Arial" w:eastAsia="Times New Roman" w:hAnsi="Arial" w:cs="Arial"/>
          <w:bCs/>
          <w:sz w:val="24"/>
          <w:szCs w:val="24"/>
          <w:lang w:eastAsia="es-ES"/>
        </w:rPr>
        <w:t>en Villa Playa</w:t>
      </w:r>
      <w:r w:rsidR="009B0EC2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B0EC2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‘luz de la tentación’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7548D">
        <w:rPr>
          <w:rFonts w:ascii="Arial" w:eastAsia="Times New Roman" w:hAnsi="Arial" w:cs="Arial"/>
          <w:bCs/>
          <w:sz w:val="24"/>
          <w:szCs w:val="24"/>
          <w:lang w:eastAsia="es-ES"/>
        </w:rPr>
        <w:t>se activará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por primera vez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la segunda entrega de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este jueves 28 de enero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662EDC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que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ofrecerá en exclusiva para sus abonados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esta noche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AB53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partir de 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1A0FB3" w:rsidRPr="001A0FB3">
        <w:rPr>
          <w:rFonts w:ascii="Arial" w:eastAsia="Times New Roman" w:hAnsi="Arial" w:cs="Arial"/>
          <w:b/>
          <w:sz w:val="24"/>
          <w:szCs w:val="24"/>
          <w:lang w:eastAsia="es-ES"/>
        </w:rPr>
        <w:t>21:00 horas</w:t>
      </w:r>
      <w:r w:rsidR="001A0FB3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F5C0D04" w14:textId="77777777" w:rsidR="009B0EC2" w:rsidRDefault="009B0E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52BC33" w14:textId="75C4F0F0" w:rsidR="004E2D73" w:rsidRDefault="00245735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luz y el sonido de la alarma </w:t>
      </w:r>
      <w:r w:rsidRPr="00245735">
        <w:rPr>
          <w:rFonts w:ascii="Arial" w:eastAsia="Times New Roman" w:hAnsi="Arial" w:cs="Arial"/>
          <w:b/>
          <w:sz w:val="24"/>
          <w:szCs w:val="24"/>
          <w:lang w:eastAsia="es-ES"/>
        </w:rPr>
        <w:t>sorprenderá a los chicos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aunque </w:t>
      </w:r>
      <w:r w:rsidRP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no sabrán quién de sus parejas ha rebasado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frontera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determinada antes de iniciar la experiencia. </w:t>
      </w:r>
    </w:p>
    <w:p w14:paraId="0AB7E435" w14:textId="77777777" w:rsidR="004E2D73" w:rsidRDefault="004E2D7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7AAA3F5" w14:textId="0E82832E" w:rsidR="00662EDC" w:rsidRPr="00CE4368" w:rsidRDefault="004E2D73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E2D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</w:t>
      </w:r>
      <w:r w:rsidR="00245735" w:rsidRP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</w:t>
      </w:r>
      <w:proofErr w:type="spellStart"/>
      <w:r w:rsidR="00245735" w:rsidRPr="00245735">
        <w:rPr>
          <w:rFonts w:ascii="Arial" w:eastAsia="Times New Roman" w:hAnsi="Arial" w:cs="Arial"/>
          <w:b/>
          <w:sz w:val="24"/>
          <w:szCs w:val="24"/>
          <w:lang w:eastAsia="es-ES"/>
        </w:rPr>
        <w:t>Barneda</w:t>
      </w:r>
      <w:proofErr w:type="spellEnd"/>
      <w:r w:rsidR="00245735" w:rsidRPr="002457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desplazará hasta su villa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mostrarles unas imágenes que podrían cambiar el rumbo de los acontecimientos</w:t>
      </w:r>
      <w:r w:rsidR="00FD4F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convivencia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AB53F2">
        <w:rPr>
          <w:rFonts w:ascii="Arial" w:eastAsia="Times New Roman" w:hAnsi="Arial" w:cs="Arial"/>
          <w:bCs/>
          <w:sz w:val="24"/>
          <w:szCs w:val="24"/>
          <w:lang w:eastAsia="es-ES"/>
        </w:rPr>
        <w:t>Varios de ellos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B53F2">
        <w:rPr>
          <w:rFonts w:ascii="Arial" w:eastAsia="Times New Roman" w:hAnsi="Arial" w:cs="Arial"/>
          <w:bCs/>
          <w:sz w:val="24"/>
          <w:szCs w:val="24"/>
          <w:lang w:eastAsia="es-ES"/>
        </w:rPr>
        <w:t>darán el paso de comenzar</w:t>
      </w:r>
      <w:r w:rsidR="007F03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conocer mejor </w:t>
      </w:r>
      <w:r w:rsidR="00FD4FD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9B0E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lgunas </w:t>
      </w:r>
      <w:r w:rsidR="00FD4FD8">
        <w:rPr>
          <w:rFonts w:ascii="Arial" w:eastAsia="Times New Roman" w:hAnsi="Arial" w:cs="Arial"/>
          <w:bCs/>
          <w:sz w:val="24"/>
          <w:szCs w:val="24"/>
          <w:lang w:eastAsia="es-ES"/>
        </w:rPr>
        <w:t>de las solteras con las que tienen mayor afinidad</w:t>
      </w:r>
      <w:r w:rsidR="0024573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32A9332" w14:textId="432AB63A" w:rsidR="00720197" w:rsidRDefault="00720197" w:rsidP="007201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E48145" w14:textId="5F68D70A" w:rsidR="007F034C" w:rsidRPr="00CB1216" w:rsidRDefault="007F034C" w:rsidP="007F034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Sorprendidos en la primera hoguera</w:t>
      </w:r>
    </w:p>
    <w:p w14:paraId="0B115C19" w14:textId="77777777" w:rsidR="002E11EE" w:rsidRDefault="002E11EE" w:rsidP="007201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B1D12C" w14:textId="55351B65" w:rsidR="004E2D73" w:rsidRPr="002E11EE" w:rsidRDefault="004E2D73" w:rsidP="0072019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720197" w:rsidRPr="00720197">
        <w:rPr>
          <w:rFonts w:ascii="Arial" w:eastAsia="Times New Roman" w:hAnsi="Arial" w:cs="Arial"/>
          <w:sz w:val="24"/>
          <w:szCs w:val="24"/>
          <w:lang w:eastAsia="es-ES"/>
        </w:rPr>
        <w:t xml:space="preserve"> chicos asistirán a su </w:t>
      </w:r>
      <w:r w:rsidR="00720197" w:rsidRPr="007201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primera hoguera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="0057548D">
        <w:rPr>
          <w:rFonts w:ascii="Arial" w:eastAsia="Times New Roman" w:hAnsi="Arial" w:cs="Arial"/>
          <w:sz w:val="24"/>
          <w:szCs w:val="24"/>
          <w:lang w:eastAsia="es-ES"/>
        </w:rPr>
        <w:t>verán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F034C">
        <w:rPr>
          <w:rFonts w:ascii="Arial" w:eastAsia="Times New Roman" w:hAnsi="Arial" w:cs="Arial"/>
          <w:sz w:val="24"/>
          <w:szCs w:val="24"/>
          <w:lang w:eastAsia="es-ES"/>
        </w:rPr>
        <w:t>situaciones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no esperaban de sus novias. 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>Uno de ellos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sorprenderá al ver una cara hasta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ahora desconocida de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 su pareja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mientras que 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otros </w:t>
      </w:r>
      <w:r>
        <w:rPr>
          <w:rFonts w:ascii="Arial" w:eastAsia="Times New Roman" w:hAnsi="Arial" w:cs="Arial"/>
          <w:sz w:val="24"/>
          <w:szCs w:val="24"/>
          <w:lang w:eastAsia="es-ES"/>
        </w:rPr>
        <w:t>comenzarán a temer por el futu</w:t>
      </w:r>
      <w:r w:rsidR="00FD4FD8">
        <w:rPr>
          <w:rFonts w:ascii="Arial" w:eastAsia="Times New Roman" w:hAnsi="Arial" w:cs="Arial"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sz w:val="24"/>
          <w:szCs w:val="24"/>
          <w:lang w:eastAsia="es-ES"/>
        </w:rPr>
        <w:t>o de sus relaciones.</w:t>
      </w:r>
    </w:p>
    <w:p w14:paraId="7D764495" w14:textId="34156439" w:rsidR="0045145C" w:rsidRDefault="0045145C" w:rsidP="00C45FB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16C57C2" w14:textId="60BB91E4" w:rsidR="00034177" w:rsidRDefault="0057548D" w:rsidP="000341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tanto, en </w:t>
      </w:r>
      <w:r w:rsidRPr="005754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Villa Montaña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las chicas 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seguirán 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 xml:space="preserve">conociendo a </w:t>
      </w:r>
      <w:r w:rsidR="00A42253">
        <w:rPr>
          <w:rFonts w:ascii="Arial" w:eastAsia="Times New Roman" w:hAnsi="Arial" w:cs="Arial"/>
          <w:sz w:val="24"/>
          <w:szCs w:val="24"/>
          <w:lang w:eastAsia="es-ES"/>
        </w:rPr>
        <w:t>los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42253">
        <w:rPr>
          <w:rFonts w:ascii="Arial" w:eastAsia="Times New Roman" w:hAnsi="Arial" w:cs="Arial"/>
          <w:sz w:val="24"/>
          <w:szCs w:val="24"/>
          <w:lang w:eastAsia="es-ES"/>
        </w:rPr>
        <w:t>solteros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 xml:space="preserve"> y en algunos casos seguirán acercándose a ellos.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 En otros, sin embargo,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11EE" w:rsidRPr="002E11EE">
        <w:rPr>
          <w:rFonts w:ascii="Arial" w:eastAsia="Times New Roman" w:hAnsi="Arial" w:cs="Arial"/>
          <w:sz w:val="24"/>
          <w:szCs w:val="24"/>
          <w:lang w:eastAsia="es-ES"/>
        </w:rPr>
        <w:t>seguirán</w:t>
      </w:r>
      <w:r w:rsidR="002E11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>dándole vueltas a la posibilidad de 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su pareja </w:t>
      </w:r>
      <w:r w:rsidR="009B0EC2">
        <w:rPr>
          <w:rFonts w:ascii="Arial" w:eastAsia="Times New Roman" w:hAnsi="Arial" w:cs="Arial"/>
          <w:sz w:val="24"/>
          <w:szCs w:val="24"/>
          <w:lang w:eastAsia="es-ES"/>
        </w:rPr>
        <w:t>pueda cruzar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algún límite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 xml:space="preserve">. A otra de las chicas, pensar en las posibles reacciones de su novio le imposibilitará vivir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cien por cien la </w:t>
      </w:r>
      <w:r w:rsidR="002E11EE">
        <w:rPr>
          <w:rFonts w:ascii="Arial" w:eastAsia="Times New Roman" w:hAnsi="Arial" w:cs="Arial"/>
          <w:sz w:val="24"/>
          <w:szCs w:val="24"/>
          <w:lang w:eastAsia="es-ES"/>
        </w:rPr>
        <w:t>experiencia.</w:t>
      </w:r>
    </w:p>
    <w:sectPr w:rsidR="00034177" w:rsidSect="009B0EC2">
      <w:headerReference w:type="default" r:id="rId9"/>
      <w:footerReference w:type="default" r:id="rId10"/>
      <w:pgSz w:w="11906" w:h="16838"/>
      <w:pgMar w:top="1135" w:right="1700" w:bottom="1702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2" name="Imagen 42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43" name="Imagen 4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2CEB8" w14:textId="77777777" w:rsidR="00906B46" w:rsidRDefault="0090316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E8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734"/>
    <w:rsid w:val="00056AC4"/>
    <w:rsid w:val="00057D6D"/>
    <w:rsid w:val="000612A0"/>
    <w:rsid w:val="000615B0"/>
    <w:rsid w:val="000616FE"/>
    <w:rsid w:val="000659AF"/>
    <w:rsid w:val="00065CFE"/>
    <w:rsid w:val="00067AE6"/>
    <w:rsid w:val="00071145"/>
    <w:rsid w:val="00071B21"/>
    <w:rsid w:val="00072FD9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62C2"/>
    <w:rsid w:val="000B05A8"/>
    <w:rsid w:val="000B07A3"/>
    <w:rsid w:val="000B4828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5332"/>
    <w:rsid w:val="00180089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3C03"/>
    <w:rsid w:val="001C5F47"/>
    <w:rsid w:val="001C5FA5"/>
    <w:rsid w:val="001D0BD1"/>
    <w:rsid w:val="001D334B"/>
    <w:rsid w:val="001D72B4"/>
    <w:rsid w:val="001E086E"/>
    <w:rsid w:val="001F0374"/>
    <w:rsid w:val="001F24C1"/>
    <w:rsid w:val="001F3167"/>
    <w:rsid w:val="001F68CA"/>
    <w:rsid w:val="00201039"/>
    <w:rsid w:val="00201B7A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4C6A"/>
    <w:rsid w:val="0024533F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59A4"/>
    <w:rsid w:val="002A5ECF"/>
    <w:rsid w:val="002A6F65"/>
    <w:rsid w:val="002B0BE8"/>
    <w:rsid w:val="002B22F3"/>
    <w:rsid w:val="002B46D4"/>
    <w:rsid w:val="002C100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3B99"/>
    <w:rsid w:val="002F441C"/>
    <w:rsid w:val="002F4AED"/>
    <w:rsid w:val="002F7513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3492"/>
    <w:rsid w:val="00375C4C"/>
    <w:rsid w:val="003763EE"/>
    <w:rsid w:val="003764B2"/>
    <w:rsid w:val="0037766F"/>
    <w:rsid w:val="00377F67"/>
    <w:rsid w:val="003838D1"/>
    <w:rsid w:val="0038441D"/>
    <w:rsid w:val="00384937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2475"/>
    <w:rsid w:val="003B24A9"/>
    <w:rsid w:val="003B4824"/>
    <w:rsid w:val="003B5781"/>
    <w:rsid w:val="003B582D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61A8"/>
    <w:rsid w:val="003F2A47"/>
    <w:rsid w:val="003F6173"/>
    <w:rsid w:val="003F773A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C80"/>
    <w:rsid w:val="00462C7C"/>
    <w:rsid w:val="004644A9"/>
    <w:rsid w:val="00465F04"/>
    <w:rsid w:val="00466670"/>
    <w:rsid w:val="0047147B"/>
    <w:rsid w:val="004714C0"/>
    <w:rsid w:val="00472E46"/>
    <w:rsid w:val="00472FE2"/>
    <w:rsid w:val="00474E29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7986"/>
    <w:rsid w:val="004D02B3"/>
    <w:rsid w:val="004D36EA"/>
    <w:rsid w:val="004D4E43"/>
    <w:rsid w:val="004D6F49"/>
    <w:rsid w:val="004D7612"/>
    <w:rsid w:val="004E2D73"/>
    <w:rsid w:val="004E361E"/>
    <w:rsid w:val="004E40AD"/>
    <w:rsid w:val="004F391B"/>
    <w:rsid w:val="004F443B"/>
    <w:rsid w:val="004F5039"/>
    <w:rsid w:val="004F7FF8"/>
    <w:rsid w:val="005009EA"/>
    <w:rsid w:val="00503C95"/>
    <w:rsid w:val="00507D8A"/>
    <w:rsid w:val="00510823"/>
    <w:rsid w:val="00511044"/>
    <w:rsid w:val="0051169A"/>
    <w:rsid w:val="0051423B"/>
    <w:rsid w:val="00514778"/>
    <w:rsid w:val="00515D23"/>
    <w:rsid w:val="00526E81"/>
    <w:rsid w:val="005331A3"/>
    <w:rsid w:val="005359F6"/>
    <w:rsid w:val="00535B6E"/>
    <w:rsid w:val="00535C0F"/>
    <w:rsid w:val="00535CF8"/>
    <w:rsid w:val="00540360"/>
    <w:rsid w:val="00542192"/>
    <w:rsid w:val="0054229E"/>
    <w:rsid w:val="00546459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7F7B"/>
    <w:rsid w:val="00570582"/>
    <w:rsid w:val="005725CD"/>
    <w:rsid w:val="00573DE8"/>
    <w:rsid w:val="00573E37"/>
    <w:rsid w:val="0057548D"/>
    <w:rsid w:val="005833C1"/>
    <w:rsid w:val="0058736D"/>
    <w:rsid w:val="00590541"/>
    <w:rsid w:val="005940B0"/>
    <w:rsid w:val="005967B7"/>
    <w:rsid w:val="005A0327"/>
    <w:rsid w:val="005A1333"/>
    <w:rsid w:val="005A29A0"/>
    <w:rsid w:val="005A3469"/>
    <w:rsid w:val="005A4E47"/>
    <w:rsid w:val="005A5DEF"/>
    <w:rsid w:val="005B24EB"/>
    <w:rsid w:val="005B25F0"/>
    <w:rsid w:val="005B34E0"/>
    <w:rsid w:val="005B3A96"/>
    <w:rsid w:val="005B4A88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14A5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7939"/>
    <w:rsid w:val="00657420"/>
    <w:rsid w:val="006601FA"/>
    <w:rsid w:val="00661C22"/>
    <w:rsid w:val="00661C70"/>
    <w:rsid w:val="00661EC1"/>
    <w:rsid w:val="006621B3"/>
    <w:rsid w:val="00662EDC"/>
    <w:rsid w:val="00663812"/>
    <w:rsid w:val="00663CAA"/>
    <w:rsid w:val="00666B71"/>
    <w:rsid w:val="00666CBD"/>
    <w:rsid w:val="00666CC4"/>
    <w:rsid w:val="00667E98"/>
    <w:rsid w:val="00670407"/>
    <w:rsid w:val="00674824"/>
    <w:rsid w:val="00674954"/>
    <w:rsid w:val="00674E37"/>
    <w:rsid w:val="00675016"/>
    <w:rsid w:val="006755F2"/>
    <w:rsid w:val="00676C3D"/>
    <w:rsid w:val="0068095E"/>
    <w:rsid w:val="00681657"/>
    <w:rsid w:val="00682A9B"/>
    <w:rsid w:val="00683402"/>
    <w:rsid w:val="0069054D"/>
    <w:rsid w:val="006928FD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44E1"/>
    <w:rsid w:val="006C6A65"/>
    <w:rsid w:val="006D00EE"/>
    <w:rsid w:val="006D277A"/>
    <w:rsid w:val="006D27F7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F1076"/>
    <w:rsid w:val="006F42DB"/>
    <w:rsid w:val="006F4B86"/>
    <w:rsid w:val="006F6763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AF5"/>
    <w:rsid w:val="00720197"/>
    <w:rsid w:val="00722221"/>
    <w:rsid w:val="00725027"/>
    <w:rsid w:val="007264B7"/>
    <w:rsid w:val="00727A44"/>
    <w:rsid w:val="0073003F"/>
    <w:rsid w:val="007331BF"/>
    <w:rsid w:val="007350C3"/>
    <w:rsid w:val="0073558F"/>
    <w:rsid w:val="0073724B"/>
    <w:rsid w:val="00743094"/>
    <w:rsid w:val="00746228"/>
    <w:rsid w:val="00746A2A"/>
    <w:rsid w:val="00746BAE"/>
    <w:rsid w:val="0074708F"/>
    <w:rsid w:val="00750250"/>
    <w:rsid w:val="007503EE"/>
    <w:rsid w:val="007540FC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702B1"/>
    <w:rsid w:val="00873D27"/>
    <w:rsid w:val="00877768"/>
    <w:rsid w:val="008778E2"/>
    <w:rsid w:val="0088274C"/>
    <w:rsid w:val="00884A2F"/>
    <w:rsid w:val="00887113"/>
    <w:rsid w:val="0089191D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5534"/>
    <w:rsid w:val="00935EA7"/>
    <w:rsid w:val="0094031A"/>
    <w:rsid w:val="00941737"/>
    <w:rsid w:val="0094316B"/>
    <w:rsid w:val="00943E47"/>
    <w:rsid w:val="00945B7E"/>
    <w:rsid w:val="00946279"/>
    <w:rsid w:val="00947754"/>
    <w:rsid w:val="009511DA"/>
    <w:rsid w:val="00951EB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B8A"/>
    <w:rsid w:val="00A2649E"/>
    <w:rsid w:val="00A27F7E"/>
    <w:rsid w:val="00A3063E"/>
    <w:rsid w:val="00A31B8B"/>
    <w:rsid w:val="00A31BED"/>
    <w:rsid w:val="00A34BBE"/>
    <w:rsid w:val="00A35398"/>
    <w:rsid w:val="00A4219B"/>
    <w:rsid w:val="00A42253"/>
    <w:rsid w:val="00A44E49"/>
    <w:rsid w:val="00A452E6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6D68"/>
    <w:rsid w:val="00A77783"/>
    <w:rsid w:val="00A80B4C"/>
    <w:rsid w:val="00A80C2D"/>
    <w:rsid w:val="00A818C0"/>
    <w:rsid w:val="00A82389"/>
    <w:rsid w:val="00A82BA1"/>
    <w:rsid w:val="00A8416E"/>
    <w:rsid w:val="00A85087"/>
    <w:rsid w:val="00A86444"/>
    <w:rsid w:val="00A86759"/>
    <w:rsid w:val="00A87712"/>
    <w:rsid w:val="00A90D34"/>
    <w:rsid w:val="00A91222"/>
    <w:rsid w:val="00A9721F"/>
    <w:rsid w:val="00AA0097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F0649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7D3"/>
    <w:rsid w:val="00B90482"/>
    <w:rsid w:val="00B92F31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5E8C"/>
    <w:rsid w:val="00BC61C1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33F"/>
    <w:rsid w:val="00BE7F7F"/>
    <w:rsid w:val="00BF3A2C"/>
    <w:rsid w:val="00BF4F70"/>
    <w:rsid w:val="00BF6292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6946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C48"/>
    <w:rsid w:val="00D02CB2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6449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1C83"/>
    <w:rsid w:val="00D94FE0"/>
    <w:rsid w:val="00D9525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4046"/>
    <w:rsid w:val="00DC49DA"/>
    <w:rsid w:val="00DC56CC"/>
    <w:rsid w:val="00DC586E"/>
    <w:rsid w:val="00DC664A"/>
    <w:rsid w:val="00DC7A24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3DC2"/>
    <w:rsid w:val="00E0473C"/>
    <w:rsid w:val="00E04E32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32510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8016D"/>
    <w:rsid w:val="00E80421"/>
    <w:rsid w:val="00E81A5B"/>
    <w:rsid w:val="00E83A2D"/>
    <w:rsid w:val="00E85A4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C153C"/>
    <w:rsid w:val="00EC2ED5"/>
    <w:rsid w:val="00EC31D1"/>
    <w:rsid w:val="00EC33CD"/>
    <w:rsid w:val="00EC4769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2006A"/>
    <w:rsid w:val="00F2072A"/>
    <w:rsid w:val="00F22C3B"/>
    <w:rsid w:val="00F240A2"/>
    <w:rsid w:val="00F30237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7EB2"/>
    <w:rsid w:val="00FA2684"/>
    <w:rsid w:val="00FA3684"/>
    <w:rsid w:val="00FA406C"/>
    <w:rsid w:val="00FA5B5C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B6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20</cp:revision>
  <cp:lastPrinted>2020-01-16T12:33:00Z</cp:lastPrinted>
  <dcterms:created xsi:type="dcterms:W3CDTF">2021-01-26T13:20:00Z</dcterms:created>
  <dcterms:modified xsi:type="dcterms:W3CDTF">2021-01-27T13:23:00Z</dcterms:modified>
</cp:coreProperties>
</file>