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F7" w:rsidRDefault="00A230F7" w:rsidP="00A230F7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01956421" wp14:editId="5B2EEA7A">
            <wp:simplePos x="0" y="0"/>
            <wp:positionH relativeFrom="page">
              <wp:posOffset>4043680</wp:posOffset>
            </wp:positionH>
            <wp:positionV relativeFrom="margin">
              <wp:posOffset>113665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F7" w:rsidRDefault="00A230F7" w:rsidP="00A230F7"/>
    <w:p w:rsidR="00A230F7" w:rsidRDefault="00A230F7" w:rsidP="00A230F7"/>
    <w:p w:rsidR="00A230F7" w:rsidRDefault="00A230F7" w:rsidP="00A230F7"/>
    <w:p w:rsidR="00A230F7" w:rsidRDefault="00A230F7" w:rsidP="00A230F7">
      <w:pPr>
        <w:rPr>
          <w:rFonts w:ascii="Arial" w:hAnsi="Arial" w:cs="Arial"/>
          <w:sz w:val="24"/>
          <w:szCs w:val="24"/>
        </w:rPr>
      </w:pPr>
    </w:p>
    <w:p w:rsidR="00A230F7" w:rsidRDefault="00A230F7" w:rsidP="00A230F7">
      <w:pPr>
        <w:rPr>
          <w:rFonts w:ascii="Arial" w:hAnsi="Arial" w:cs="Arial"/>
          <w:sz w:val="24"/>
          <w:szCs w:val="24"/>
        </w:rPr>
      </w:pPr>
    </w:p>
    <w:p w:rsidR="00A230F7" w:rsidRDefault="00A230F7" w:rsidP="00A230F7">
      <w:pPr>
        <w:rPr>
          <w:rFonts w:ascii="Arial" w:hAnsi="Arial" w:cs="Arial"/>
          <w:sz w:val="24"/>
          <w:szCs w:val="24"/>
        </w:rPr>
      </w:pPr>
    </w:p>
    <w:p w:rsidR="00A230F7" w:rsidRPr="00862159" w:rsidRDefault="00A230F7" w:rsidP="00A230F7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A30E9A">
        <w:rPr>
          <w:rFonts w:ascii="Arial" w:hAnsi="Arial" w:cs="Arial"/>
          <w:sz w:val="24"/>
          <w:szCs w:val="24"/>
        </w:rPr>
        <w:t>1</w:t>
      </w:r>
      <w:r w:rsidR="004E3D24">
        <w:rPr>
          <w:rFonts w:ascii="Arial" w:hAnsi="Arial" w:cs="Arial"/>
          <w:sz w:val="24"/>
          <w:szCs w:val="24"/>
        </w:rPr>
        <w:t>8</w:t>
      </w:r>
      <w:r w:rsidR="00A30E9A">
        <w:rPr>
          <w:rFonts w:ascii="Arial" w:hAnsi="Arial" w:cs="Arial"/>
          <w:sz w:val="24"/>
          <w:szCs w:val="24"/>
        </w:rPr>
        <w:t xml:space="preserve"> de </w:t>
      </w:r>
      <w:r w:rsidR="00BF6DA1">
        <w:rPr>
          <w:rFonts w:ascii="Arial" w:hAnsi="Arial" w:cs="Arial"/>
          <w:sz w:val="24"/>
          <w:szCs w:val="24"/>
        </w:rPr>
        <w:t>enero</w:t>
      </w:r>
      <w:r w:rsidRPr="0086215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BF6DA1">
        <w:rPr>
          <w:rFonts w:ascii="Arial" w:hAnsi="Arial" w:cs="Arial"/>
          <w:sz w:val="24"/>
          <w:szCs w:val="24"/>
        </w:rPr>
        <w:t>1</w:t>
      </w:r>
    </w:p>
    <w:p w:rsidR="00A230F7" w:rsidRDefault="00A230F7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:rsidR="00A230F7" w:rsidRDefault="00A230F7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Hiba Abouk, Carlos Bardem, Michel</w:t>
      </w:r>
      <w:r w:rsidR="00BF6DA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l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e Calvó y Adrià Collado se </w:t>
      </w:r>
      <w:r w:rsidR="006E222E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unen a 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‘Madres. Amor y vida’ en su tercera temporada</w:t>
      </w:r>
    </w:p>
    <w:p w:rsidR="00A230F7" w:rsidRPr="00911F36" w:rsidRDefault="00A230F7" w:rsidP="00A230F7">
      <w:pPr>
        <w:ind w:right="-142"/>
        <w:jc w:val="both"/>
        <w:rPr>
          <w:rFonts w:ascii="Arial" w:eastAsia="Times New Roman" w:hAnsi="Arial" w:cs="Arial"/>
          <w:b/>
          <w:bCs/>
          <w:color w:val="002C5F"/>
          <w:spacing w:val="-6"/>
          <w:sz w:val="42"/>
          <w:szCs w:val="42"/>
        </w:rPr>
      </w:pPr>
    </w:p>
    <w:p w:rsidR="00A230F7" w:rsidRPr="00A30E9A" w:rsidRDefault="00A230F7" w:rsidP="00A230F7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La serie</w:t>
      </w:r>
      <w:r w:rsidR="001C754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A30E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comienza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6B4EA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esta semana 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la grabación de </w:t>
      </w:r>
      <w:r w:rsidR="00BF6DA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su tercera entrega de episodios</w:t>
      </w:r>
      <w:r w:rsidR="00A30E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, que </w:t>
      </w:r>
      <w:r w:rsidR="00BF6DA1">
        <w:rPr>
          <w:rFonts w:ascii="Arial" w:hAnsi="Arial" w:cs="Arial"/>
          <w:b/>
          <w:sz w:val="24"/>
          <w:szCs w:val="24"/>
        </w:rPr>
        <w:t xml:space="preserve">también contarán con la participación de </w:t>
      </w:r>
      <w:r w:rsidR="00FA01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Ben Temple, Lucía Jiménez, Carlos Serrano, Esther Ortega, </w:t>
      </w:r>
      <w:r w:rsidR="001C754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Uri</w:t>
      </w:r>
      <w:r w:rsidR="00FA01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Guitart,</w:t>
      </w:r>
      <w:r w:rsidR="0021683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Tomás del Estal,</w:t>
      </w:r>
      <w:r w:rsidR="00FA01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Unai Mayo, María Mercado, Arlette Torres, Eva Llorach y Álvaro Larrán.</w:t>
      </w:r>
    </w:p>
    <w:p w:rsidR="00A230F7" w:rsidRDefault="00A230F7" w:rsidP="00A230F7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A230F7" w:rsidRDefault="00A230F7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E900A2" w:rsidRDefault="00E900A2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madre que sufre </w:t>
      </w:r>
      <w:r w:rsidR="0010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violencia obstétrica durante el parto</w:t>
      </w:r>
      <w:r w:rsidR="009653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 padre desesperado por ayudar a su hijo adolescente; una residente </w:t>
      </w:r>
      <w:r w:rsidR="009653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Psicología Clínica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levantará pasiones en el hospital Los Arcos; y un ginecólogo</w:t>
      </w:r>
      <w:r w:rsid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653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tendrá que hacer frente a la denuncia de una paciente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son los nuevos personajes </w:t>
      </w:r>
      <w:r w:rsid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los que darán vida </w:t>
      </w:r>
      <w:r w:rsidR="00C8713C" w:rsidRPr="00C871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Hiba Abouk, Carlos Bardem, Michelle Calvó y Adrià Collado</w:t>
      </w:r>
      <w:r w:rsidR="00C8713C" w:rsidRP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C8713C" w:rsidRPr="00C871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respectivamente, en la </w:t>
      </w:r>
      <w:r w:rsidR="00C8713C" w:rsidRPr="00C871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tercera temporada</w:t>
      </w:r>
      <w:r w:rsid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C8713C" w:rsidRPr="00C8713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‘Madres. Amor y vida’</w:t>
      </w:r>
      <w:r w:rsidR="00972FAD" w:rsidRPr="00972F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</w:t>
      </w:r>
      <w:r w:rsidR="0010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comienza</w:t>
      </w:r>
      <w:r w:rsidR="00C871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 grabación esta semana.</w:t>
      </w:r>
    </w:p>
    <w:p w:rsidR="00C8713C" w:rsidRDefault="00C8713C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C8713C" w:rsidRDefault="00C8713C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="006B4E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tercera entrega de la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serie, producida por Mediaset España en colaboración con Alea Media y distribuida por Mediterráneo Mediaset España Group, está protagonizada por </w:t>
      </w:r>
      <w:r w:rsidRPr="00911F36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Belén Rueda, </w:t>
      </w:r>
      <w:r w:rsidRPr="00911F36">
        <w:rPr>
          <w:rFonts w:ascii="Arial" w:hAnsi="Arial" w:cs="Arial"/>
          <w:b/>
          <w:sz w:val="24"/>
          <w:szCs w:val="24"/>
        </w:rPr>
        <w:t>Aida Folch</w:t>
      </w:r>
      <w:r w:rsidR="001C7545">
        <w:rPr>
          <w:rFonts w:ascii="Arial" w:hAnsi="Arial" w:cs="Arial"/>
          <w:b/>
          <w:sz w:val="24"/>
          <w:szCs w:val="24"/>
        </w:rPr>
        <w:t xml:space="preserve"> y </w:t>
      </w:r>
      <w:r w:rsidRPr="00911F3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Carmen Ruiz </w:t>
      </w:r>
      <w:r w:rsidRPr="00F450F7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al frente de un reparto integrado por</w:t>
      </w:r>
      <w:r w:rsidR="00EB4606" w:rsidRPr="00F450F7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Antonio Molero, María de Nati, Jon Plazaola y Ana Labordeta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F450F7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y que también contará con la participación de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Ben Temple, Lucía Jiménez,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Carlos Serrano,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Esther Ortega, </w:t>
      </w:r>
      <w:r w:rsidR="001C754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Uri 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Guitart, Unai Mayo,</w:t>
      </w:r>
      <w:r w:rsidR="0021683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Tomás del Estal,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María Mercado, Arlette Torres, Eva Llorach</w:t>
      </w:r>
      <w:r w:rsidR="00F450F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y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Álvaro Larrá</w:t>
      </w:r>
      <w:r w:rsidR="00F450F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n. </w:t>
      </w:r>
      <w:r w:rsidR="00EB460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</w:p>
    <w:p w:rsidR="00C8713C" w:rsidRDefault="00C8713C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A230F7" w:rsidRDefault="002E3D7C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4D200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Madres, </w:t>
      </w:r>
      <w:r w:rsidR="00FA017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jóvenes pacientes</w:t>
      </w:r>
      <w:r w:rsidRPr="004D200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 familiares y sanitarios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cada uno de ellos con sus vidas, sus problemas </w:t>
      </w:r>
      <w:bookmarkStart w:id="0" w:name="_Hlk60739404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E900A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circunstancias </w:t>
      </w:r>
      <w:bookmarkEnd w:id="0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personales conflu</w:t>
      </w:r>
      <w:r w:rsidR="00F450F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irán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hospital Los Arcos </w:t>
      </w:r>
      <w:r w:rsidR="00F450F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para dar vida a </w:t>
      </w:r>
      <w:r w:rsidR="002D45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las </w:t>
      </w:r>
      <w:r w:rsidR="002860A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tramas</w:t>
      </w:r>
      <w:r w:rsidR="001C584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que</w:t>
      </w:r>
      <w:r w:rsidR="002D4501" w:rsidRPr="002D450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articularán la tercera temporada</w:t>
      </w:r>
      <w:r w:rsidR="002D4501" w:rsidRPr="002D45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2D45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marcadas por </w:t>
      </w:r>
      <w:r w:rsidR="0047396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las </w:t>
      </w:r>
      <w:r w:rsidR="0047396B" w:rsidRPr="0047396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emociones, los conflictos</w:t>
      </w:r>
      <w:r w:rsidR="002D450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2D4501" w:rsidRPr="002D4501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y el aprendizaje vital </w:t>
      </w:r>
      <w:r w:rsidR="002168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tanto de las protagonistas y los veteranos de la serie, como de los personajes que darán vida a las nuevas historias.</w:t>
      </w:r>
      <w:r w:rsidR="002D45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 </w:t>
      </w:r>
    </w:p>
    <w:p w:rsidR="00A30E9A" w:rsidRDefault="00A30E9A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51429A" w:rsidRDefault="0051429A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51429A" w:rsidRPr="00F85C50" w:rsidRDefault="0051429A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4D2005" w:rsidRPr="0096537C" w:rsidRDefault="0096537C" w:rsidP="00A230F7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 w:rsidRPr="0096537C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lastRenderedPageBreak/>
        <w:t>Nuevos personajes</w:t>
      </w:r>
    </w:p>
    <w:p w:rsidR="00A0441B" w:rsidRDefault="004D2005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Entre los nuevos personajes que cruzarán el umbral </w:t>
      </w:r>
      <w:r w:rsidR="0047396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 hospital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encuentra </w:t>
      </w:r>
      <w:r w:rsidR="0010519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Raquel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Pr="0047396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Hiba Abouk),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1683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atractiva joven procedente de un entorno tradicional </w:t>
      </w:r>
      <w:r w:rsidR="001E24E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la que le va muy bien en </w:t>
      </w:r>
      <w:r w:rsidR="0096537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 faceta</w:t>
      </w:r>
      <w:r w:rsidR="001E24E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profesional como empresaria de un centro de estética, pero que no ha tenido demasiada suerte en su vida sentimental. Amiga personal de </w:t>
      </w:r>
      <w:r w:rsidR="001E24EE" w:rsidRPr="00A30E9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Olivia</w:t>
      </w:r>
      <w:r w:rsidR="006406CE" w:rsidRPr="00A30E9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6406CE" w:rsidRPr="00A0441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Aida Folch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1E24E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sufre</w:t>
      </w:r>
      <w:r w:rsidR="0010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violencia obstétrica en el parto, </w:t>
      </w:r>
      <w:r w:rsidR="00A30E9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motivo por el</w:t>
      </w:r>
      <w:r w:rsidR="0010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</w:t>
      </w:r>
      <w:r w:rsidR="0047396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denunciará al 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doctor </w:t>
      </w:r>
      <w:r w:rsidR="00A0441B"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Carlos Matute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A0441B"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Adri</w:t>
      </w:r>
      <w:r w:rsidR="008C564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à</w:t>
      </w:r>
      <w:bookmarkStart w:id="1" w:name="_GoBack"/>
      <w:bookmarkEnd w:id="1"/>
      <w:r w:rsidR="00A0441B"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Collado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 con el a</w:t>
      </w:r>
      <w:r w:rsidR="007B19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sesoramiento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B19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legal que le brindará</w:t>
      </w:r>
      <w:r w:rsidR="0010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 pareja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A0441B" w:rsidRPr="0096537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Lorenzo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A0441B" w:rsidRPr="0096537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Ben Temple</w:t>
      </w:r>
      <w:r w:rsidR="0010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).</w:t>
      </w:r>
    </w:p>
    <w:p w:rsidR="00A0441B" w:rsidRDefault="00A0441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A0441B" w:rsidRDefault="00A0441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doctor Matute es un ginecólogo </w:t>
      </w:r>
      <w:r w:rsidR="007B19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 una amplia experiencia</w:t>
      </w:r>
      <w:r w:rsidR="004C589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traer bebés al mundo. Sin embargo, con </w:t>
      </w:r>
      <w:r w:rsidR="007B19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paso del tiempo, ha descuidado los sentimientos y voluntades de sus pacientes para centrarse exclusivamente en que los partos sean seguros, </w:t>
      </w:r>
      <w:r w:rsidR="008E462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aunque para ello tenga que </w:t>
      </w:r>
      <w:r w:rsidR="0040160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tomar decisiones controvertidas.</w:t>
      </w:r>
      <w:r w:rsidR="007B19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:rsidR="0047396B" w:rsidRDefault="0047396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47396B" w:rsidRDefault="0047396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También frecuentará el hospital </w:t>
      </w:r>
      <w:r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Héctor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Pr="00A0441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Carlos Bardem)</w:t>
      </w:r>
      <w:r w:rsidRPr="002723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padre de acogida de </w:t>
      </w:r>
      <w:r w:rsidR="006406CE"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Rubén</w:t>
      </w:r>
      <w:r w:rsidR="00A0441B"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A0441B" w:rsidRPr="00A0441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Uri Guitart</w:t>
      </w:r>
      <w:r w:rsidR="00A0441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adolescente conflictivo que tiene brotes psicóticos y que consume marihuana. Héctor 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 un hombre leal y firme en sus convicciones que está muy comprometido con su hijo, hasta el punto de haber renunciado a su pareja por seguir apostando por el chico y ayudarle en su recuperación. Encontrará un gran apoyo en </w:t>
      </w:r>
      <w:r w:rsidR="006406CE" w:rsidRPr="007B19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Marian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6406CE" w:rsidRPr="00A0441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Belén Rueda</w:t>
      </w:r>
      <w:r w:rsidR="006406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), con la que tendrá una gran complicidad. </w:t>
      </w:r>
    </w:p>
    <w:p w:rsidR="0077106F" w:rsidRDefault="0077106F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6406CE" w:rsidRDefault="0077106F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otra parte, una nueva residente de Psicología Clínica se incorporará al equipo de facultativos: </w:t>
      </w:r>
      <w:r w:rsidRPr="0077106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Camila (Michelle Calvó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), una joven feminista, desafiante y provocativa en su look que levantará pasiones en el hospital y pondrá en jaque la relación entre su adjunto, </w:t>
      </w:r>
      <w:r w:rsidRPr="0040160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Eduardo (Jon Plazaola)</w:t>
      </w:r>
      <w:r w:rsidR="00272353" w:rsidRPr="002723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40160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Vicky (Ana Labordeta).</w:t>
      </w:r>
    </w:p>
    <w:p w:rsidR="0047396B" w:rsidRDefault="0047396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47396B" w:rsidRDefault="0047396B" w:rsidP="00A230F7">
      <w:pPr>
        <w:jc w:val="both"/>
        <w:rPr>
          <w:rFonts w:ascii="Arial" w:eastAsia="Courier" w:hAnsi="Arial" w:cs="Arial"/>
          <w:color w:val="1F3864" w:themeColor="accent1" w:themeShade="80"/>
          <w:kern w:val="2"/>
          <w:sz w:val="28"/>
          <w:szCs w:val="28"/>
          <w:lang w:eastAsia="hi-IN" w:bidi="hi-IN"/>
        </w:rPr>
      </w:pPr>
    </w:p>
    <w:p w:rsidR="00A230F7" w:rsidRPr="005D68BA" w:rsidRDefault="00A230F7" w:rsidP="00A230F7">
      <w:pPr>
        <w:jc w:val="both"/>
        <w:rPr>
          <w:rFonts w:ascii="Arial" w:eastAsia="Courier" w:hAnsi="Arial" w:cs="Arial"/>
          <w:color w:val="1F3864" w:themeColor="accent1" w:themeShade="80"/>
          <w:kern w:val="2"/>
          <w:sz w:val="28"/>
          <w:szCs w:val="28"/>
          <w:lang w:eastAsia="hi-IN" w:bidi="hi-IN"/>
        </w:rPr>
      </w:pPr>
    </w:p>
    <w:p w:rsidR="00524781" w:rsidRDefault="00524781"/>
    <w:sectPr w:rsidR="00524781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A8" w:rsidRDefault="00384ED1">
      <w:r>
        <w:separator/>
      </w:r>
    </w:p>
  </w:endnote>
  <w:endnote w:type="continuationSeparator" w:id="0">
    <w:p w:rsidR="009723A8" w:rsidRDefault="0038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C871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D9E153" wp14:editId="75A5F5E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D7AD6E" wp14:editId="3F25416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8C5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A8" w:rsidRDefault="00384ED1">
      <w:r>
        <w:separator/>
      </w:r>
    </w:p>
  </w:footnote>
  <w:footnote w:type="continuationSeparator" w:id="0">
    <w:p w:rsidR="009723A8" w:rsidRDefault="0038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F7"/>
    <w:rsid w:val="0010519B"/>
    <w:rsid w:val="001424CE"/>
    <w:rsid w:val="001C5843"/>
    <w:rsid w:val="001C7545"/>
    <w:rsid w:val="001E24EE"/>
    <w:rsid w:val="0021683C"/>
    <w:rsid w:val="00272353"/>
    <w:rsid w:val="002860A5"/>
    <w:rsid w:val="00292304"/>
    <w:rsid w:val="002B1F58"/>
    <w:rsid w:val="002D4501"/>
    <w:rsid w:val="002E3D7C"/>
    <w:rsid w:val="00384ED1"/>
    <w:rsid w:val="00401600"/>
    <w:rsid w:val="0047396B"/>
    <w:rsid w:val="004C5892"/>
    <w:rsid w:val="004D2005"/>
    <w:rsid w:val="004E3D24"/>
    <w:rsid w:val="0051429A"/>
    <w:rsid w:val="00524781"/>
    <w:rsid w:val="00626BDF"/>
    <w:rsid w:val="006406CE"/>
    <w:rsid w:val="006B4EA6"/>
    <w:rsid w:val="006E222E"/>
    <w:rsid w:val="0077106F"/>
    <w:rsid w:val="007B19B7"/>
    <w:rsid w:val="00822022"/>
    <w:rsid w:val="008C5647"/>
    <w:rsid w:val="008E462E"/>
    <w:rsid w:val="0096537C"/>
    <w:rsid w:val="009723A8"/>
    <w:rsid w:val="00972FAD"/>
    <w:rsid w:val="009B1F96"/>
    <w:rsid w:val="00A0441B"/>
    <w:rsid w:val="00A230F7"/>
    <w:rsid w:val="00A30E9A"/>
    <w:rsid w:val="00AE109D"/>
    <w:rsid w:val="00AE3D4E"/>
    <w:rsid w:val="00BF6DA1"/>
    <w:rsid w:val="00C8713C"/>
    <w:rsid w:val="00E900A2"/>
    <w:rsid w:val="00EB4606"/>
    <w:rsid w:val="00F450F7"/>
    <w:rsid w:val="00F85C50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72F"/>
  <w15:chartTrackingRefBased/>
  <w15:docId w15:val="{E7F22851-EDE4-4CED-8A87-72ACA90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34</cp:revision>
  <dcterms:created xsi:type="dcterms:W3CDTF">2021-01-04T18:06:00Z</dcterms:created>
  <dcterms:modified xsi:type="dcterms:W3CDTF">2021-01-18T09:48:00Z</dcterms:modified>
</cp:coreProperties>
</file>