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192B680F">
            <wp:simplePos x="0" y="0"/>
            <wp:positionH relativeFrom="page">
              <wp:posOffset>3921125</wp:posOffset>
            </wp:positionH>
            <wp:positionV relativeFrom="margin">
              <wp:posOffset>-108585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6ECA289F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3852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617F31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223FF362" w:rsidR="000E2BEF" w:rsidRPr="00222FD3" w:rsidRDefault="000C33B0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Samira, frente al ‘Espejo del Alma’ en </w:t>
      </w:r>
      <w:r w:rsidR="00BE3BD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</w:t>
      </w:r>
      <w:r w:rsidR="00380400">
        <w:rPr>
          <w:rFonts w:ascii="Arial" w:hAnsi="Arial" w:cs="Arial"/>
          <w:bCs/>
          <w:color w:val="002C5F"/>
          <w:sz w:val="42"/>
          <w:szCs w:val="42"/>
          <w:lang w:eastAsia="es-ES"/>
        </w:rPr>
        <w:t>. Código Secreto’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, que resolverá el asalto entre Isa-Asraf y Marta-Albert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F6251F4" w14:textId="175FC306" w:rsidR="001A73D7" w:rsidRPr="005E7387" w:rsidRDefault="00617F31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104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ste </w:t>
      </w:r>
      <w:r w:rsidR="003804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</w:t>
      </w:r>
      <w:r w:rsidR="00867A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(22:00 horas</w:t>
      </w:r>
      <w:r w:rsidR="007230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Telecinco</w:t>
      </w:r>
      <w:r w:rsidR="00104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2371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804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nueva entrega del concurso, que arrancará antes en exclusiva para los suscriptores de Mitele PLUS</w:t>
      </w:r>
      <w:r w:rsidR="001A73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72969763" w14:textId="4FFD7E5B" w:rsidR="007230CA" w:rsidRDefault="007230CA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230CA">
        <w:rPr>
          <w:rFonts w:ascii="Arial" w:eastAsia="Times New Roman" w:hAnsi="Arial" w:cs="Arial"/>
          <w:b/>
          <w:sz w:val="24"/>
          <w:szCs w:val="24"/>
          <w:lang w:eastAsia="es-ES"/>
        </w:rPr>
        <w:t>Samira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la elegida para hacer </w:t>
      </w:r>
      <w:r w:rsidRPr="00AC72BC">
        <w:rPr>
          <w:rFonts w:ascii="Arial" w:eastAsia="Times New Roman" w:hAnsi="Arial" w:cs="Arial"/>
          <w:b/>
          <w:sz w:val="24"/>
          <w:szCs w:val="24"/>
          <w:lang w:eastAsia="es-ES"/>
        </w:rPr>
        <w:t>balance de algunos de los episodios del pasado que han marcado su vida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‘Espejo del Alma’, dinámica que la participante afrontará en la nueva entrega de </w:t>
      </w:r>
      <w:r w:rsidRPr="00AC72BC">
        <w:rPr>
          <w:rFonts w:ascii="Arial" w:eastAsia="Times New Roman" w:hAnsi="Arial" w:cs="Arial"/>
          <w:b/>
          <w:sz w:val="24"/>
          <w:szCs w:val="24"/>
          <w:lang w:eastAsia="es-ES"/>
        </w:rPr>
        <w:t>‘La Casa Fuerte. Código Secreto’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AC72BC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Pr="00AC72BC">
        <w:rPr>
          <w:rFonts w:ascii="Arial" w:eastAsia="Times New Roman" w:hAnsi="Arial" w:cs="Arial"/>
          <w:b/>
          <w:sz w:val="24"/>
          <w:szCs w:val="24"/>
          <w:lang w:eastAsia="es-ES"/>
        </w:rPr>
        <w:t>martes 15 de diciembre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AC72BC">
        <w:rPr>
          <w:rFonts w:ascii="Arial" w:eastAsia="Times New Roman" w:hAnsi="Arial" w:cs="Arial"/>
          <w:b/>
          <w:sz w:val="24"/>
          <w:szCs w:val="24"/>
          <w:lang w:eastAsia="es-ES"/>
        </w:rPr>
        <w:t>Telecinco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las intervenciones de </w:t>
      </w:r>
      <w:r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Jardín Secreto.</w:t>
      </w:r>
    </w:p>
    <w:p w14:paraId="4AE53D5A" w14:textId="6B952571" w:rsidR="007230CA" w:rsidRDefault="007230CA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896FEB" w14:textId="33D073AC" w:rsidR="007230CA" w:rsidRDefault="00D55F9E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entrevistará a la primera pareja expulsada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formada por Rebeca y Efrén;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resolverá el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abierto anoche, en el que la audiencia está decidiendo con sus votos si la pareja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Isa-Asraf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logra convertirse nuevamente en Residente y le arrebata la habitación y la caja fuerte a</w:t>
      </w:r>
      <w:r w:rsidR="003026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formada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Marta-Albert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reunirá a </w:t>
      </w:r>
      <w:r w:rsidRPr="00F76B3B">
        <w:rPr>
          <w:rFonts w:ascii="Arial" w:eastAsia="Times New Roman" w:hAnsi="Arial" w:cs="Arial"/>
          <w:b/>
          <w:sz w:val="24"/>
          <w:szCs w:val="24"/>
          <w:lang w:eastAsia="es-ES"/>
        </w:rPr>
        <w:t>Tom y Mahi en el reto ‘Acercando costuras’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que traten de resolver las diferencias surgidas entre ambos en las últimas semanas.</w:t>
      </w:r>
    </w:p>
    <w:p w14:paraId="6E1B4146" w14:textId="26A4177D" w:rsidR="00D55F9E" w:rsidRDefault="00D55F9E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25D009" w14:textId="71D263B3" w:rsidR="00D55F9E" w:rsidRDefault="00D55F9E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Residentes podrán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aumentar el dinero acumulado en sus cajas fuertes con 3.000 euros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estarán en juego en una dinámica en directo. También este grupo será protagonista en esta ocasión del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juego por el robo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solo las parejas Residentes participarán en este reto, cuya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ganadora podrá hacerse con la caja fuerte que desee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4C28CF0" w14:textId="06A59C52" w:rsidR="00D55F9E" w:rsidRDefault="00D55F9E" w:rsidP="00B1438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12C7FD" w14:textId="3520031F" w:rsidR="00380400" w:rsidRPr="004D12FE" w:rsidRDefault="00D55F9E" w:rsidP="00D55F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espacio ofrecerá imágenes de cómo evoluciona la relación de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Pavón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>Acampados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="002D07B5" w:rsidRPr="002D07B5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Pr="00D55F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Isa y Asraf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las últimas confesiones de la participante, entre otros asuntos. </w:t>
      </w:r>
    </w:p>
    <w:sectPr w:rsidR="00380400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6B3B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6DEA-6E9D-48BB-9102-7652A95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29</cp:revision>
  <cp:lastPrinted>2020-11-04T10:48:00Z</cp:lastPrinted>
  <dcterms:created xsi:type="dcterms:W3CDTF">2020-12-14T11:33:00Z</dcterms:created>
  <dcterms:modified xsi:type="dcterms:W3CDTF">2020-12-14T15:02:00Z</dcterms:modified>
</cp:coreProperties>
</file>