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D66C9EC">
            <wp:simplePos x="0" y="0"/>
            <wp:positionH relativeFrom="margin">
              <wp:posOffset>3238500</wp:posOffset>
            </wp:positionH>
            <wp:positionV relativeFrom="margin">
              <wp:posOffset>-370205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F26A" w14:textId="5C5BD118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716301" w14:textId="77777777" w:rsidR="00BE669D" w:rsidRDefault="00BE669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24B580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E114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E1141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B0A296C" w14:textId="77777777" w:rsidR="004630B9" w:rsidRPr="001C0F93" w:rsidRDefault="004630B9" w:rsidP="004630B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Ana Rosa Quintana y Sandra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Barneda</w:t>
      </w:r>
      <w:proofErr w:type="spellEnd"/>
      <w:r w:rsidRPr="001C0F9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 las 25 personas más influyentes en España de 2020</w:t>
      </w:r>
      <w:r w:rsidRPr="001C0F9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según F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orbes</w:t>
      </w:r>
    </w:p>
    <w:p w14:paraId="0FE3EAB4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AFC665" w14:textId="77777777" w:rsidR="004630B9" w:rsidRPr="00B85479" w:rsidRDefault="004630B9" w:rsidP="004630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3420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Para mí estar en esta lista es sorprendente e inesperado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stoy muy agradecida, aunque en mi caso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más que influir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lo que trato cada mañana es de informar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y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mostrar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todas las caras de una noticia para que los espectadores puedan forjar sus propias opiniones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”, </w:t>
      </w:r>
      <w:r w:rsidRPr="00AD5612">
        <w:rPr>
          <w:rFonts w:ascii="Arial" w:eastAsia="Times New Roman" w:hAnsi="Arial" w:cs="Arial"/>
          <w:b/>
          <w:sz w:val="24"/>
          <w:szCs w:val="24"/>
          <w:lang w:eastAsia="es-ES"/>
        </w:rPr>
        <w:t>afirma Ana Rosa Quintana.</w:t>
      </w:r>
      <w:r w:rsidRPr="00AD56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</w:p>
    <w:p w14:paraId="335AE3B7" w14:textId="77777777" w:rsidR="004630B9" w:rsidRDefault="004630B9" w:rsidP="004630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DEA0D9" w14:textId="77777777" w:rsidR="004630B9" w:rsidRDefault="004630B9" w:rsidP="004630B9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Pr="00D2081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Pr="00CC20B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Convertirte en un líder de opinión para una revista tan prestigiosa como Forbes es una alegría y una responsabilidad al mismo tiempo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”.</w:t>
      </w:r>
    </w:p>
    <w:p w14:paraId="37CD759B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258DCE" w14:textId="77777777" w:rsidR="004630B9" w:rsidRPr="00C50D35" w:rsidRDefault="004630B9" w:rsidP="004630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BDF127" w14:textId="4CC0277B" w:rsidR="004630B9" w:rsidRPr="00C50D35" w:rsidRDefault="004630B9" w:rsidP="004630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</w:t>
      </w:r>
      <w:r w:rsidRPr="00BC166E">
        <w:rPr>
          <w:rFonts w:ascii="Arial" w:hAnsi="Arial" w:cs="Arial"/>
          <w:b/>
          <w:bCs/>
          <w:color w:val="000000"/>
          <w:sz w:val="24"/>
          <w:szCs w:val="24"/>
        </w:rPr>
        <w:t>presentadoras de Mediaset España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166E">
        <w:rPr>
          <w:rFonts w:ascii="Arial" w:hAnsi="Arial" w:cs="Arial"/>
          <w:b/>
          <w:bCs/>
          <w:color w:val="000000"/>
          <w:sz w:val="24"/>
          <w:szCs w:val="24"/>
        </w:rPr>
        <w:t xml:space="preserve">Ana Rosa Quintana y Sandra </w:t>
      </w:r>
      <w:proofErr w:type="spellStart"/>
      <w:r w:rsidRPr="00BC166E">
        <w:rPr>
          <w:rFonts w:ascii="Arial" w:hAnsi="Arial" w:cs="Arial"/>
          <w:b/>
          <w:bCs/>
          <w:color w:val="000000"/>
          <w:sz w:val="24"/>
          <w:szCs w:val="24"/>
        </w:rPr>
        <w:t>Barneda</w:t>
      </w:r>
      <w:proofErr w:type="spellEnd"/>
      <w:r w:rsidRPr="00BC16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son las únicas </w:t>
      </w:r>
      <w:r w:rsidR="00E96890">
        <w:rPr>
          <w:rFonts w:ascii="Arial" w:hAnsi="Arial" w:cs="Arial"/>
          <w:color w:val="000000"/>
          <w:sz w:val="24"/>
          <w:szCs w:val="24"/>
        </w:rPr>
        <w:t>presentadoras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de la televisión que </w:t>
      </w:r>
      <w:r w:rsidRPr="00BC166E">
        <w:rPr>
          <w:rFonts w:ascii="Arial" w:hAnsi="Arial" w:cs="Arial"/>
          <w:b/>
          <w:bCs/>
          <w:color w:val="000000"/>
          <w:sz w:val="24"/>
          <w:szCs w:val="24"/>
        </w:rPr>
        <w:t>forman parte de la lista de las 25 personas más influyentes en España de 2020</w:t>
      </w:r>
      <w:r>
        <w:rPr>
          <w:rFonts w:ascii="Arial" w:hAnsi="Arial" w:cs="Arial"/>
          <w:color w:val="000000"/>
          <w:sz w:val="24"/>
          <w:szCs w:val="24"/>
        </w:rPr>
        <w:t xml:space="preserve"> de la revista Forbes, un elenco integrado este año exclusivamente por mujeres. </w:t>
      </w:r>
    </w:p>
    <w:p w14:paraId="60D92C6C" w14:textId="77777777" w:rsidR="004630B9" w:rsidRPr="00C50D35" w:rsidRDefault="004630B9" w:rsidP="004630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8A217A" w14:textId="06681EDC" w:rsidR="004630B9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66E">
        <w:rPr>
          <w:rFonts w:ascii="Arial" w:hAnsi="Arial" w:cs="Arial"/>
          <w:b/>
          <w:bCs/>
          <w:color w:val="000000"/>
          <w:sz w:val="24"/>
          <w:szCs w:val="24"/>
        </w:rPr>
        <w:t>Ana Rosa Quintana</w:t>
      </w:r>
      <w:r>
        <w:rPr>
          <w:rFonts w:ascii="Arial" w:hAnsi="Arial" w:cs="Arial"/>
          <w:sz w:val="24"/>
          <w:szCs w:val="24"/>
        </w:rPr>
        <w:t xml:space="preserve">, </w:t>
      </w:r>
      <w:r w:rsidRPr="00F41B55">
        <w:rPr>
          <w:rFonts w:ascii="Arial" w:hAnsi="Arial" w:cs="Arial"/>
          <w:sz w:val="24"/>
          <w:szCs w:val="24"/>
        </w:rPr>
        <w:t>presentadora de televisión</w:t>
      </w:r>
      <w:r>
        <w:rPr>
          <w:rFonts w:ascii="Arial" w:hAnsi="Arial" w:cs="Arial"/>
          <w:sz w:val="24"/>
          <w:szCs w:val="24"/>
        </w:rPr>
        <w:t xml:space="preserve">, </w:t>
      </w:r>
      <w:r w:rsidRPr="00F41B55">
        <w:rPr>
          <w:rFonts w:ascii="Arial" w:hAnsi="Arial" w:cs="Arial"/>
          <w:sz w:val="24"/>
          <w:szCs w:val="24"/>
        </w:rPr>
        <w:t>empresaria</w:t>
      </w:r>
      <w:r>
        <w:rPr>
          <w:rFonts w:ascii="Arial" w:hAnsi="Arial" w:cs="Arial"/>
          <w:sz w:val="24"/>
          <w:szCs w:val="24"/>
        </w:rPr>
        <w:t xml:space="preserve"> y</w:t>
      </w:r>
      <w:r w:rsidRPr="00F41B55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o de los rostros</w:t>
      </w:r>
      <w:r w:rsidRPr="00F41B55">
        <w:rPr>
          <w:rFonts w:ascii="Arial" w:hAnsi="Arial" w:cs="Arial"/>
          <w:sz w:val="24"/>
          <w:szCs w:val="24"/>
        </w:rPr>
        <w:t xml:space="preserve"> más conocid</w:t>
      </w:r>
      <w:r>
        <w:rPr>
          <w:rFonts w:ascii="Arial" w:hAnsi="Arial" w:cs="Arial"/>
          <w:sz w:val="24"/>
          <w:szCs w:val="24"/>
        </w:rPr>
        <w:t>o</w:t>
      </w:r>
      <w:r w:rsidRPr="00F41B55">
        <w:rPr>
          <w:rFonts w:ascii="Arial" w:hAnsi="Arial" w:cs="Arial"/>
          <w:sz w:val="24"/>
          <w:szCs w:val="24"/>
        </w:rPr>
        <w:t>s de la televisión en España</w:t>
      </w:r>
      <w:r>
        <w:rPr>
          <w:rFonts w:ascii="Arial" w:hAnsi="Arial" w:cs="Arial"/>
          <w:sz w:val="24"/>
          <w:szCs w:val="24"/>
        </w:rPr>
        <w:t xml:space="preserve">, ocupa el puesto número 18 del </w:t>
      </w:r>
      <w:r w:rsidRPr="00B85479">
        <w:rPr>
          <w:rFonts w:ascii="Arial" w:hAnsi="Arial" w:cs="Arial"/>
          <w:i/>
          <w:iCs/>
          <w:sz w:val="24"/>
          <w:szCs w:val="24"/>
        </w:rPr>
        <w:t>ranking</w:t>
      </w:r>
      <w:r w:rsidRPr="00F41B55">
        <w:rPr>
          <w:rFonts w:ascii="Arial" w:hAnsi="Arial" w:cs="Arial"/>
          <w:sz w:val="24"/>
          <w:szCs w:val="24"/>
        </w:rPr>
        <w:t>. Desde hace 15 años</w:t>
      </w:r>
      <w:r>
        <w:rPr>
          <w:rFonts w:ascii="Arial" w:hAnsi="Arial" w:cs="Arial"/>
          <w:sz w:val="24"/>
          <w:szCs w:val="24"/>
        </w:rPr>
        <w:t xml:space="preserve"> conduce en Telecinco</w:t>
      </w:r>
      <w:r w:rsidRPr="00F4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Pr="00F41B55">
        <w:rPr>
          <w:rFonts w:ascii="Arial" w:hAnsi="Arial" w:cs="Arial"/>
          <w:sz w:val="24"/>
          <w:szCs w:val="24"/>
        </w:rPr>
        <w:t>El programa de Ana Rosa</w:t>
      </w:r>
      <w:r>
        <w:rPr>
          <w:rFonts w:ascii="Arial" w:hAnsi="Arial" w:cs="Arial"/>
          <w:sz w:val="24"/>
          <w:szCs w:val="24"/>
        </w:rPr>
        <w:t xml:space="preserve">’, </w:t>
      </w:r>
      <w:r w:rsidRPr="00BC166E">
        <w:rPr>
          <w:rFonts w:ascii="Arial" w:hAnsi="Arial" w:cs="Arial"/>
          <w:sz w:val="24"/>
          <w:szCs w:val="24"/>
        </w:rPr>
        <w:t>formato líder de las mañanas</w:t>
      </w:r>
      <w:r>
        <w:rPr>
          <w:rFonts w:ascii="Arial" w:hAnsi="Arial" w:cs="Arial"/>
          <w:sz w:val="24"/>
          <w:szCs w:val="24"/>
        </w:rPr>
        <w:t xml:space="preserve"> año tras año desde su estreno.</w:t>
      </w:r>
      <w:r w:rsidRPr="00F4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Cuenta con un destacado palmarés, en el que figuran cuatro TP de Oro</w:t>
      </w:r>
      <w:r w:rsidR="00DE5B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Eisenhower </w:t>
      </w:r>
      <w:proofErr w:type="spellStart"/>
      <w:r>
        <w:rPr>
          <w:rFonts w:ascii="Arial" w:hAnsi="Arial" w:cs="Arial"/>
          <w:sz w:val="24"/>
          <w:szCs w:val="24"/>
        </w:rPr>
        <w:t>Fellows</w:t>
      </w:r>
      <w:proofErr w:type="spellEnd"/>
      <w:r>
        <w:rPr>
          <w:rFonts w:ascii="Arial" w:hAnsi="Arial" w:cs="Arial"/>
          <w:sz w:val="24"/>
          <w:szCs w:val="24"/>
        </w:rPr>
        <w:t xml:space="preserve"> de T</w:t>
      </w:r>
      <w:r w:rsidRPr="00BC166E">
        <w:rPr>
          <w:rFonts w:ascii="Arial" w:hAnsi="Arial" w:cs="Arial"/>
          <w:sz w:val="24"/>
          <w:szCs w:val="24"/>
        </w:rPr>
        <w:t>elevisión</w:t>
      </w:r>
      <w:r>
        <w:rPr>
          <w:rFonts w:ascii="Arial" w:hAnsi="Arial" w:cs="Arial"/>
          <w:sz w:val="24"/>
          <w:szCs w:val="24"/>
        </w:rPr>
        <w:t xml:space="preserve"> </w:t>
      </w:r>
      <w:r w:rsidR="00DE5B3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una Antena de Oro</w:t>
      </w:r>
      <w:r w:rsidR="00DE5B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concedida el pasado viernes</w:t>
      </w:r>
      <w:r w:rsidR="00DE5B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otros muchos reconocimientos.</w:t>
      </w:r>
    </w:p>
    <w:p w14:paraId="7C32EA8E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9E9D2" w14:textId="0F00D085" w:rsidR="004630B9" w:rsidRPr="00DE5B31" w:rsidRDefault="004630B9" w:rsidP="004630B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“E</w:t>
      </w:r>
      <w:r w:rsidRPr="00AD5612">
        <w:rPr>
          <w:rFonts w:ascii="Arial" w:hAnsi="Arial" w:cs="Arial"/>
          <w:i/>
          <w:iCs/>
          <w:sz w:val="24"/>
          <w:szCs w:val="24"/>
        </w:rPr>
        <w:t>star en esta lista es sorprendente e inesperado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AD561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D5612">
        <w:rPr>
          <w:rFonts w:ascii="Arial" w:hAnsi="Arial" w:cs="Arial"/>
          <w:i/>
          <w:iCs/>
          <w:sz w:val="24"/>
          <w:szCs w:val="24"/>
        </w:rPr>
        <w:t>stoy muy agradecida, aunque en mi caso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AD5612">
        <w:rPr>
          <w:rFonts w:ascii="Arial" w:hAnsi="Arial" w:cs="Arial"/>
          <w:i/>
          <w:iCs/>
          <w:sz w:val="24"/>
          <w:szCs w:val="24"/>
        </w:rPr>
        <w:t xml:space="preserve"> más que influir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AD5612">
        <w:rPr>
          <w:rFonts w:ascii="Arial" w:hAnsi="Arial" w:cs="Arial"/>
          <w:i/>
          <w:iCs/>
          <w:sz w:val="24"/>
          <w:szCs w:val="24"/>
        </w:rPr>
        <w:t xml:space="preserve"> lo que trato cada mañana es de informar</w:t>
      </w:r>
      <w:r>
        <w:rPr>
          <w:rFonts w:ascii="Arial" w:hAnsi="Arial" w:cs="Arial"/>
          <w:i/>
          <w:iCs/>
          <w:sz w:val="24"/>
          <w:szCs w:val="24"/>
        </w:rPr>
        <w:t xml:space="preserve"> y</w:t>
      </w:r>
      <w:r w:rsidRPr="00AD5612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mostrar</w:t>
      </w:r>
      <w:r w:rsidRPr="00AD5612">
        <w:rPr>
          <w:rFonts w:ascii="Arial" w:hAnsi="Arial" w:cs="Arial"/>
          <w:i/>
          <w:iCs/>
          <w:sz w:val="24"/>
          <w:szCs w:val="24"/>
        </w:rPr>
        <w:t xml:space="preserve"> todas las caras de una noticia para que los espectadores puedan forjar sus propias opiniones. Solo siento que quiero influir cuando hago campañas solidarias para concienciar a la sociedad y ayudar a los más desfavorecidos"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AD5612">
        <w:rPr>
          <w:rFonts w:ascii="Arial" w:hAnsi="Arial" w:cs="Arial"/>
          <w:sz w:val="24"/>
          <w:szCs w:val="24"/>
        </w:rPr>
        <w:t xml:space="preserve">afirma </w:t>
      </w:r>
      <w:r w:rsidRPr="00AD5612">
        <w:rPr>
          <w:rFonts w:ascii="Arial" w:hAnsi="Arial" w:cs="Arial"/>
          <w:b/>
          <w:bCs/>
          <w:sz w:val="24"/>
          <w:szCs w:val="24"/>
        </w:rPr>
        <w:t>Ana Rosa Quintana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0BF10F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BA923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A20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Pr="000C7A20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>
        <w:rPr>
          <w:rFonts w:ascii="Arial" w:hAnsi="Arial" w:cs="Arial"/>
          <w:sz w:val="24"/>
          <w:szCs w:val="24"/>
        </w:rPr>
        <w:t>, en el puesto número 21 de la lista publicada por Forbes, ha forjado su trayectoria profesional como</w:t>
      </w:r>
      <w:r w:rsidRPr="00F41B55">
        <w:rPr>
          <w:rFonts w:ascii="Arial" w:hAnsi="Arial" w:cs="Arial"/>
          <w:sz w:val="24"/>
          <w:szCs w:val="24"/>
        </w:rPr>
        <w:t xml:space="preserve"> periodista, presentadora de televisión</w:t>
      </w:r>
      <w:r>
        <w:rPr>
          <w:rFonts w:ascii="Arial" w:hAnsi="Arial" w:cs="Arial"/>
          <w:sz w:val="24"/>
          <w:szCs w:val="24"/>
        </w:rPr>
        <w:t xml:space="preserve"> y escritora</w:t>
      </w:r>
      <w:r w:rsidRPr="00F41B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Tras cinco novelas publicadas, este año ha sido </w:t>
      </w:r>
      <w:r w:rsidRPr="00F41B55">
        <w:rPr>
          <w:rFonts w:ascii="Arial" w:hAnsi="Arial" w:cs="Arial"/>
          <w:sz w:val="24"/>
          <w:szCs w:val="24"/>
        </w:rPr>
        <w:t xml:space="preserve">finalista del </w:t>
      </w:r>
      <w:r>
        <w:rPr>
          <w:rFonts w:ascii="Arial" w:hAnsi="Arial" w:cs="Arial"/>
          <w:sz w:val="24"/>
          <w:szCs w:val="24"/>
        </w:rPr>
        <w:t xml:space="preserve">prestigioso </w:t>
      </w:r>
      <w:r w:rsidRPr="00F41B55">
        <w:rPr>
          <w:rFonts w:ascii="Arial" w:hAnsi="Arial" w:cs="Arial"/>
          <w:sz w:val="24"/>
          <w:szCs w:val="24"/>
        </w:rPr>
        <w:lastRenderedPageBreak/>
        <w:t>Premio Planeta por su última novela</w:t>
      </w:r>
      <w:r>
        <w:rPr>
          <w:rFonts w:ascii="Arial" w:hAnsi="Arial" w:cs="Arial"/>
          <w:sz w:val="24"/>
          <w:szCs w:val="24"/>
        </w:rPr>
        <w:t>,</w:t>
      </w:r>
      <w:r w:rsidRPr="00F41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Pr="00F41B55">
        <w:rPr>
          <w:rFonts w:ascii="Arial" w:hAnsi="Arial" w:cs="Arial"/>
          <w:sz w:val="24"/>
          <w:szCs w:val="24"/>
        </w:rPr>
        <w:t>Un océano para llegar a ti</w:t>
      </w:r>
      <w:r>
        <w:rPr>
          <w:rFonts w:ascii="Arial" w:hAnsi="Arial" w:cs="Arial"/>
          <w:sz w:val="24"/>
          <w:szCs w:val="24"/>
        </w:rPr>
        <w:t>’. Va a finalizar un año de éxito también en televisión, tras haber conducido ‘La isla de las tentaciones’ y actualmente ‘La casa fuerte’.</w:t>
      </w:r>
    </w:p>
    <w:p w14:paraId="720471A3" w14:textId="77777777" w:rsidR="004630B9" w:rsidRPr="00801084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876D2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0B7">
        <w:rPr>
          <w:rFonts w:ascii="Arial" w:hAnsi="Arial" w:cs="Arial"/>
          <w:i/>
          <w:iCs/>
          <w:sz w:val="24"/>
          <w:szCs w:val="24"/>
        </w:rPr>
        <w:t>“Convertirte en un líder de opinión para una revista tan prestigiosa como Forbes es una alegría y una responsabilidad al mismo tiempo. Estoy feliz de compartir este reconocimiento con mujeres a las que admiro, a las que sigo y a las que respeto. Es muy bueno que alguien como yo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CC20B7">
        <w:rPr>
          <w:rFonts w:ascii="Arial" w:hAnsi="Arial" w:cs="Arial"/>
          <w:i/>
          <w:iCs/>
          <w:sz w:val="24"/>
          <w:szCs w:val="24"/>
        </w:rPr>
        <w:t xml:space="preserve"> que siempre ha defendido la resiliencia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C20B7">
        <w:rPr>
          <w:rFonts w:ascii="Arial" w:hAnsi="Arial" w:cs="Arial"/>
          <w:i/>
          <w:iCs/>
          <w:sz w:val="24"/>
          <w:szCs w:val="24"/>
        </w:rPr>
        <w:t>por encima de todo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CC20B7">
        <w:rPr>
          <w:rFonts w:ascii="Arial" w:hAnsi="Arial" w:cs="Arial"/>
          <w:i/>
          <w:iCs/>
          <w:sz w:val="24"/>
          <w:szCs w:val="24"/>
        </w:rPr>
        <w:t xml:space="preserve"> esté ahí</w:t>
      </w:r>
      <w:r>
        <w:rPr>
          <w:rFonts w:ascii="Arial" w:hAnsi="Arial" w:cs="Arial"/>
          <w:sz w:val="24"/>
          <w:szCs w:val="24"/>
        </w:rPr>
        <w:t xml:space="preserve">”, declara </w:t>
      </w:r>
      <w:r w:rsidRPr="00CC20B7">
        <w:rPr>
          <w:rFonts w:ascii="Arial" w:hAnsi="Arial" w:cs="Arial"/>
          <w:b/>
          <w:bCs/>
          <w:sz w:val="24"/>
          <w:szCs w:val="24"/>
        </w:rPr>
        <w:t xml:space="preserve">Sandra </w:t>
      </w:r>
      <w:proofErr w:type="spellStart"/>
      <w:r w:rsidRPr="00CC20B7">
        <w:rPr>
          <w:rFonts w:ascii="Arial" w:hAnsi="Arial" w:cs="Arial"/>
          <w:b/>
          <w:bCs/>
          <w:sz w:val="24"/>
          <w:szCs w:val="24"/>
        </w:rPr>
        <w:t>Barneda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4332D4" w14:textId="77777777" w:rsidR="004630B9" w:rsidRDefault="004630B9" w:rsidP="00463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1AF02" w14:textId="77777777" w:rsidR="004630B9" w:rsidRPr="00C50D35" w:rsidRDefault="004630B9" w:rsidP="004630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 lista integrada por únicamente mujeres en esta edición</w:t>
      </w:r>
    </w:p>
    <w:p w14:paraId="1DA397DA" w14:textId="77777777" w:rsidR="004630B9" w:rsidRPr="0079739B" w:rsidRDefault="004630B9" w:rsidP="004630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Reina Letizia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encabeza la lista de la prestigiosa publicación, en la que también figuran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Ana Botín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presidenta del Banco Santander;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Carmen Calvo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vicepresidenta del Gobierno de España;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Isabel Díaz Ayuso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presidenta de la Comunidad de Madrid;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Yolanda Díaz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ministra de Trabajo del Gobierno de España;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Inés Arrimadas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presidenta de Ciudadanos;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Cruz Sánchez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de Lara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abogada y presidenta de </w:t>
      </w:r>
      <w:proofErr w:type="spellStart"/>
      <w:r w:rsidRPr="0079739B">
        <w:rPr>
          <w:rFonts w:ascii="Arial" w:hAnsi="Arial" w:cs="Arial"/>
          <w:color w:val="000000" w:themeColor="text1"/>
          <w:sz w:val="24"/>
          <w:szCs w:val="24"/>
        </w:rPr>
        <w:t>Tribune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9739B">
        <w:rPr>
          <w:rFonts w:ascii="Arial" w:hAnsi="Arial" w:cs="Arial"/>
          <w:color w:val="000000" w:themeColor="text1"/>
          <w:sz w:val="24"/>
          <w:szCs w:val="24"/>
        </w:rPr>
        <w:t>for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Human </w:t>
      </w:r>
      <w:proofErr w:type="spellStart"/>
      <w:r w:rsidRPr="0079739B">
        <w:rPr>
          <w:rFonts w:ascii="Arial" w:hAnsi="Arial" w:cs="Arial"/>
          <w:color w:val="000000" w:themeColor="text1"/>
          <w:sz w:val="24"/>
          <w:szCs w:val="24"/>
        </w:rPr>
        <w:t>Rights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Dolores Delgado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fiscal general del Estado;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Hortensia Herrero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vicepresidenta de Mercadona;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Eva Fernández Gómez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directora global de comunicación de Telefónica;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Irene Cano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directora general de Facebook España y Portugal;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Macarena Rey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CEO de </w:t>
      </w:r>
      <w:proofErr w:type="spellStart"/>
      <w:r w:rsidRPr="0079739B">
        <w:rPr>
          <w:rFonts w:ascii="Arial" w:hAnsi="Arial" w:cs="Arial"/>
          <w:color w:val="000000" w:themeColor="text1"/>
          <w:sz w:val="24"/>
          <w:szCs w:val="24"/>
        </w:rPr>
        <w:t>Shine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Iberia;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Carme Artigas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secretaria de Estado de Digitalización e Inteligencia Artificial;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María Blasco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directora del Centro Nacional de Investigaciones Oncológicas;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Elena Ochoa Foster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galerista y fundadora de </w:t>
      </w:r>
      <w:proofErr w:type="spellStart"/>
      <w:r w:rsidRPr="0079739B">
        <w:rPr>
          <w:rFonts w:ascii="Arial" w:hAnsi="Arial" w:cs="Arial"/>
          <w:color w:val="000000" w:themeColor="text1"/>
          <w:sz w:val="24"/>
          <w:szCs w:val="24"/>
        </w:rPr>
        <w:t>Ivorypress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; la cantante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Rosalía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Rosa María Mateo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presidenta de RTVE; la periodista y escritora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Rosa Montero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Àngels Barceló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periodista y presentadora de 'Hoy por Hoy';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Marta Ortega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B741B">
        <w:rPr>
          <w:rFonts w:ascii="Arial" w:hAnsi="Arial" w:cs="Arial"/>
          <w:i/>
          <w:iCs/>
          <w:color w:val="000000" w:themeColor="text1"/>
          <w:sz w:val="24"/>
          <w:szCs w:val="24"/>
        </w:rPr>
        <w:t>product</w:t>
      </w:r>
      <w:proofErr w:type="spellEnd"/>
      <w:r w:rsidRPr="00DB741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manager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de Zara </w:t>
      </w:r>
      <w:proofErr w:type="spellStart"/>
      <w:r w:rsidRPr="0079739B">
        <w:rPr>
          <w:rFonts w:ascii="Arial" w:hAnsi="Arial" w:cs="Arial"/>
          <w:color w:val="000000" w:themeColor="text1"/>
          <w:sz w:val="24"/>
          <w:szCs w:val="24"/>
        </w:rPr>
        <w:t>Woman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Manuela Carmena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, exalcaldesa de Madrid;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 xml:space="preserve">Ada </w:t>
      </w:r>
      <w:proofErr w:type="spellStart"/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Colau</w:t>
      </w:r>
      <w:proofErr w:type="spellEnd"/>
      <w:r w:rsidRPr="0079739B">
        <w:rPr>
          <w:rFonts w:ascii="Arial" w:hAnsi="Arial" w:cs="Arial"/>
          <w:color w:val="000000" w:themeColor="text1"/>
          <w:sz w:val="24"/>
          <w:szCs w:val="24"/>
        </w:rPr>
        <w:t>, alcaldesa de Bar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elona; y </w:t>
      </w:r>
      <w:r w:rsidRPr="00801084">
        <w:rPr>
          <w:rFonts w:ascii="Arial" w:hAnsi="Arial" w:cs="Arial"/>
          <w:b/>
          <w:color w:val="000000" w:themeColor="text1"/>
          <w:sz w:val="24"/>
          <w:szCs w:val="24"/>
        </w:rPr>
        <w:t>Helga de Alvear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>, fundadora de la galería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arte</w:t>
      </w:r>
      <w:r w:rsidRPr="0079739B">
        <w:rPr>
          <w:rFonts w:ascii="Arial" w:hAnsi="Arial" w:cs="Arial"/>
          <w:color w:val="000000" w:themeColor="text1"/>
          <w:sz w:val="24"/>
          <w:szCs w:val="24"/>
        </w:rPr>
        <w:t xml:space="preserve"> Helga de Alvear.</w:t>
      </w:r>
    </w:p>
    <w:p w14:paraId="4EA2E700" w14:textId="5A84C48A" w:rsidR="00B76CF1" w:rsidRDefault="00B76CF1" w:rsidP="00B76CF1">
      <w:pPr>
        <w:spacing w:after="0" w:line="240" w:lineRule="auto"/>
        <w:jc w:val="both"/>
        <w:rPr>
          <w:rFonts w:ascii="Arial" w:hAnsi="Arial" w:cs="Arial"/>
          <w:color w:val="181715"/>
        </w:rPr>
      </w:pPr>
    </w:p>
    <w:sectPr w:rsidR="00B76CF1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E9689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6B3E"/>
    <w:rsid w:val="00047344"/>
    <w:rsid w:val="00053FBD"/>
    <w:rsid w:val="00055E86"/>
    <w:rsid w:val="00056AC4"/>
    <w:rsid w:val="000612A0"/>
    <w:rsid w:val="000730A8"/>
    <w:rsid w:val="00081D39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20"/>
    <w:rsid w:val="000C7AE9"/>
    <w:rsid w:val="000D0619"/>
    <w:rsid w:val="000D1E8D"/>
    <w:rsid w:val="000D6551"/>
    <w:rsid w:val="000E3CDC"/>
    <w:rsid w:val="00100380"/>
    <w:rsid w:val="00110375"/>
    <w:rsid w:val="0011279B"/>
    <w:rsid w:val="001151C3"/>
    <w:rsid w:val="001178EC"/>
    <w:rsid w:val="0012087A"/>
    <w:rsid w:val="001209AC"/>
    <w:rsid w:val="0012240B"/>
    <w:rsid w:val="00126402"/>
    <w:rsid w:val="00126E5F"/>
    <w:rsid w:val="001327C2"/>
    <w:rsid w:val="00132E44"/>
    <w:rsid w:val="001340A5"/>
    <w:rsid w:val="00136F2E"/>
    <w:rsid w:val="00142295"/>
    <w:rsid w:val="00145B00"/>
    <w:rsid w:val="00145D17"/>
    <w:rsid w:val="001479BF"/>
    <w:rsid w:val="0015456F"/>
    <w:rsid w:val="00155103"/>
    <w:rsid w:val="00160741"/>
    <w:rsid w:val="0016187C"/>
    <w:rsid w:val="00162620"/>
    <w:rsid w:val="00175749"/>
    <w:rsid w:val="00192B1C"/>
    <w:rsid w:val="0019403C"/>
    <w:rsid w:val="001948D5"/>
    <w:rsid w:val="00196176"/>
    <w:rsid w:val="001A504D"/>
    <w:rsid w:val="001B0C1E"/>
    <w:rsid w:val="001B10B2"/>
    <w:rsid w:val="001B4AD9"/>
    <w:rsid w:val="001B72BD"/>
    <w:rsid w:val="001C0F93"/>
    <w:rsid w:val="001C183F"/>
    <w:rsid w:val="001C5F47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266"/>
    <w:rsid w:val="00251FD1"/>
    <w:rsid w:val="002605B6"/>
    <w:rsid w:val="002614E0"/>
    <w:rsid w:val="002714A7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379E"/>
    <w:rsid w:val="00305622"/>
    <w:rsid w:val="00310587"/>
    <w:rsid w:val="003117DD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AB0"/>
    <w:rsid w:val="003370D0"/>
    <w:rsid w:val="00344244"/>
    <w:rsid w:val="0034451A"/>
    <w:rsid w:val="00346A57"/>
    <w:rsid w:val="003511E3"/>
    <w:rsid w:val="00354C76"/>
    <w:rsid w:val="00355D00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10619"/>
    <w:rsid w:val="004110BE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630B9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4714"/>
    <w:rsid w:val="004968DC"/>
    <w:rsid w:val="004A3C2B"/>
    <w:rsid w:val="004B3F47"/>
    <w:rsid w:val="004B4779"/>
    <w:rsid w:val="004B6FFA"/>
    <w:rsid w:val="004C172F"/>
    <w:rsid w:val="004C2598"/>
    <w:rsid w:val="004C401F"/>
    <w:rsid w:val="004C7986"/>
    <w:rsid w:val="004D36EA"/>
    <w:rsid w:val="004D502F"/>
    <w:rsid w:val="004D6F49"/>
    <w:rsid w:val="004D7612"/>
    <w:rsid w:val="004E0BFF"/>
    <w:rsid w:val="004E6682"/>
    <w:rsid w:val="004F391B"/>
    <w:rsid w:val="005003BA"/>
    <w:rsid w:val="005009EA"/>
    <w:rsid w:val="00507D8A"/>
    <w:rsid w:val="0051169A"/>
    <w:rsid w:val="005163E4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22B7"/>
    <w:rsid w:val="00564A96"/>
    <w:rsid w:val="005668C0"/>
    <w:rsid w:val="00570514"/>
    <w:rsid w:val="005725CD"/>
    <w:rsid w:val="00583DF8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1141"/>
    <w:rsid w:val="005E32D7"/>
    <w:rsid w:val="005E5DF4"/>
    <w:rsid w:val="005F0FAC"/>
    <w:rsid w:val="00600D28"/>
    <w:rsid w:val="00600DCD"/>
    <w:rsid w:val="00604463"/>
    <w:rsid w:val="00606B76"/>
    <w:rsid w:val="0061798D"/>
    <w:rsid w:val="00620E96"/>
    <w:rsid w:val="00621412"/>
    <w:rsid w:val="00622FD0"/>
    <w:rsid w:val="00623EB8"/>
    <w:rsid w:val="00624F6A"/>
    <w:rsid w:val="00637960"/>
    <w:rsid w:val="006500B6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01AF5"/>
    <w:rsid w:val="00705EA1"/>
    <w:rsid w:val="0071104C"/>
    <w:rsid w:val="00716DA3"/>
    <w:rsid w:val="00721603"/>
    <w:rsid w:val="007264B7"/>
    <w:rsid w:val="00727A44"/>
    <w:rsid w:val="00731504"/>
    <w:rsid w:val="0073222D"/>
    <w:rsid w:val="007331BF"/>
    <w:rsid w:val="0073770B"/>
    <w:rsid w:val="00746228"/>
    <w:rsid w:val="00757003"/>
    <w:rsid w:val="007642D4"/>
    <w:rsid w:val="00780C3A"/>
    <w:rsid w:val="007825DB"/>
    <w:rsid w:val="007907AC"/>
    <w:rsid w:val="00795013"/>
    <w:rsid w:val="0079739B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C77CB"/>
    <w:rsid w:val="007D4E34"/>
    <w:rsid w:val="007D5FAB"/>
    <w:rsid w:val="007E1A3F"/>
    <w:rsid w:val="007E27BF"/>
    <w:rsid w:val="007E43BA"/>
    <w:rsid w:val="007E6194"/>
    <w:rsid w:val="007F4D21"/>
    <w:rsid w:val="007F70DD"/>
    <w:rsid w:val="008004CC"/>
    <w:rsid w:val="00801084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76BD"/>
    <w:rsid w:val="00861493"/>
    <w:rsid w:val="00873D27"/>
    <w:rsid w:val="00877768"/>
    <w:rsid w:val="008778E2"/>
    <w:rsid w:val="0088266C"/>
    <w:rsid w:val="00884A2F"/>
    <w:rsid w:val="00892128"/>
    <w:rsid w:val="00895DE6"/>
    <w:rsid w:val="008A0CA0"/>
    <w:rsid w:val="008A1293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E6DF2"/>
    <w:rsid w:val="008F01DF"/>
    <w:rsid w:val="008F278A"/>
    <w:rsid w:val="0090162D"/>
    <w:rsid w:val="00920833"/>
    <w:rsid w:val="009254F1"/>
    <w:rsid w:val="009305BC"/>
    <w:rsid w:val="00935534"/>
    <w:rsid w:val="00941737"/>
    <w:rsid w:val="00951EB3"/>
    <w:rsid w:val="00957E73"/>
    <w:rsid w:val="009615DF"/>
    <w:rsid w:val="009765BE"/>
    <w:rsid w:val="0097797D"/>
    <w:rsid w:val="00981991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D6D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2C4D"/>
    <w:rsid w:val="00A17B5C"/>
    <w:rsid w:val="00A24B8A"/>
    <w:rsid w:val="00A34BBE"/>
    <w:rsid w:val="00A35398"/>
    <w:rsid w:val="00A369CD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60F6"/>
    <w:rsid w:val="00A723B7"/>
    <w:rsid w:val="00A77783"/>
    <w:rsid w:val="00A82BA1"/>
    <w:rsid w:val="00A85087"/>
    <w:rsid w:val="00A86E65"/>
    <w:rsid w:val="00AA3157"/>
    <w:rsid w:val="00AA4890"/>
    <w:rsid w:val="00AB0FC6"/>
    <w:rsid w:val="00AB11FB"/>
    <w:rsid w:val="00AB6227"/>
    <w:rsid w:val="00AC49F7"/>
    <w:rsid w:val="00AC4EAB"/>
    <w:rsid w:val="00AC55B9"/>
    <w:rsid w:val="00AC6795"/>
    <w:rsid w:val="00AC707A"/>
    <w:rsid w:val="00AD5612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14AC3"/>
    <w:rsid w:val="00B15A4C"/>
    <w:rsid w:val="00B23267"/>
    <w:rsid w:val="00B24941"/>
    <w:rsid w:val="00B26DC7"/>
    <w:rsid w:val="00B2781A"/>
    <w:rsid w:val="00B31E16"/>
    <w:rsid w:val="00B33CF9"/>
    <w:rsid w:val="00B34525"/>
    <w:rsid w:val="00B352D6"/>
    <w:rsid w:val="00B40BC4"/>
    <w:rsid w:val="00B412C3"/>
    <w:rsid w:val="00B4428A"/>
    <w:rsid w:val="00B44795"/>
    <w:rsid w:val="00B44C3A"/>
    <w:rsid w:val="00B47ECA"/>
    <w:rsid w:val="00B647EC"/>
    <w:rsid w:val="00B65609"/>
    <w:rsid w:val="00B6582B"/>
    <w:rsid w:val="00B73B20"/>
    <w:rsid w:val="00B768C2"/>
    <w:rsid w:val="00B76CF1"/>
    <w:rsid w:val="00B7735B"/>
    <w:rsid w:val="00B8264E"/>
    <w:rsid w:val="00B85479"/>
    <w:rsid w:val="00B92F31"/>
    <w:rsid w:val="00B95FAD"/>
    <w:rsid w:val="00BA322F"/>
    <w:rsid w:val="00BA708A"/>
    <w:rsid w:val="00BB53B4"/>
    <w:rsid w:val="00BC1159"/>
    <w:rsid w:val="00BC166E"/>
    <w:rsid w:val="00BC3CAA"/>
    <w:rsid w:val="00BC4152"/>
    <w:rsid w:val="00BC69B4"/>
    <w:rsid w:val="00BC7C9B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2F8A"/>
    <w:rsid w:val="00C23814"/>
    <w:rsid w:val="00C26F48"/>
    <w:rsid w:val="00C2704E"/>
    <w:rsid w:val="00C351DA"/>
    <w:rsid w:val="00C37702"/>
    <w:rsid w:val="00C40285"/>
    <w:rsid w:val="00C50997"/>
    <w:rsid w:val="00C50D35"/>
    <w:rsid w:val="00C52689"/>
    <w:rsid w:val="00C56703"/>
    <w:rsid w:val="00C61F26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20B7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5353D"/>
    <w:rsid w:val="00D627FE"/>
    <w:rsid w:val="00D65C11"/>
    <w:rsid w:val="00D748BE"/>
    <w:rsid w:val="00D75C8D"/>
    <w:rsid w:val="00D80BE3"/>
    <w:rsid w:val="00D82F5C"/>
    <w:rsid w:val="00D84598"/>
    <w:rsid w:val="00D87892"/>
    <w:rsid w:val="00D87FA3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D39B0"/>
    <w:rsid w:val="00DE5B31"/>
    <w:rsid w:val="00DE66A6"/>
    <w:rsid w:val="00DF039A"/>
    <w:rsid w:val="00DF4BC4"/>
    <w:rsid w:val="00DF58CB"/>
    <w:rsid w:val="00E007DE"/>
    <w:rsid w:val="00E02196"/>
    <w:rsid w:val="00E05835"/>
    <w:rsid w:val="00E177D5"/>
    <w:rsid w:val="00E41E1C"/>
    <w:rsid w:val="00E44909"/>
    <w:rsid w:val="00E460AE"/>
    <w:rsid w:val="00E466CB"/>
    <w:rsid w:val="00E507FF"/>
    <w:rsid w:val="00E50AD9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27CE"/>
    <w:rsid w:val="00E96890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7074"/>
    <w:rsid w:val="00ED1C6C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17A8C"/>
    <w:rsid w:val="00F2006A"/>
    <w:rsid w:val="00F342B5"/>
    <w:rsid w:val="00F358E1"/>
    <w:rsid w:val="00F4042D"/>
    <w:rsid w:val="00F41B55"/>
    <w:rsid w:val="00F41BD7"/>
    <w:rsid w:val="00F4474F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069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48EE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852D-C066-4A71-830D-F7A3916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2020-02-05T17:10:00Z</cp:lastPrinted>
  <dcterms:created xsi:type="dcterms:W3CDTF">2020-12-03T16:42:00Z</dcterms:created>
  <dcterms:modified xsi:type="dcterms:W3CDTF">2020-12-03T17:31:00Z</dcterms:modified>
</cp:coreProperties>
</file>