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4009602</wp:posOffset>
            </wp:positionH>
            <wp:positionV relativeFrom="margin">
              <wp:posOffset>-376979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041B3" w:rsidRDefault="005041B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13B0B" w:rsidRPr="00DF7627" w:rsidRDefault="00B23904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1369E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6236A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CB4834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DF7627" w:rsidRPr="00265834" w:rsidRDefault="00DF7627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E1369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LUNES </w:t>
      </w:r>
      <w:r w:rsidR="003623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16</w:t>
      </w:r>
      <w:r w:rsidR="00CB483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NOVIEMBRE</w:t>
      </w:r>
    </w:p>
    <w:p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70519A" w:rsidRPr="00323DEF" w:rsidRDefault="00736471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‘Idol Kids’</w:t>
      </w:r>
      <w:r w:rsidR="00707AF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36236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firma su emisión más vista, lidera su franja y crece hasta el 23,7% entre los jóvenes</w:t>
      </w:r>
    </w:p>
    <w:p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:rsidR="0036236A" w:rsidRDefault="0036236A" w:rsidP="0073647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segunda semifinal del </w:t>
      </w:r>
      <w:r w:rsidRPr="0036236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talent show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infantil fue seguida por 2,2M de espectadores y un 17,5%, batiendo tanto en su franja a Antena 3, con un 16,3%, como en términos absolutos a </w:t>
      </w:r>
      <w:r w:rsidR="004F6D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serie</w:t>
      </w:r>
      <w:r w:rsidR="004F6D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‘Mujer’, con 2,1M y 16,6%</w:t>
      </w:r>
      <w:r w:rsidR="00707A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36236A" w:rsidRDefault="0036236A" w:rsidP="0073647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9010F" w:rsidRDefault="003C3A28" w:rsidP="0073647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Telecinco, líder del lunes, </w:t>
      </w:r>
      <w:r w:rsidR="004F6D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logró en la tarde un 20,8%, su mejor dato desde junio, con récord</w:t>
      </w:r>
      <w:r w:rsidR="00AD1F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4F6D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E135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temporada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‘Sálvame’ </w:t>
      </w:r>
      <w:r w:rsidR="00E135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</w:t>
      </w:r>
      <w:r w:rsidR="004F6D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sus tres versiones.</w:t>
      </w:r>
    </w:p>
    <w:p w:rsidR="004F6D1D" w:rsidRDefault="004F6D1D" w:rsidP="0073647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F6D1D" w:rsidRDefault="004F6D1D" w:rsidP="0073647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la mañana, ‘El programa de Ana Rosa’ arrasó con un 21,5%, </w:t>
      </w:r>
      <w:r w:rsidR="00C859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tercer mejor </w:t>
      </w:r>
      <w:r w:rsidRPr="00C859B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año, </w:t>
      </w:r>
      <w:r w:rsidR="00C859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10 puntos por delante de ‘Espejo Público’</w:t>
      </w:r>
      <w:r w:rsidR="001560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E</w:t>
      </w:r>
      <w:r w:rsidR="00E13529" w:rsidRPr="00AD1F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 la sobremesa ‘Ya es mediodía’ firmó su entrega más vista del curso</w:t>
      </w:r>
      <w:r w:rsidR="001560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fue lo más visto en su horario</w:t>
      </w:r>
      <w:r w:rsidR="00E135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</w:p>
    <w:p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707AF9" w:rsidRPr="004F6D1D" w:rsidRDefault="00707AF9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07AF9">
        <w:rPr>
          <w:rFonts w:ascii="Arial" w:eastAsia="Times New Roman" w:hAnsi="Arial" w:cs="Arial"/>
          <w:sz w:val="24"/>
          <w:szCs w:val="24"/>
          <w:lang w:eastAsia="es-ES"/>
        </w:rPr>
        <w:t>Con un 1</w:t>
      </w:r>
      <w:r w:rsidR="004F6D1D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707AF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F6D1D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707AF9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Pr="00F67689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Pr="00707AF9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9010F" w:rsidRPr="00D9010F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D901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F6D1D">
        <w:rPr>
          <w:rFonts w:ascii="Arial" w:eastAsia="Times New Roman" w:hAnsi="Arial" w:cs="Arial"/>
          <w:sz w:val="24"/>
          <w:szCs w:val="24"/>
          <w:lang w:eastAsia="es-ES"/>
        </w:rPr>
        <w:t>fue</w:t>
      </w:r>
      <w:r w:rsidR="00D901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F6D1D">
        <w:rPr>
          <w:rFonts w:ascii="Arial" w:eastAsia="Times New Roman" w:hAnsi="Arial" w:cs="Arial"/>
          <w:sz w:val="24"/>
          <w:szCs w:val="24"/>
          <w:lang w:eastAsia="es-ES"/>
        </w:rPr>
        <w:t xml:space="preserve">un lunes más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F67689">
        <w:rPr>
          <w:rFonts w:ascii="Arial" w:eastAsia="Times New Roman" w:hAnsi="Arial" w:cs="Arial"/>
          <w:b/>
          <w:sz w:val="24"/>
          <w:szCs w:val="24"/>
          <w:lang w:eastAsia="es-ES"/>
        </w:rPr>
        <w:t>cadena preferida de la audiencia</w:t>
      </w:r>
      <w:r w:rsidR="00F67689" w:rsidRPr="00F676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67689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F67689" w:rsidRPr="004F6D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superó ayer por </w:t>
      </w:r>
      <w:r w:rsidR="004F6D1D" w:rsidRPr="004F6D1D">
        <w:rPr>
          <w:rFonts w:ascii="Arial" w:eastAsia="Times New Roman" w:hAnsi="Arial" w:cs="Arial"/>
          <w:b/>
          <w:sz w:val="24"/>
          <w:szCs w:val="24"/>
          <w:lang w:eastAsia="es-ES"/>
        </w:rPr>
        <w:t>3,1</w:t>
      </w:r>
      <w:r w:rsidR="00F67689" w:rsidRPr="004F6D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puntos a Antena 3</w:t>
      </w:r>
      <w:r w:rsidR="00F67689">
        <w:rPr>
          <w:rFonts w:ascii="Arial" w:eastAsia="Times New Roman" w:hAnsi="Arial" w:cs="Arial"/>
          <w:sz w:val="24"/>
          <w:szCs w:val="24"/>
          <w:lang w:eastAsia="es-ES"/>
        </w:rPr>
        <w:t>, que marcó un 1</w:t>
      </w:r>
      <w:r w:rsidR="004F6D1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F6768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F6D1D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F67689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4F6D1D">
        <w:rPr>
          <w:rFonts w:ascii="Arial" w:eastAsia="Times New Roman" w:hAnsi="Arial" w:cs="Arial"/>
          <w:sz w:val="24"/>
          <w:szCs w:val="24"/>
          <w:lang w:eastAsia="es-ES"/>
        </w:rPr>
        <w:t xml:space="preserve">, en una jornada en la que la segunda semifinal de </w:t>
      </w:r>
      <w:r w:rsidR="004F6D1D" w:rsidRPr="004F6D1D">
        <w:rPr>
          <w:rFonts w:ascii="Arial" w:eastAsia="Times New Roman" w:hAnsi="Arial" w:cs="Arial"/>
          <w:b/>
          <w:sz w:val="24"/>
          <w:szCs w:val="24"/>
          <w:lang w:eastAsia="es-ES"/>
        </w:rPr>
        <w:t>‘Idol Kids’</w:t>
      </w:r>
      <w:r w:rsidR="004B629C" w:rsidRPr="004F6D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F6D1D" w:rsidRPr="004F6D1D">
        <w:rPr>
          <w:rFonts w:ascii="Arial" w:eastAsia="Times New Roman" w:hAnsi="Arial" w:cs="Arial"/>
          <w:b/>
          <w:sz w:val="24"/>
          <w:szCs w:val="24"/>
          <w:lang w:eastAsia="es-ES"/>
        </w:rPr>
        <w:t>firmó la entrega más vista de la edición</w:t>
      </w:r>
      <w:r w:rsidR="004F6D1D">
        <w:rPr>
          <w:rFonts w:ascii="Arial" w:eastAsia="Times New Roman" w:hAnsi="Arial" w:cs="Arial"/>
          <w:sz w:val="24"/>
          <w:szCs w:val="24"/>
          <w:lang w:eastAsia="es-ES"/>
        </w:rPr>
        <w:t xml:space="preserve">. Con una media de 2,2M de espectadores y un 17,5%, el </w:t>
      </w:r>
      <w:r w:rsidR="004F6D1D" w:rsidRPr="004F6D1D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talent show </w:t>
      </w:r>
      <w:r w:rsidR="004F6D1D">
        <w:rPr>
          <w:rFonts w:ascii="Arial" w:eastAsia="Times New Roman" w:hAnsi="Arial" w:cs="Arial"/>
          <w:sz w:val="24"/>
          <w:szCs w:val="24"/>
          <w:lang w:eastAsia="es-ES"/>
        </w:rPr>
        <w:t xml:space="preserve">conducido por Jesús Vázquez </w:t>
      </w:r>
      <w:r w:rsidR="004F6D1D" w:rsidRPr="004F6D1D">
        <w:rPr>
          <w:rFonts w:ascii="Arial" w:eastAsia="Times New Roman" w:hAnsi="Arial" w:cs="Arial"/>
          <w:b/>
          <w:sz w:val="24"/>
          <w:szCs w:val="24"/>
          <w:lang w:eastAsia="es-ES"/>
        </w:rPr>
        <w:t>lideró su franja de emisión</w:t>
      </w:r>
      <w:r w:rsidR="004F6D1D">
        <w:rPr>
          <w:rFonts w:ascii="Arial" w:eastAsia="Times New Roman" w:hAnsi="Arial" w:cs="Arial"/>
          <w:sz w:val="24"/>
          <w:szCs w:val="24"/>
          <w:lang w:eastAsia="es-ES"/>
        </w:rPr>
        <w:t xml:space="preserve"> con 1,2 puntos de ventaja sobre Antena 3, que promedió un 16,3%. También </w:t>
      </w:r>
      <w:r w:rsidR="004F6D1D" w:rsidRPr="004F6D1D">
        <w:rPr>
          <w:rFonts w:ascii="Arial" w:eastAsia="Times New Roman" w:hAnsi="Arial" w:cs="Arial"/>
          <w:b/>
          <w:sz w:val="24"/>
          <w:szCs w:val="24"/>
          <w:lang w:eastAsia="es-ES"/>
        </w:rPr>
        <w:t>superó en términos absolutos a la serie ‘Mujer’</w:t>
      </w:r>
      <w:r w:rsidR="004F6D1D">
        <w:rPr>
          <w:rFonts w:ascii="Arial" w:eastAsia="Times New Roman" w:hAnsi="Arial" w:cs="Arial"/>
          <w:sz w:val="24"/>
          <w:szCs w:val="24"/>
          <w:lang w:eastAsia="es-ES"/>
        </w:rPr>
        <w:t>, que anotó 2,1M y un 16,6%.El concurso volvió a d</w:t>
      </w:r>
      <w:r w:rsidRPr="00707AF9">
        <w:rPr>
          <w:rFonts w:ascii="Arial" w:eastAsia="Times New Roman" w:hAnsi="Arial" w:cs="Arial"/>
          <w:bCs/>
          <w:sz w:val="24"/>
          <w:szCs w:val="24"/>
          <w:lang w:eastAsia="es-ES"/>
        </w:rPr>
        <w:t>estac</w:t>
      </w:r>
      <w:r w:rsidR="004F6D1D">
        <w:rPr>
          <w:rFonts w:ascii="Arial" w:eastAsia="Times New Roman" w:hAnsi="Arial" w:cs="Arial"/>
          <w:bCs/>
          <w:sz w:val="24"/>
          <w:szCs w:val="24"/>
          <w:lang w:eastAsia="es-ES"/>
        </w:rPr>
        <w:t>ar</w:t>
      </w:r>
      <w:r w:rsidRPr="00707A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especialmente entre los </w:t>
      </w:r>
      <w:r w:rsidRPr="00F676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niños de 4-12 años, con un 2</w:t>
      </w:r>
      <w:r w:rsidR="00362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F676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62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F676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Pr="00707A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entre los </w:t>
      </w:r>
      <w:r w:rsidRPr="00F676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jóvenes de 13 a 24 años, con un 2</w:t>
      </w:r>
      <w:r w:rsidR="00362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F676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62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F676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Pr="00707AF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4F6D1D" w:rsidRDefault="004F6D1D" w:rsidP="004F6D1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F6D1D" w:rsidRDefault="004F6D1D" w:rsidP="004F6D1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Pr="00F67689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sz w:val="24"/>
          <w:szCs w:val="24"/>
          <w:lang w:eastAsia="es-ES"/>
        </w:rPr>
        <w:t>, con casi 2,</w:t>
      </w:r>
      <w:r w:rsidR="00C859B7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M de espectadores y un 16,</w:t>
      </w:r>
      <w:r w:rsidR="00C859B7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%, firmó su segunda emisión más vista del curso.</w:t>
      </w:r>
    </w:p>
    <w:p w:rsidR="00F67689" w:rsidRDefault="00F67689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273AC" w:rsidRDefault="00E13529" w:rsidP="00E13529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cadena encabezó también el </w:t>
      </w:r>
      <w:r w:rsidRPr="00F67689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18% frente al 12,2% de su competidor. Dentro de la franja diurna, destacó especialmente el liderazgo en la </w:t>
      </w:r>
      <w:r w:rsidRPr="00821585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19,5% frente al 12,1% de Antena 3; y </w:t>
      </w:r>
      <w:r w:rsidR="007273AC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821585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</w:t>
      </w:r>
      <w:r w:rsidR="007273AC" w:rsidRPr="007273AC">
        <w:rPr>
          <w:rFonts w:ascii="Arial" w:eastAsia="Times New Roman" w:hAnsi="Arial" w:cs="Arial"/>
          <w:b/>
          <w:sz w:val="24"/>
          <w:szCs w:val="24"/>
          <w:lang w:eastAsia="es-ES"/>
        </w:rPr>
        <w:t>gran 20,8%, su mejor dato desde el 23 de junio</w:t>
      </w:r>
      <w:r w:rsidR="007273A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frente al 11,</w:t>
      </w:r>
      <w:r w:rsidR="007273AC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de su competidor. </w:t>
      </w:r>
    </w:p>
    <w:p w:rsidR="007273AC" w:rsidRDefault="007273AC" w:rsidP="00E13529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273AC" w:rsidRDefault="007273AC" w:rsidP="00E13529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 21,5% y 804.000, </w:t>
      </w:r>
      <w:r w:rsidR="00E13529" w:rsidRPr="00C07930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="00E1352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firmó su </w:t>
      </w:r>
      <w:r w:rsidRPr="007273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segunda emisión más vista del curso y su tercer mejor </w:t>
      </w:r>
      <w:r w:rsidRPr="007273AC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7273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año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liderando ampliamente </w:t>
      </w:r>
      <w:r w:rsidR="00E13529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E13529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franja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Pr="007273AC">
        <w:rPr>
          <w:rFonts w:ascii="Arial" w:eastAsia="Times New Roman" w:hAnsi="Arial" w:cs="Arial"/>
          <w:b/>
          <w:sz w:val="24"/>
          <w:szCs w:val="24"/>
          <w:lang w:eastAsia="es-ES"/>
        </w:rPr>
        <w:t>casi 10</w:t>
      </w:r>
      <w:r w:rsidR="00E13529" w:rsidRPr="007273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puntos </w:t>
      </w:r>
      <w:r w:rsidRPr="007273AC">
        <w:rPr>
          <w:rFonts w:ascii="Arial" w:eastAsia="Times New Roman" w:hAnsi="Arial" w:cs="Arial"/>
          <w:b/>
          <w:sz w:val="24"/>
          <w:szCs w:val="24"/>
          <w:lang w:eastAsia="es-ES"/>
        </w:rPr>
        <w:t>de ventaja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sobre el </w:t>
      </w:r>
      <w:r w:rsidR="00E13529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13529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sz w:val="24"/>
          <w:szCs w:val="24"/>
          <w:lang w:eastAsia="es-ES"/>
        </w:rPr>
        <w:t>452</w:t>
      </w:r>
      <w:r w:rsidR="00E13529">
        <w:rPr>
          <w:rFonts w:ascii="Arial" w:eastAsia="Times New Roman" w:hAnsi="Arial" w:cs="Arial"/>
          <w:sz w:val="24"/>
          <w:szCs w:val="24"/>
          <w:lang w:eastAsia="es-ES"/>
        </w:rPr>
        <w:t xml:space="preserve">.000 promediado por ‘Espejo Público’. </w:t>
      </w:r>
    </w:p>
    <w:p w:rsidR="007273AC" w:rsidRDefault="007273AC" w:rsidP="00E13529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13529" w:rsidRPr="00707AF9" w:rsidRDefault="00E13529" w:rsidP="00E13529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tarde, </w:t>
      </w:r>
      <w:r w:rsidR="007273AC" w:rsidRPr="00AD1F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‘Sálvame’ batió </w:t>
      </w:r>
      <w:r w:rsidR="00AD1F71" w:rsidRPr="00AD1F71">
        <w:rPr>
          <w:rFonts w:ascii="Arial" w:eastAsia="Times New Roman" w:hAnsi="Arial" w:cs="Arial"/>
          <w:b/>
          <w:sz w:val="24"/>
          <w:szCs w:val="24"/>
          <w:lang w:eastAsia="es-ES"/>
        </w:rPr>
        <w:t>su récord de temporada con sus tres versiones</w:t>
      </w:r>
      <w:r w:rsidR="00AD1F7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07930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AD1F71">
        <w:rPr>
          <w:rFonts w:ascii="Arial" w:eastAsia="Times New Roman" w:hAnsi="Arial" w:cs="Arial"/>
          <w:sz w:val="24"/>
          <w:szCs w:val="24"/>
          <w:lang w:eastAsia="es-ES"/>
        </w:rPr>
        <w:t xml:space="preserve"> firmó su mejor resultado del curso c</w:t>
      </w:r>
      <w:r>
        <w:rPr>
          <w:rFonts w:ascii="Arial" w:eastAsia="Times New Roman" w:hAnsi="Arial" w:cs="Arial"/>
          <w:sz w:val="24"/>
          <w:szCs w:val="24"/>
          <w:lang w:eastAsia="es-ES"/>
        </w:rPr>
        <w:t>on un 1</w:t>
      </w:r>
      <w:r w:rsidR="00AD1F71">
        <w:rPr>
          <w:rFonts w:ascii="Arial" w:eastAsia="Times New Roman" w:hAnsi="Arial" w:cs="Arial"/>
          <w:sz w:val="24"/>
          <w:szCs w:val="24"/>
          <w:lang w:eastAsia="es-ES"/>
        </w:rPr>
        <w:t>6,6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y casi </w:t>
      </w:r>
      <w:r w:rsidR="00AD1F71">
        <w:rPr>
          <w:rFonts w:ascii="Arial" w:eastAsia="Times New Roman" w:hAnsi="Arial" w:cs="Arial"/>
          <w:sz w:val="24"/>
          <w:szCs w:val="24"/>
          <w:lang w:eastAsia="es-ES"/>
        </w:rPr>
        <w:t>2,1</w:t>
      </w: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AD1F71">
        <w:rPr>
          <w:rFonts w:ascii="Arial" w:eastAsia="Times New Roman" w:hAnsi="Arial" w:cs="Arial"/>
          <w:sz w:val="24"/>
          <w:szCs w:val="24"/>
          <w:lang w:eastAsia="es-ES"/>
        </w:rPr>
        <w:t>, liderando su franja frente al 9,3% de Antena 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Pr="00C07930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AD1F71">
        <w:rPr>
          <w:rFonts w:ascii="Arial" w:eastAsia="Times New Roman" w:hAnsi="Arial" w:cs="Arial"/>
          <w:sz w:val="24"/>
          <w:szCs w:val="24"/>
          <w:lang w:eastAsia="es-ES"/>
        </w:rPr>
        <w:t xml:space="preserve"> firmó sus mejores datos desde el 23 de junio y fue lo más visto en su horario con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AD1F71">
        <w:rPr>
          <w:rFonts w:ascii="Arial" w:eastAsia="Times New Roman" w:hAnsi="Arial" w:cs="Arial"/>
          <w:sz w:val="24"/>
          <w:szCs w:val="24"/>
          <w:lang w:eastAsia="es-ES"/>
        </w:rPr>
        <w:t>21</w:t>
      </w:r>
      <w:r>
        <w:rPr>
          <w:rFonts w:ascii="Arial" w:eastAsia="Times New Roman" w:hAnsi="Arial" w:cs="Arial"/>
          <w:sz w:val="24"/>
          <w:szCs w:val="24"/>
          <w:lang w:eastAsia="es-ES"/>
        </w:rPr>
        <w:t>% y casi 2,</w:t>
      </w:r>
      <w:r w:rsidR="00AD1F71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AD1F71">
        <w:rPr>
          <w:rFonts w:ascii="Arial" w:eastAsia="Times New Roman" w:hAnsi="Arial" w:cs="Arial"/>
          <w:sz w:val="24"/>
          <w:szCs w:val="24"/>
          <w:lang w:eastAsia="es-ES"/>
        </w:rPr>
        <w:t xml:space="preserve">, frente al 10% de su competidor; y </w:t>
      </w:r>
      <w:r w:rsidRPr="00C07930">
        <w:rPr>
          <w:rFonts w:ascii="Arial" w:eastAsia="Times New Roman" w:hAnsi="Arial" w:cs="Arial"/>
          <w:b/>
          <w:sz w:val="24"/>
          <w:szCs w:val="24"/>
          <w:lang w:eastAsia="es-ES"/>
        </w:rPr>
        <w:t>‘Sálvame Tomate’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firmó su emisión más vista </w:t>
      </w:r>
      <w:r w:rsidR="00AD1F71">
        <w:rPr>
          <w:rFonts w:ascii="Arial" w:eastAsia="Times New Roman" w:hAnsi="Arial" w:cs="Arial"/>
          <w:sz w:val="24"/>
          <w:szCs w:val="24"/>
          <w:lang w:eastAsia="es-ES"/>
        </w:rPr>
        <w:t>desde el 15 de mayo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AD1F71">
        <w:rPr>
          <w:rFonts w:ascii="Arial" w:eastAsia="Times New Roman" w:hAnsi="Arial" w:cs="Arial"/>
          <w:sz w:val="24"/>
          <w:szCs w:val="24"/>
          <w:lang w:eastAsia="es-ES"/>
        </w:rPr>
        <w:t>casi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2,</w:t>
      </w:r>
      <w:r w:rsidR="00AD1F71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 y un </w:t>
      </w:r>
      <w:r w:rsidR="00AD1F71">
        <w:rPr>
          <w:rFonts w:ascii="Arial" w:eastAsia="Times New Roman" w:hAnsi="Arial" w:cs="Arial"/>
          <w:sz w:val="24"/>
          <w:szCs w:val="24"/>
          <w:lang w:eastAsia="es-ES"/>
        </w:rPr>
        <w:t>18</w:t>
      </w:r>
      <w:r>
        <w:rPr>
          <w:rFonts w:ascii="Arial" w:eastAsia="Times New Roman" w:hAnsi="Arial" w:cs="Arial"/>
          <w:sz w:val="24"/>
          <w:szCs w:val="24"/>
          <w:lang w:eastAsia="es-ES"/>
        </w:rPr>
        <w:t>%.</w:t>
      </w:r>
    </w:p>
    <w:p w:rsidR="0036236A" w:rsidRDefault="0036236A" w:rsidP="0036236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D1F71" w:rsidRPr="0036236A" w:rsidRDefault="00AD1F71" w:rsidP="0036236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último, en la </w:t>
      </w:r>
      <w:r w:rsidRPr="00AD1F71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sz w:val="24"/>
          <w:szCs w:val="24"/>
          <w:lang w:eastAsia="es-ES"/>
        </w:rPr>
        <w:t>, franja que Telecinco también dominó con un 15,</w:t>
      </w:r>
      <w:r w:rsidR="0015600D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15600D">
        <w:rPr>
          <w:rFonts w:ascii="Arial" w:eastAsia="Times New Roman" w:hAnsi="Arial" w:cs="Arial"/>
          <w:sz w:val="24"/>
          <w:szCs w:val="24"/>
          <w:lang w:eastAsia="es-ES"/>
        </w:rPr>
        <w:t xml:space="preserve"> frente al 13,9% de Antena 3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AD1F71">
        <w:rPr>
          <w:rFonts w:ascii="Arial" w:eastAsia="Times New Roman" w:hAnsi="Arial" w:cs="Arial"/>
          <w:b/>
          <w:sz w:val="24"/>
          <w:szCs w:val="24"/>
          <w:lang w:eastAsia="es-ES"/>
        </w:rPr>
        <w:t>‘Ya es mediodía’ firmó su récord de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15,5% y casi 1,5M, siendo </w:t>
      </w:r>
      <w:r w:rsidRPr="00AD1F71">
        <w:rPr>
          <w:rFonts w:ascii="Arial" w:eastAsia="Times New Roman" w:hAnsi="Arial" w:cs="Arial"/>
          <w:b/>
          <w:sz w:val="24"/>
          <w:szCs w:val="24"/>
          <w:lang w:eastAsia="es-ES"/>
        </w:rPr>
        <w:t>lo más visto en su horario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A52F3D" w:rsidRPr="00F76D13" w:rsidRDefault="00A52F3D" w:rsidP="00E1369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A52F3D" w:rsidRPr="00F76D13" w:rsidSect="006C4B71">
      <w:footerReference w:type="default" r:id="rId8"/>
      <w:pgSz w:w="11906" w:h="16838"/>
      <w:pgMar w:top="1417" w:right="1558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066" w:rsidRDefault="00227066" w:rsidP="00B23904">
      <w:pPr>
        <w:spacing w:after="0" w:line="240" w:lineRule="auto"/>
      </w:pPr>
      <w:r>
        <w:separator/>
      </w:r>
    </w:p>
  </w:endnote>
  <w:endnote w:type="continuationSeparator" w:id="0">
    <w:p w:rsidR="00227066" w:rsidRDefault="0022706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066" w:rsidRDefault="00227066" w:rsidP="00B23904">
      <w:pPr>
        <w:spacing w:after="0" w:line="240" w:lineRule="auto"/>
      </w:pPr>
      <w:r>
        <w:separator/>
      </w:r>
    </w:p>
  </w:footnote>
  <w:footnote w:type="continuationSeparator" w:id="0">
    <w:p w:rsidR="00227066" w:rsidRDefault="00227066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6507"/>
    <w:rsid w:val="00007001"/>
    <w:rsid w:val="00013F9D"/>
    <w:rsid w:val="00015557"/>
    <w:rsid w:val="00015EC8"/>
    <w:rsid w:val="0002013A"/>
    <w:rsid w:val="0002099A"/>
    <w:rsid w:val="00021D6D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F"/>
    <w:rsid w:val="000A761B"/>
    <w:rsid w:val="000B1998"/>
    <w:rsid w:val="000B1D04"/>
    <w:rsid w:val="000B31EA"/>
    <w:rsid w:val="000C1E67"/>
    <w:rsid w:val="000C746D"/>
    <w:rsid w:val="000D047A"/>
    <w:rsid w:val="000D0940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7B34"/>
    <w:rsid w:val="000F3E7F"/>
    <w:rsid w:val="000F6359"/>
    <w:rsid w:val="0010016D"/>
    <w:rsid w:val="00102F0B"/>
    <w:rsid w:val="0010336C"/>
    <w:rsid w:val="0010628F"/>
    <w:rsid w:val="0010768F"/>
    <w:rsid w:val="0011131C"/>
    <w:rsid w:val="001131EF"/>
    <w:rsid w:val="00113664"/>
    <w:rsid w:val="00113808"/>
    <w:rsid w:val="00114A00"/>
    <w:rsid w:val="001202C2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7F41"/>
    <w:rsid w:val="00151728"/>
    <w:rsid w:val="00152775"/>
    <w:rsid w:val="00152B0D"/>
    <w:rsid w:val="00154F1D"/>
    <w:rsid w:val="0015600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36EF"/>
    <w:rsid w:val="00194351"/>
    <w:rsid w:val="00196F49"/>
    <w:rsid w:val="0019704E"/>
    <w:rsid w:val="00197129"/>
    <w:rsid w:val="001A113D"/>
    <w:rsid w:val="001A3464"/>
    <w:rsid w:val="001A360C"/>
    <w:rsid w:val="001A637F"/>
    <w:rsid w:val="001A66BE"/>
    <w:rsid w:val="001B39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E7AAB"/>
    <w:rsid w:val="001F5624"/>
    <w:rsid w:val="001F640A"/>
    <w:rsid w:val="001F670F"/>
    <w:rsid w:val="001F7929"/>
    <w:rsid w:val="00200123"/>
    <w:rsid w:val="0020082F"/>
    <w:rsid w:val="00202770"/>
    <w:rsid w:val="00207663"/>
    <w:rsid w:val="00210DF9"/>
    <w:rsid w:val="002110AF"/>
    <w:rsid w:val="00211775"/>
    <w:rsid w:val="00220B89"/>
    <w:rsid w:val="00226FE2"/>
    <w:rsid w:val="00227066"/>
    <w:rsid w:val="00233490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834"/>
    <w:rsid w:val="00265C04"/>
    <w:rsid w:val="0026650F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728"/>
    <w:rsid w:val="002921C5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EF"/>
    <w:rsid w:val="00324271"/>
    <w:rsid w:val="0032471C"/>
    <w:rsid w:val="0032560C"/>
    <w:rsid w:val="00325F23"/>
    <w:rsid w:val="00326EC3"/>
    <w:rsid w:val="003273CC"/>
    <w:rsid w:val="00327D73"/>
    <w:rsid w:val="0033013A"/>
    <w:rsid w:val="00332C4A"/>
    <w:rsid w:val="00335432"/>
    <w:rsid w:val="00335953"/>
    <w:rsid w:val="003365E4"/>
    <w:rsid w:val="00336D57"/>
    <w:rsid w:val="0033719C"/>
    <w:rsid w:val="00343DD1"/>
    <w:rsid w:val="003464A7"/>
    <w:rsid w:val="00351210"/>
    <w:rsid w:val="00354E6A"/>
    <w:rsid w:val="00356D70"/>
    <w:rsid w:val="00361B75"/>
    <w:rsid w:val="0036236A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3A28"/>
    <w:rsid w:val="003C4280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1FDB"/>
    <w:rsid w:val="004227B7"/>
    <w:rsid w:val="00424648"/>
    <w:rsid w:val="00425B2D"/>
    <w:rsid w:val="00426264"/>
    <w:rsid w:val="0043079B"/>
    <w:rsid w:val="00432241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201E"/>
    <w:rsid w:val="004B206F"/>
    <w:rsid w:val="004B34F2"/>
    <w:rsid w:val="004B3762"/>
    <w:rsid w:val="004B3996"/>
    <w:rsid w:val="004B629C"/>
    <w:rsid w:val="004B68C6"/>
    <w:rsid w:val="004B70D7"/>
    <w:rsid w:val="004C1043"/>
    <w:rsid w:val="004C1E3E"/>
    <w:rsid w:val="004C568E"/>
    <w:rsid w:val="004C6489"/>
    <w:rsid w:val="004D25CF"/>
    <w:rsid w:val="004D418A"/>
    <w:rsid w:val="004E6588"/>
    <w:rsid w:val="004E76C4"/>
    <w:rsid w:val="004F0340"/>
    <w:rsid w:val="004F0A79"/>
    <w:rsid w:val="004F12C3"/>
    <w:rsid w:val="004F2AB3"/>
    <w:rsid w:val="004F3D30"/>
    <w:rsid w:val="004F45B6"/>
    <w:rsid w:val="004F4966"/>
    <w:rsid w:val="004F5C0D"/>
    <w:rsid w:val="004F66FC"/>
    <w:rsid w:val="004F6D1D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4419"/>
    <w:rsid w:val="00516874"/>
    <w:rsid w:val="00516FB8"/>
    <w:rsid w:val="00516FC4"/>
    <w:rsid w:val="00516FF1"/>
    <w:rsid w:val="00517A15"/>
    <w:rsid w:val="00517D12"/>
    <w:rsid w:val="00520190"/>
    <w:rsid w:val="00520AD5"/>
    <w:rsid w:val="00521EDE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502"/>
    <w:rsid w:val="00566430"/>
    <w:rsid w:val="00566AD6"/>
    <w:rsid w:val="00571DB4"/>
    <w:rsid w:val="00574613"/>
    <w:rsid w:val="00574AF4"/>
    <w:rsid w:val="005763D0"/>
    <w:rsid w:val="00576D59"/>
    <w:rsid w:val="00577887"/>
    <w:rsid w:val="00577F10"/>
    <w:rsid w:val="0058139C"/>
    <w:rsid w:val="00582133"/>
    <w:rsid w:val="00582934"/>
    <w:rsid w:val="00582AC1"/>
    <w:rsid w:val="0059107A"/>
    <w:rsid w:val="00591B3C"/>
    <w:rsid w:val="00592062"/>
    <w:rsid w:val="005929C5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4484"/>
    <w:rsid w:val="005A57A0"/>
    <w:rsid w:val="005A5FDD"/>
    <w:rsid w:val="005B372D"/>
    <w:rsid w:val="005B3E2D"/>
    <w:rsid w:val="005C0114"/>
    <w:rsid w:val="005C0E84"/>
    <w:rsid w:val="005C36F7"/>
    <w:rsid w:val="005C514C"/>
    <w:rsid w:val="005C5AEB"/>
    <w:rsid w:val="005D0271"/>
    <w:rsid w:val="005D5C7D"/>
    <w:rsid w:val="005E19DC"/>
    <w:rsid w:val="005E2591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07AF9"/>
    <w:rsid w:val="00714432"/>
    <w:rsid w:val="00721D0E"/>
    <w:rsid w:val="00724F0B"/>
    <w:rsid w:val="00725896"/>
    <w:rsid w:val="007273AC"/>
    <w:rsid w:val="00730EE8"/>
    <w:rsid w:val="007323C4"/>
    <w:rsid w:val="00732C11"/>
    <w:rsid w:val="0073312C"/>
    <w:rsid w:val="00733D69"/>
    <w:rsid w:val="00736471"/>
    <w:rsid w:val="00737816"/>
    <w:rsid w:val="00740E27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3C23"/>
    <w:rsid w:val="007C4060"/>
    <w:rsid w:val="007D0E85"/>
    <w:rsid w:val="007D28EC"/>
    <w:rsid w:val="007D67E1"/>
    <w:rsid w:val="007D722B"/>
    <w:rsid w:val="007E1F09"/>
    <w:rsid w:val="007E3536"/>
    <w:rsid w:val="007E6DAF"/>
    <w:rsid w:val="007F2FD5"/>
    <w:rsid w:val="007F7AED"/>
    <w:rsid w:val="00807122"/>
    <w:rsid w:val="00812C2B"/>
    <w:rsid w:val="00815E5F"/>
    <w:rsid w:val="008162C6"/>
    <w:rsid w:val="0082119E"/>
    <w:rsid w:val="00821585"/>
    <w:rsid w:val="008237AE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5C83"/>
    <w:rsid w:val="00845D87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732D"/>
    <w:rsid w:val="0089094A"/>
    <w:rsid w:val="0089220B"/>
    <w:rsid w:val="00893593"/>
    <w:rsid w:val="008A226B"/>
    <w:rsid w:val="008B2E6B"/>
    <w:rsid w:val="008B57C7"/>
    <w:rsid w:val="008B76F3"/>
    <w:rsid w:val="008C100C"/>
    <w:rsid w:val="008C195D"/>
    <w:rsid w:val="008C1BD5"/>
    <w:rsid w:val="008C5094"/>
    <w:rsid w:val="008D0E96"/>
    <w:rsid w:val="008D2355"/>
    <w:rsid w:val="008D6FDA"/>
    <w:rsid w:val="008D7BA5"/>
    <w:rsid w:val="008E2C32"/>
    <w:rsid w:val="008E4CC8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68C4"/>
    <w:rsid w:val="00926C6D"/>
    <w:rsid w:val="00930D26"/>
    <w:rsid w:val="00932E20"/>
    <w:rsid w:val="00933EA2"/>
    <w:rsid w:val="00936857"/>
    <w:rsid w:val="00952E8D"/>
    <w:rsid w:val="00956F81"/>
    <w:rsid w:val="009613D2"/>
    <w:rsid w:val="0096752B"/>
    <w:rsid w:val="009679EB"/>
    <w:rsid w:val="00970A89"/>
    <w:rsid w:val="00971BAF"/>
    <w:rsid w:val="009764B6"/>
    <w:rsid w:val="00977A56"/>
    <w:rsid w:val="00977C9B"/>
    <w:rsid w:val="00980909"/>
    <w:rsid w:val="00993C94"/>
    <w:rsid w:val="009A78DA"/>
    <w:rsid w:val="009B2370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A00BAD"/>
    <w:rsid w:val="00A0433B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37831"/>
    <w:rsid w:val="00A41D25"/>
    <w:rsid w:val="00A423BC"/>
    <w:rsid w:val="00A44FAC"/>
    <w:rsid w:val="00A46B2B"/>
    <w:rsid w:val="00A47A0A"/>
    <w:rsid w:val="00A52F3D"/>
    <w:rsid w:val="00A5381C"/>
    <w:rsid w:val="00A551AB"/>
    <w:rsid w:val="00A60064"/>
    <w:rsid w:val="00A611FF"/>
    <w:rsid w:val="00A61A48"/>
    <w:rsid w:val="00A6212B"/>
    <w:rsid w:val="00A63222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5E3"/>
    <w:rsid w:val="00AB0BC7"/>
    <w:rsid w:val="00AB5588"/>
    <w:rsid w:val="00AC26BD"/>
    <w:rsid w:val="00AC4F38"/>
    <w:rsid w:val="00AC569E"/>
    <w:rsid w:val="00AC5A05"/>
    <w:rsid w:val="00AC6870"/>
    <w:rsid w:val="00AD10C7"/>
    <w:rsid w:val="00AD195A"/>
    <w:rsid w:val="00AD1F71"/>
    <w:rsid w:val="00AD4D46"/>
    <w:rsid w:val="00AD53BF"/>
    <w:rsid w:val="00AD5CE3"/>
    <w:rsid w:val="00AD69F5"/>
    <w:rsid w:val="00AD7202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60889"/>
    <w:rsid w:val="00B63B01"/>
    <w:rsid w:val="00B66E5F"/>
    <w:rsid w:val="00B71593"/>
    <w:rsid w:val="00B738AA"/>
    <w:rsid w:val="00B81EF1"/>
    <w:rsid w:val="00B825C8"/>
    <w:rsid w:val="00B8276B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332A"/>
    <w:rsid w:val="00BB494C"/>
    <w:rsid w:val="00BB5AD2"/>
    <w:rsid w:val="00BB7D73"/>
    <w:rsid w:val="00BC27C4"/>
    <w:rsid w:val="00BC647E"/>
    <w:rsid w:val="00BD05FA"/>
    <w:rsid w:val="00BD413F"/>
    <w:rsid w:val="00BD6096"/>
    <w:rsid w:val="00BD613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0793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B44"/>
    <w:rsid w:val="00C64041"/>
    <w:rsid w:val="00C71EA6"/>
    <w:rsid w:val="00C7343F"/>
    <w:rsid w:val="00C746AC"/>
    <w:rsid w:val="00C813FF"/>
    <w:rsid w:val="00C81BD2"/>
    <w:rsid w:val="00C81D50"/>
    <w:rsid w:val="00C83DEF"/>
    <w:rsid w:val="00C859B7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4FC"/>
    <w:rsid w:val="00CF2512"/>
    <w:rsid w:val="00CF35D2"/>
    <w:rsid w:val="00CF3D04"/>
    <w:rsid w:val="00CF4CF9"/>
    <w:rsid w:val="00D017EB"/>
    <w:rsid w:val="00D03754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24DC"/>
    <w:rsid w:val="00D53497"/>
    <w:rsid w:val="00D56088"/>
    <w:rsid w:val="00D57E63"/>
    <w:rsid w:val="00D61479"/>
    <w:rsid w:val="00D6165D"/>
    <w:rsid w:val="00D6666F"/>
    <w:rsid w:val="00D70477"/>
    <w:rsid w:val="00D718CC"/>
    <w:rsid w:val="00D72CF2"/>
    <w:rsid w:val="00D72D9E"/>
    <w:rsid w:val="00D80A52"/>
    <w:rsid w:val="00D80DDF"/>
    <w:rsid w:val="00D8177D"/>
    <w:rsid w:val="00D82FF5"/>
    <w:rsid w:val="00D8436D"/>
    <w:rsid w:val="00D86D61"/>
    <w:rsid w:val="00D9010F"/>
    <w:rsid w:val="00D90CD8"/>
    <w:rsid w:val="00D9132E"/>
    <w:rsid w:val="00D9481D"/>
    <w:rsid w:val="00D967DA"/>
    <w:rsid w:val="00D96EDF"/>
    <w:rsid w:val="00D97CEC"/>
    <w:rsid w:val="00DA36C4"/>
    <w:rsid w:val="00DA60A0"/>
    <w:rsid w:val="00DC033A"/>
    <w:rsid w:val="00DC47B1"/>
    <w:rsid w:val="00DC6F38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1E"/>
    <w:rsid w:val="00E041D4"/>
    <w:rsid w:val="00E0477D"/>
    <w:rsid w:val="00E05D9B"/>
    <w:rsid w:val="00E109A0"/>
    <w:rsid w:val="00E13529"/>
    <w:rsid w:val="00E1369E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6A7"/>
    <w:rsid w:val="00E46F7B"/>
    <w:rsid w:val="00E55319"/>
    <w:rsid w:val="00E6352E"/>
    <w:rsid w:val="00E66757"/>
    <w:rsid w:val="00E672A8"/>
    <w:rsid w:val="00E718F3"/>
    <w:rsid w:val="00E74323"/>
    <w:rsid w:val="00E773FC"/>
    <w:rsid w:val="00E77E2B"/>
    <w:rsid w:val="00E802B1"/>
    <w:rsid w:val="00E80C25"/>
    <w:rsid w:val="00E80D6A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217"/>
    <w:rsid w:val="00ED4BBA"/>
    <w:rsid w:val="00ED5488"/>
    <w:rsid w:val="00ED58D0"/>
    <w:rsid w:val="00ED72D6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40096"/>
    <w:rsid w:val="00F40147"/>
    <w:rsid w:val="00F40421"/>
    <w:rsid w:val="00F45599"/>
    <w:rsid w:val="00F45697"/>
    <w:rsid w:val="00F50244"/>
    <w:rsid w:val="00F529D3"/>
    <w:rsid w:val="00F54B00"/>
    <w:rsid w:val="00F60552"/>
    <w:rsid w:val="00F65930"/>
    <w:rsid w:val="00F67689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4FE"/>
    <w:rsid w:val="00F9177A"/>
    <w:rsid w:val="00F91F1D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FCA7A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9A4C6-551F-41D7-9746-2C251396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11</cp:revision>
  <cp:lastPrinted>2020-03-09T09:59:00Z</cp:lastPrinted>
  <dcterms:created xsi:type="dcterms:W3CDTF">2020-11-17T08:47:00Z</dcterms:created>
  <dcterms:modified xsi:type="dcterms:W3CDTF">2020-11-17T09:29:00Z</dcterms:modified>
</cp:coreProperties>
</file>