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3755707</wp:posOffset>
            </wp:positionH>
            <wp:positionV relativeFrom="margin">
              <wp:posOffset>-122873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369" w:rsidRDefault="00B20369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FC7AE0" w:rsidRDefault="00FC7AE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FC7AE0" w:rsidRDefault="00FC7AE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3486" w:rsidRDefault="00E73486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E02A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2178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E02A0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5B52C5">
        <w:rPr>
          <w:rFonts w:ascii="Arial" w:eastAsia="Times New Roman" w:hAnsi="Arial" w:cs="Arial"/>
          <w:sz w:val="24"/>
          <w:szCs w:val="24"/>
          <w:lang w:eastAsia="es-ES"/>
        </w:rPr>
        <w:t xml:space="preserve"> 2020</w:t>
      </w:r>
    </w:p>
    <w:p w:rsidR="005B52C5" w:rsidRDefault="005B52C5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626476" w:rsidRDefault="00EA4145" w:rsidP="005B52C5">
      <w:pPr>
        <w:spacing w:after="0" w:line="240" w:lineRule="auto"/>
        <w:jc w:val="both"/>
        <w:rPr>
          <w:rFonts w:ascii="Arial" w:hAnsi="Arial" w:cs="Arial"/>
          <w:color w:val="002C5F"/>
          <w:sz w:val="42"/>
          <w:szCs w:val="42"/>
        </w:rPr>
      </w:pPr>
      <w:r>
        <w:rPr>
          <w:rFonts w:ascii="Arial" w:hAnsi="Arial" w:cs="Arial"/>
          <w:bCs/>
          <w:color w:val="002C5F"/>
          <w:sz w:val="42"/>
          <w:szCs w:val="42"/>
        </w:rPr>
        <w:t xml:space="preserve">Iker Jiménez entrevista </w:t>
      </w:r>
      <w:r w:rsidR="00CE02A0">
        <w:rPr>
          <w:rFonts w:ascii="Arial" w:hAnsi="Arial" w:cs="Arial"/>
          <w:bCs/>
          <w:color w:val="002C5F"/>
          <w:sz w:val="42"/>
          <w:szCs w:val="42"/>
        </w:rPr>
        <w:t>en exclusiva</w:t>
      </w:r>
      <w:r>
        <w:rPr>
          <w:rFonts w:ascii="Arial" w:hAnsi="Arial" w:cs="Arial"/>
          <w:bCs/>
          <w:color w:val="002C5F"/>
          <w:sz w:val="42"/>
          <w:szCs w:val="42"/>
        </w:rPr>
        <w:t xml:space="preserve"> a </w:t>
      </w:r>
      <w:r w:rsidRPr="00EA4145">
        <w:rPr>
          <w:rFonts w:ascii="Arial" w:hAnsi="Arial" w:cs="Arial"/>
          <w:bCs/>
          <w:color w:val="002C5F"/>
          <w:sz w:val="42"/>
          <w:szCs w:val="42"/>
        </w:rPr>
        <w:t>Li-</w:t>
      </w:r>
      <w:proofErr w:type="spellStart"/>
      <w:r w:rsidRPr="00EA4145">
        <w:rPr>
          <w:rFonts w:ascii="Arial" w:hAnsi="Arial" w:cs="Arial"/>
          <w:bCs/>
          <w:color w:val="002C5F"/>
          <w:sz w:val="42"/>
          <w:szCs w:val="42"/>
        </w:rPr>
        <w:t>Meng</w:t>
      </w:r>
      <w:proofErr w:type="spellEnd"/>
      <w:r w:rsidRPr="00EA4145">
        <w:rPr>
          <w:rFonts w:ascii="Arial" w:hAnsi="Arial" w:cs="Arial"/>
          <w:bCs/>
          <w:color w:val="002C5F"/>
          <w:sz w:val="42"/>
          <w:szCs w:val="42"/>
        </w:rPr>
        <w:t xml:space="preserve"> Yan</w:t>
      </w:r>
      <w:r>
        <w:rPr>
          <w:rFonts w:ascii="Arial" w:hAnsi="Arial" w:cs="Arial"/>
          <w:bCs/>
          <w:color w:val="002C5F"/>
          <w:sz w:val="42"/>
          <w:szCs w:val="42"/>
        </w:rPr>
        <w:t xml:space="preserve">, la viróloga china huida a Estados Unidos, en ‘Horizonte. Informe </w:t>
      </w:r>
      <w:proofErr w:type="spellStart"/>
      <w:r>
        <w:rPr>
          <w:rFonts w:ascii="Arial" w:hAnsi="Arial" w:cs="Arial"/>
          <w:bCs/>
          <w:color w:val="002C5F"/>
          <w:sz w:val="42"/>
          <w:szCs w:val="42"/>
        </w:rPr>
        <w:t>Covid</w:t>
      </w:r>
      <w:proofErr w:type="spellEnd"/>
      <w:r>
        <w:rPr>
          <w:rFonts w:ascii="Arial" w:hAnsi="Arial" w:cs="Arial"/>
          <w:bCs/>
          <w:color w:val="002C5F"/>
          <w:sz w:val="42"/>
          <w:szCs w:val="42"/>
        </w:rPr>
        <w:t>’</w:t>
      </w:r>
    </w:p>
    <w:p w:rsidR="005B52C5" w:rsidRDefault="005B52C5" w:rsidP="005B52C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907F5" w:rsidRDefault="00A907F5" w:rsidP="00A907F5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  <w:lang w:eastAsia="es-ES"/>
        </w:rPr>
      </w:pPr>
    </w:p>
    <w:p w:rsidR="00A907F5" w:rsidRPr="000D488C" w:rsidRDefault="00A907F5" w:rsidP="000D488C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D488C">
        <w:rPr>
          <w:rFonts w:ascii="Arial" w:eastAsia="Times New Roman" w:hAnsi="Arial" w:cs="Times New Roman"/>
          <w:b/>
          <w:bCs/>
          <w:i/>
          <w:iCs/>
          <w:color w:val="000000"/>
          <w:sz w:val="27"/>
          <w:szCs w:val="27"/>
          <w:lang w:eastAsia="es-ES"/>
        </w:rPr>
        <w:t>“Voy a difundir el mensaje tanto como sea posible y a mostrar</w:t>
      </w:r>
      <w:bookmarkStart w:id="0" w:name="_GoBack"/>
      <w:bookmarkEnd w:id="0"/>
      <w:r w:rsidRPr="000D488C">
        <w:rPr>
          <w:rFonts w:ascii="Arial" w:eastAsia="Times New Roman" w:hAnsi="Arial" w:cs="Times New Roman"/>
          <w:b/>
          <w:bCs/>
          <w:i/>
          <w:iCs/>
          <w:color w:val="000000"/>
          <w:sz w:val="27"/>
          <w:szCs w:val="27"/>
          <w:lang w:eastAsia="es-ES"/>
        </w:rPr>
        <w:t xml:space="preserve"> los hechos para que la gente los verifique antes de que me maten”</w:t>
      </w:r>
    </w:p>
    <w:p w:rsidR="00A907F5" w:rsidRDefault="00A907F5" w:rsidP="005B52C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907F5" w:rsidRDefault="00A907F5" w:rsidP="005B52C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907F5" w:rsidRDefault="00A907F5" w:rsidP="00A907F5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 xml:space="preserve">En su primera aparición en una televisión europea, la especialista en virología e </w:t>
      </w:r>
      <w:proofErr w:type="gram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inmunología,</w:t>
      </w:r>
      <w:proofErr w:type="gramEnd"/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 xml:space="preserve"> </w:t>
      </w:r>
      <w:r w:rsidRPr="00270B43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explicar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 xml:space="preserve">á </w:t>
      </w:r>
      <w:r w:rsidRPr="00270B43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cómo y porqué, en su opinión, el virus fue liberado de forma consciente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.</w:t>
      </w:r>
    </w:p>
    <w:p w:rsidR="00A907F5" w:rsidRDefault="00A907F5" w:rsidP="00A907F5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</w:pPr>
    </w:p>
    <w:p w:rsidR="00A907F5" w:rsidRDefault="00A907F5" w:rsidP="00A907F5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</w:pPr>
      <w:r w:rsidRPr="00E6221E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Participarán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 xml:space="preserve"> en esta entrega el coronel</w:t>
      </w:r>
      <w:r w:rsidRPr="00270B43">
        <w:t xml:space="preserve"> </w:t>
      </w:r>
      <w:r w:rsidRPr="00270B43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Luis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 xml:space="preserve"> Enrique</w:t>
      </w:r>
      <w:r w:rsidRPr="00270B43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 xml:space="preserve"> Martín-Otero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 xml:space="preserve"> y </w:t>
      </w:r>
      <w:r w:rsidRPr="00E6221E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 xml:space="preserve">los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doctores</w:t>
      </w:r>
      <w:r w:rsidRPr="00E6221E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 xml:space="preserve">Miguel Pita, César Carballo y José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Alcamí</w:t>
      </w:r>
      <w:proofErr w:type="spellEnd"/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.</w:t>
      </w:r>
    </w:p>
    <w:p w:rsidR="00A907F5" w:rsidRDefault="00A907F5" w:rsidP="00A907F5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</w:pPr>
    </w:p>
    <w:p w:rsidR="00A907F5" w:rsidRDefault="00A907F5" w:rsidP="00A907F5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</w:pPr>
    </w:p>
    <w:p w:rsidR="00A907F5" w:rsidRDefault="00A907F5" w:rsidP="00A907F5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</w:pPr>
      <w:r w:rsidRPr="0029431C"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 xml:space="preserve">Tras romper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>el</w:t>
      </w:r>
      <w:r w:rsidRPr="0029431C"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 xml:space="preserve"> silencio, </w:t>
      </w:r>
      <w:r w:rsidRPr="0029431C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Li-</w:t>
      </w:r>
      <w:proofErr w:type="spellStart"/>
      <w:r w:rsidRPr="0029431C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Meng</w:t>
      </w:r>
      <w:proofErr w:type="spellEnd"/>
      <w:r w:rsidRPr="0029431C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 xml:space="preserve"> Yan</w:t>
      </w:r>
      <w:r w:rsidRPr="0029431C"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 xml:space="preserve"> se convirtió en la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 xml:space="preserve">mujer </w:t>
      </w:r>
      <w:r w:rsidRPr="0029431C"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 xml:space="preserve">más buscada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>por el gobierno</w:t>
      </w:r>
      <w:r w:rsidRPr="0029431C"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 xml:space="preserve"> chino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 xml:space="preserve">. La experta viróloga, que ha tenido que abandonar su país natal y refugiarse en Estados Unidos por miedo a las represalias, </w:t>
      </w:r>
      <w:r w:rsidRPr="00A64465"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>concederá</w:t>
      </w:r>
      <w:r w:rsidRPr="00A64465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 xml:space="preserve"> su primera entrevista a una televisión europea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 xml:space="preserve">. Será </w:t>
      </w:r>
      <w:r w:rsidRPr="00D51895"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 xml:space="preserve">este jueves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 xml:space="preserve">en una </w:t>
      </w:r>
      <w:r w:rsidRPr="00A64465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entrevista exclusiva a Iker Jiménez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 xml:space="preserve"> en </w:t>
      </w:r>
      <w:r w:rsidRPr="00A64465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 xml:space="preserve">‘Horizonte. Informe </w:t>
      </w:r>
      <w:proofErr w:type="spellStart"/>
      <w:r w:rsidRPr="00A64465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Covid</w:t>
      </w:r>
      <w:proofErr w:type="spellEnd"/>
      <w:r w:rsidRPr="00A64465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 xml:space="preserve">’, que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Telecinc</w:t>
      </w:r>
      <w:r w:rsidRPr="00A64465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o ofrecerá a las 22:00 horas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>.</w:t>
      </w:r>
    </w:p>
    <w:p w:rsidR="00A907F5" w:rsidRDefault="00A907F5" w:rsidP="00A907F5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</w:pPr>
    </w:p>
    <w:p w:rsidR="00A907F5" w:rsidRDefault="00A907F5" w:rsidP="00A907F5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</w:pPr>
      <w:r w:rsidRPr="00D51895"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 xml:space="preserve">Hasta hace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>varios</w:t>
      </w:r>
      <w:r w:rsidRPr="00D51895"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 xml:space="preserve"> meses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 xml:space="preserve">, la doctora </w:t>
      </w:r>
      <w:r w:rsidRPr="00324955"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>Li-</w:t>
      </w:r>
      <w:proofErr w:type="spellStart"/>
      <w:r w:rsidRPr="00324955"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>Meng</w:t>
      </w:r>
      <w:proofErr w:type="spellEnd"/>
      <w:r w:rsidRPr="00324955"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 xml:space="preserve"> Yan</w:t>
      </w:r>
      <w:r w:rsidRPr="00D51895"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>era una de las virólogas encargadas de estudiar el coronavirus</w:t>
      </w:r>
      <w:r w:rsidRPr="00324955"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 xml:space="preserve"> en un laboratorio de referencia de la OMS en la Universidad de Salud Pública de Hong Kong</w:t>
      </w:r>
      <w:r w:rsidRPr="00D51895"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 xml:space="preserve">, hasta que sus descubrimientos la llevaron a tener que huir de China a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 xml:space="preserve">Estados Unidos. </w:t>
      </w:r>
    </w:p>
    <w:p w:rsidR="00FA0BE3" w:rsidRDefault="00FA0BE3" w:rsidP="00A907F5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</w:pPr>
    </w:p>
    <w:p w:rsidR="00A907F5" w:rsidRDefault="00A907F5" w:rsidP="00A907F5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es-ES"/>
        </w:rPr>
      </w:pPr>
      <w:r w:rsidRPr="00986B43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En su entrevista a Iker Jiménez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 xml:space="preserve">, la viróloga e inmunóloga asiática </w:t>
      </w:r>
      <w:r w:rsidRPr="00D22876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 xml:space="preserve">explicará cómo y porqué, en su opinión, </w:t>
      </w:r>
      <w:r w:rsidRPr="00D22876">
        <w:rPr>
          <w:rFonts w:ascii="Arial" w:eastAsia="Times New Roman" w:hAnsi="Arial" w:cs="Times New Roman"/>
          <w:b/>
          <w:color w:val="000000"/>
          <w:sz w:val="24"/>
          <w:szCs w:val="24"/>
          <w:lang w:eastAsia="es-ES"/>
        </w:rPr>
        <w:t>el mercado de Wuhan no es el origen del brote</w:t>
      </w: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es-ES"/>
        </w:rPr>
        <w:t>,</w:t>
      </w:r>
      <w:r w:rsidRPr="00D22876">
        <w:rPr>
          <w:rFonts w:ascii="Arial" w:eastAsia="Times New Roman" w:hAnsi="Arial" w:cs="Times New Roman"/>
          <w:b/>
          <w:color w:val="000000"/>
          <w:sz w:val="24"/>
          <w:szCs w:val="24"/>
          <w:lang w:eastAsia="es-ES"/>
        </w:rPr>
        <w:t xml:space="preserve"> </w:t>
      </w:r>
      <w:r w:rsidRPr="00D22876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el virus fue liberado de forma consciente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 xml:space="preserve"> </w:t>
      </w:r>
      <w:r w:rsidRPr="00FA0BE3"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>y que no hay forma humana de que el SARS-CoV-2 escapara por accidente</w:t>
      </w:r>
      <w:r w:rsidRPr="00324955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es-ES"/>
        </w:rPr>
        <w:t xml:space="preserve">. </w:t>
      </w:r>
    </w:p>
    <w:p w:rsidR="00A907F5" w:rsidRDefault="00A907F5" w:rsidP="00A907F5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</w:pPr>
    </w:p>
    <w:p w:rsidR="00A907F5" w:rsidRDefault="00A907F5" w:rsidP="00A907F5">
      <w:pPr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</w:pPr>
      <w:r w:rsidRPr="00B067EB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 </w:t>
      </w:r>
      <w:r w:rsidRPr="00D22876">
        <w:rPr>
          <w:rFonts w:ascii="Arial" w:eastAsia="Times New Roman" w:hAnsi="Arial" w:cs="Times New Roman"/>
          <w:bCs/>
          <w:i/>
          <w:iCs/>
          <w:color w:val="000000"/>
          <w:sz w:val="24"/>
          <w:szCs w:val="24"/>
          <w:lang w:eastAsia="es-ES"/>
        </w:rPr>
        <w:t xml:space="preserve">“He tomado la decisión de seguir adelante. </w:t>
      </w:r>
      <w:bookmarkStart w:id="1" w:name="_Hlk54121541"/>
      <w:r w:rsidRPr="00D22876">
        <w:rPr>
          <w:rFonts w:ascii="Arial" w:eastAsia="Times New Roman" w:hAnsi="Arial" w:cs="Times New Roman"/>
          <w:bCs/>
          <w:i/>
          <w:iCs/>
          <w:color w:val="000000"/>
          <w:sz w:val="24"/>
          <w:szCs w:val="24"/>
          <w:lang w:eastAsia="es-ES"/>
        </w:rPr>
        <w:t>Voy a difundir el mensaje tanto como sea posible y a mostrar los hechos para que la gente los verifique antes de que me maten</w:t>
      </w:r>
      <w:bookmarkEnd w:id="1"/>
      <w:r w:rsidRPr="00D22876">
        <w:rPr>
          <w:rFonts w:ascii="Arial" w:eastAsia="Times New Roman" w:hAnsi="Arial" w:cs="Times New Roman"/>
          <w:bCs/>
          <w:i/>
          <w:iCs/>
          <w:color w:val="000000"/>
          <w:sz w:val="24"/>
          <w:szCs w:val="24"/>
          <w:lang w:eastAsia="es-ES"/>
        </w:rPr>
        <w:t>. Todo el mundo tiene que saber la verdad y no me van a asustar</w:t>
      </w:r>
      <w:r w:rsidRPr="00B067EB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>”</w:t>
      </w:r>
      <w:r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>, afirma.</w:t>
      </w:r>
      <w:r w:rsidRPr="00B067EB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 </w:t>
      </w:r>
    </w:p>
    <w:p w:rsidR="00A907F5" w:rsidRDefault="00A907F5" w:rsidP="00A907F5">
      <w:pPr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</w:pPr>
    </w:p>
    <w:p w:rsidR="00A907F5" w:rsidRDefault="00A907F5" w:rsidP="00A907F5">
      <w:pPr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</w:pPr>
      <w:r w:rsidRPr="00986B43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lastRenderedPageBreak/>
        <w:t>Iker Jiménez</w:t>
      </w:r>
      <w:r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 contará además en esta entrega con la participación del coronel</w:t>
      </w:r>
      <w:r w:rsidRPr="00986B43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 </w:t>
      </w:r>
      <w:r w:rsidRPr="00727FEB">
        <w:rPr>
          <w:rFonts w:ascii="Arial" w:eastAsia="Times New Roman" w:hAnsi="Arial" w:cs="Times New Roman"/>
          <w:b/>
          <w:color w:val="000000"/>
          <w:sz w:val="24"/>
          <w:szCs w:val="24"/>
          <w:lang w:eastAsia="es-ES"/>
        </w:rPr>
        <w:t>Luis Enrique Martín-Otero</w:t>
      </w:r>
      <w:r w:rsidRPr="00986B43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, coordinador de la Red de Laboratorios de Alerta Biológica </w:t>
      </w:r>
      <w:r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>(RE-LAB) y</w:t>
      </w:r>
      <w:r w:rsidRPr="00986B43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 uno de los </w:t>
      </w:r>
      <w:r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principales </w:t>
      </w:r>
      <w:r w:rsidRPr="00986B43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expertos </w:t>
      </w:r>
      <w:r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>del país en bioterrorismo, contaminaciones víricas y pandemias;</w:t>
      </w:r>
      <w:r w:rsidRPr="00986B43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y los doctores </w:t>
      </w:r>
      <w:r w:rsidRPr="00727FEB">
        <w:rPr>
          <w:rFonts w:ascii="Arial" w:eastAsia="Times New Roman" w:hAnsi="Arial" w:cs="Times New Roman"/>
          <w:b/>
          <w:color w:val="000000"/>
          <w:sz w:val="24"/>
          <w:szCs w:val="24"/>
          <w:lang w:eastAsia="es-ES"/>
        </w:rPr>
        <w:t>Miguel Pita</w:t>
      </w:r>
      <w:r w:rsidRPr="00986B43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, </w:t>
      </w:r>
      <w:r w:rsidRPr="008F6582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>profesor investigador de genética de la Universidad Autónoma de Madrid</w:t>
      </w:r>
      <w:r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>;</w:t>
      </w:r>
      <w:r w:rsidRPr="00986B43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 </w:t>
      </w:r>
      <w:r w:rsidRPr="00727FEB">
        <w:rPr>
          <w:rFonts w:ascii="Arial" w:eastAsia="Times New Roman" w:hAnsi="Arial" w:cs="Times New Roman"/>
          <w:b/>
          <w:color w:val="000000"/>
          <w:sz w:val="24"/>
          <w:szCs w:val="24"/>
          <w:lang w:eastAsia="es-ES"/>
        </w:rPr>
        <w:t>César Carballo</w:t>
      </w:r>
      <w:r w:rsidRPr="008F6582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, médico adjunto del servicio de Urgencias del Hospital Ramón y Cajal de Madrid; </w:t>
      </w:r>
      <w:r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y </w:t>
      </w:r>
      <w:r w:rsidRPr="00727FEB">
        <w:rPr>
          <w:rFonts w:ascii="Arial" w:eastAsia="Times New Roman" w:hAnsi="Arial" w:cs="Times New Roman"/>
          <w:b/>
          <w:color w:val="000000"/>
          <w:sz w:val="24"/>
          <w:szCs w:val="24"/>
          <w:lang w:eastAsia="es-ES"/>
        </w:rPr>
        <w:t xml:space="preserve">José </w:t>
      </w:r>
      <w:proofErr w:type="spellStart"/>
      <w:r w:rsidRPr="00727FEB">
        <w:rPr>
          <w:rFonts w:ascii="Arial" w:eastAsia="Times New Roman" w:hAnsi="Arial" w:cs="Times New Roman"/>
          <w:b/>
          <w:color w:val="000000"/>
          <w:sz w:val="24"/>
          <w:szCs w:val="24"/>
          <w:lang w:eastAsia="es-ES"/>
        </w:rPr>
        <w:t>Alcamí</w:t>
      </w:r>
      <w:proofErr w:type="spellEnd"/>
      <w:r w:rsidRPr="00986B43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investigador y </w:t>
      </w:r>
      <w:r w:rsidRPr="00986B43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coordinador del Grupo de Análisis Científico sobre </w:t>
      </w:r>
      <w:r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 el c</w:t>
      </w:r>
      <w:r w:rsidRPr="00986B43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oronavirus del Instituto de Salud Carlos III y </w:t>
      </w:r>
      <w:r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>d</w:t>
      </w:r>
      <w:r w:rsidRPr="009741CA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irector </w:t>
      </w:r>
      <w:r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>c</w:t>
      </w:r>
      <w:r w:rsidRPr="009741CA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ientífico de la Unidad VIH del Hospital </w:t>
      </w:r>
      <w:proofErr w:type="spellStart"/>
      <w:r w:rsidRPr="009741CA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>Clinic</w:t>
      </w:r>
      <w:proofErr w:type="spellEnd"/>
      <w:r w:rsidRPr="009741CA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 de Barcelona</w:t>
      </w:r>
      <w:r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>.</w:t>
      </w:r>
    </w:p>
    <w:p w:rsidR="00986B43" w:rsidRPr="00B067EB" w:rsidRDefault="00986B43" w:rsidP="00D22876">
      <w:pPr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</w:pPr>
    </w:p>
    <w:p w:rsidR="00D51895" w:rsidRPr="00C2247C" w:rsidRDefault="00D51895" w:rsidP="00CE02A0">
      <w:pPr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</w:pPr>
    </w:p>
    <w:sectPr w:rsidR="00D51895" w:rsidRPr="00C2247C" w:rsidSect="00FC7AE0">
      <w:footerReference w:type="default" r:id="rId9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087" w:rsidRDefault="001B4087" w:rsidP="00B23904">
      <w:pPr>
        <w:spacing w:after="0" w:line="240" w:lineRule="auto"/>
      </w:pPr>
      <w:r>
        <w:separator/>
      </w:r>
    </w:p>
  </w:endnote>
  <w:endnote w:type="continuationSeparator" w:id="0">
    <w:p w:rsidR="001B4087" w:rsidRDefault="001B4087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731" w:rsidRDefault="00B9173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91731" w:rsidRDefault="00B91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087" w:rsidRDefault="001B4087" w:rsidP="00B23904">
      <w:pPr>
        <w:spacing w:after="0" w:line="240" w:lineRule="auto"/>
      </w:pPr>
      <w:r>
        <w:separator/>
      </w:r>
    </w:p>
  </w:footnote>
  <w:footnote w:type="continuationSeparator" w:id="0">
    <w:p w:rsidR="001B4087" w:rsidRDefault="001B4087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48D0"/>
    <w:rsid w:val="00034A75"/>
    <w:rsid w:val="00034F5E"/>
    <w:rsid w:val="00035ACB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5B26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B5666"/>
    <w:rsid w:val="000C1E67"/>
    <w:rsid w:val="000C746D"/>
    <w:rsid w:val="000D047A"/>
    <w:rsid w:val="000D0F01"/>
    <w:rsid w:val="000D13D9"/>
    <w:rsid w:val="000D2CB5"/>
    <w:rsid w:val="000D488C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625C"/>
    <w:rsid w:val="0013498A"/>
    <w:rsid w:val="001414EE"/>
    <w:rsid w:val="001423A6"/>
    <w:rsid w:val="00143BEF"/>
    <w:rsid w:val="00143C92"/>
    <w:rsid w:val="00147F41"/>
    <w:rsid w:val="00151728"/>
    <w:rsid w:val="00152B0D"/>
    <w:rsid w:val="00153B24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4D29"/>
    <w:rsid w:val="00196F49"/>
    <w:rsid w:val="001A3464"/>
    <w:rsid w:val="001A360C"/>
    <w:rsid w:val="001A637F"/>
    <w:rsid w:val="001B4087"/>
    <w:rsid w:val="001C008B"/>
    <w:rsid w:val="001C20A5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7663"/>
    <w:rsid w:val="00210DF9"/>
    <w:rsid w:val="00211775"/>
    <w:rsid w:val="002152E8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0B43"/>
    <w:rsid w:val="002723CE"/>
    <w:rsid w:val="00275000"/>
    <w:rsid w:val="0027542D"/>
    <w:rsid w:val="002774D1"/>
    <w:rsid w:val="00277B28"/>
    <w:rsid w:val="0028299A"/>
    <w:rsid w:val="00286728"/>
    <w:rsid w:val="002921C5"/>
    <w:rsid w:val="0029431C"/>
    <w:rsid w:val="002A53EC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3CF8"/>
    <w:rsid w:val="00304B81"/>
    <w:rsid w:val="00307139"/>
    <w:rsid w:val="00307394"/>
    <w:rsid w:val="00307C96"/>
    <w:rsid w:val="003114AD"/>
    <w:rsid w:val="00313B0B"/>
    <w:rsid w:val="0031748E"/>
    <w:rsid w:val="003176F8"/>
    <w:rsid w:val="00323407"/>
    <w:rsid w:val="00324271"/>
    <w:rsid w:val="0032471C"/>
    <w:rsid w:val="00324955"/>
    <w:rsid w:val="0032560C"/>
    <w:rsid w:val="00326EC3"/>
    <w:rsid w:val="0033013A"/>
    <w:rsid w:val="00336D57"/>
    <w:rsid w:val="0033719C"/>
    <w:rsid w:val="00351210"/>
    <w:rsid w:val="00361B75"/>
    <w:rsid w:val="00362C3B"/>
    <w:rsid w:val="003670CD"/>
    <w:rsid w:val="0037110C"/>
    <w:rsid w:val="0037423D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3BF4"/>
    <w:rsid w:val="003B68A7"/>
    <w:rsid w:val="003C335F"/>
    <w:rsid w:val="003C4280"/>
    <w:rsid w:val="003D10B4"/>
    <w:rsid w:val="003D2774"/>
    <w:rsid w:val="003D7FD0"/>
    <w:rsid w:val="003E0BC9"/>
    <w:rsid w:val="003E0F76"/>
    <w:rsid w:val="003E347E"/>
    <w:rsid w:val="003E45E2"/>
    <w:rsid w:val="003E7BA6"/>
    <w:rsid w:val="003F161B"/>
    <w:rsid w:val="00400E45"/>
    <w:rsid w:val="004016AB"/>
    <w:rsid w:val="00401B70"/>
    <w:rsid w:val="00401CAE"/>
    <w:rsid w:val="004035E3"/>
    <w:rsid w:val="004063D9"/>
    <w:rsid w:val="00410325"/>
    <w:rsid w:val="0041125E"/>
    <w:rsid w:val="004112FD"/>
    <w:rsid w:val="004127F6"/>
    <w:rsid w:val="00420413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2D1C"/>
    <w:rsid w:val="00454DE2"/>
    <w:rsid w:val="00456F22"/>
    <w:rsid w:val="004575B3"/>
    <w:rsid w:val="00462B23"/>
    <w:rsid w:val="004630C0"/>
    <w:rsid w:val="00463964"/>
    <w:rsid w:val="00463A06"/>
    <w:rsid w:val="00464472"/>
    <w:rsid w:val="004671C4"/>
    <w:rsid w:val="00471EED"/>
    <w:rsid w:val="004752AA"/>
    <w:rsid w:val="00475F3D"/>
    <w:rsid w:val="00481C28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EFD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2C5"/>
    <w:rsid w:val="005B5FEE"/>
    <w:rsid w:val="005C0E84"/>
    <w:rsid w:val="005C3FC5"/>
    <w:rsid w:val="005C5AEB"/>
    <w:rsid w:val="005D0271"/>
    <w:rsid w:val="005E0D22"/>
    <w:rsid w:val="005E19DC"/>
    <w:rsid w:val="005E2591"/>
    <w:rsid w:val="005E3A5C"/>
    <w:rsid w:val="005E40B1"/>
    <w:rsid w:val="005E4D2E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476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5BDE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4FF6"/>
    <w:rsid w:val="006B5B52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26D0B"/>
    <w:rsid w:val="00727FE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49F5"/>
    <w:rsid w:val="007A5CAC"/>
    <w:rsid w:val="007A7A39"/>
    <w:rsid w:val="007B010E"/>
    <w:rsid w:val="007B0948"/>
    <w:rsid w:val="007B126D"/>
    <w:rsid w:val="007B1BA4"/>
    <w:rsid w:val="007B22E6"/>
    <w:rsid w:val="007B3733"/>
    <w:rsid w:val="007B7FFD"/>
    <w:rsid w:val="007C2478"/>
    <w:rsid w:val="007C4060"/>
    <w:rsid w:val="007D0E85"/>
    <w:rsid w:val="007D28EC"/>
    <w:rsid w:val="007D67E1"/>
    <w:rsid w:val="007D722B"/>
    <w:rsid w:val="007E3D70"/>
    <w:rsid w:val="007E53ED"/>
    <w:rsid w:val="007E6DAF"/>
    <w:rsid w:val="007F2FD5"/>
    <w:rsid w:val="007F49E5"/>
    <w:rsid w:val="007F7AED"/>
    <w:rsid w:val="008009E7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A226B"/>
    <w:rsid w:val="008B1980"/>
    <w:rsid w:val="008B2E6B"/>
    <w:rsid w:val="008B57C7"/>
    <w:rsid w:val="008C100C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8F6582"/>
    <w:rsid w:val="009015BE"/>
    <w:rsid w:val="00901F6C"/>
    <w:rsid w:val="00915C98"/>
    <w:rsid w:val="00917841"/>
    <w:rsid w:val="009211C4"/>
    <w:rsid w:val="00922D65"/>
    <w:rsid w:val="00922ECA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41CA"/>
    <w:rsid w:val="009764B6"/>
    <w:rsid w:val="00977A56"/>
    <w:rsid w:val="00986B43"/>
    <w:rsid w:val="00995D8E"/>
    <w:rsid w:val="009A3E98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6F8"/>
    <w:rsid w:val="009D1FBC"/>
    <w:rsid w:val="009D379E"/>
    <w:rsid w:val="009D6451"/>
    <w:rsid w:val="009D6580"/>
    <w:rsid w:val="009D7E4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5F41"/>
    <w:rsid w:val="00A02EAB"/>
    <w:rsid w:val="00A0433B"/>
    <w:rsid w:val="00A06177"/>
    <w:rsid w:val="00A06AC5"/>
    <w:rsid w:val="00A06B28"/>
    <w:rsid w:val="00A12171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0C7"/>
    <w:rsid w:val="00A423BC"/>
    <w:rsid w:val="00A458C3"/>
    <w:rsid w:val="00A46B2B"/>
    <w:rsid w:val="00A47A0A"/>
    <w:rsid w:val="00A5381C"/>
    <w:rsid w:val="00A551AB"/>
    <w:rsid w:val="00A60064"/>
    <w:rsid w:val="00A611FF"/>
    <w:rsid w:val="00A61A48"/>
    <w:rsid w:val="00A6212B"/>
    <w:rsid w:val="00A64465"/>
    <w:rsid w:val="00A65EBD"/>
    <w:rsid w:val="00A6777C"/>
    <w:rsid w:val="00A704DA"/>
    <w:rsid w:val="00A70DD3"/>
    <w:rsid w:val="00A7201D"/>
    <w:rsid w:val="00A77B1D"/>
    <w:rsid w:val="00A9036B"/>
    <w:rsid w:val="00A905E3"/>
    <w:rsid w:val="00A907F5"/>
    <w:rsid w:val="00A91FB3"/>
    <w:rsid w:val="00A94BC7"/>
    <w:rsid w:val="00A959D4"/>
    <w:rsid w:val="00A97A39"/>
    <w:rsid w:val="00AA68FB"/>
    <w:rsid w:val="00AA72A0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067EB"/>
    <w:rsid w:val="00B10490"/>
    <w:rsid w:val="00B108BD"/>
    <w:rsid w:val="00B17278"/>
    <w:rsid w:val="00B20369"/>
    <w:rsid w:val="00B2132F"/>
    <w:rsid w:val="00B21789"/>
    <w:rsid w:val="00B23904"/>
    <w:rsid w:val="00B24636"/>
    <w:rsid w:val="00B24FFF"/>
    <w:rsid w:val="00B27EEC"/>
    <w:rsid w:val="00B322A9"/>
    <w:rsid w:val="00B3661D"/>
    <w:rsid w:val="00B3715C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81EF1"/>
    <w:rsid w:val="00B825C8"/>
    <w:rsid w:val="00B8276B"/>
    <w:rsid w:val="00B8357A"/>
    <w:rsid w:val="00B86D37"/>
    <w:rsid w:val="00B91731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3E28"/>
    <w:rsid w:val="00BC647E"/>
    <w:rsid w:val="00BD413F"/>
    <w:rsid w:val="00BD6096"/>
    <w:rsid w:val="00BD613C"/>
    <w:rsid w:val="00BE71F9"/>
    <w:rsid w:val="00BF0FE5"/>
    <w:rsid w:val="00BF3D5F"/>
    <w:rsid w:val="00BF6B4A"/>
    <w:rsid w:val="00C00022"/>
    <w:rsid w:val="00C028BF"/>
    <w:rsid w:val="00C03A0F"/>
    <w:rsid w:val="00C04707"/>
    <w:rsid w:val="00C05590"/>
    <w:rsid w:val="00C05E71"/>
    <w:rsid w:val="00C10669"/>
    <w:rsid w:val="00C10FFA"/>
    <w:rsid w:val="00C12898"/>
    <w:rsid w:val="00C136F3"/>
    <w:rsid w:val="00C16919"/>
    <w:rsid w:val="00C1718D"/>
    <w:rsid w:val="00C17B05"/>
    <w:rsid w:val="00C2247C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54BB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8A6"/>
    <w:rsid w:val="00CB6A94"/>
    <w:rsid w:val="00CB71DF"/>
    <w:rsid w:val="00CC052A"/>
    <w:rsid w:val="00CC5D24"/>
    <w:rsid w:val="00CD0D8B"/>
    <w:rsid w:val="00CD423E"/>
    <w:rsid w:val="00CD7195"/>
    <w:rsid w:val="00CD799C"/>
    <w:rsid w:val="00CE02A0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2876"/>
    <w:rsid w:val="00D26D85"/>
    <w:rsid w:val="00D36CB7"/>
    <w:rsid w:val="00D41EA6"/>
    <w:rsid w:val="00D42CF3"/>
    <w:rsid w:val="00D458F8"/>
    <w:rsid w:val="00D51248"/>
    <w:rsid w:val="00D515BE"/>
    <w:rsid w:val="00D51895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B1795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5E5B"/>
    <w:rsid w:val="00E27939"/>
    <w:rsid w:val="00E30532"/>
    <w:rsid w:val="00E331FA"/>
    <w:rsid w:val="00E33256"/>
    <w:rsid w:val="00E41CF9"/>
    <w:rsid w:val="00E42ADC"/>
    <w:rsid w:val="00E46F7B"/>
    <w:rsid w:val="00E55319"/>
    <w:rsid w:val="00E6221E"/>
    <w:rsid w:val="00E6352E"/>
    <w:rsid w:val="00E672A8"/>
    <w:rsid w:val="00E718F3"/>
    <w:rsid w:val="00E73486"/>
    <w:rsid w:val="00E770DD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3981"/>
    <w:rsid w:val="00EA4145"/>
    <w:rsid w:val="00EA6962"/>
    <w:rsid w:val="00EB1D5B"/>
    <w:rsid w:val="00EB31D3"/>
    <w:rsid w:val="00EC54CA"/>
    <w:rsid w:val="00EC596B"/>
    <w:rsid w:val="00ED1D75"/>
    <w:rsid w:val="00ED2FD3"/>
    <w:rsid w:val="00ED4BBA"/>
    <w:rsid w:val="00ED5488"/>
    <w:rsid w:val="00EE007C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0D03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75CD"/>
    <w:rsid w:val="00F81740"/>
    <w:rsid w:val="00F82672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BE3"/>
    <w:rsid w:val="00FA0F4C"/>
    <w:rsid w:val="00FA21C8"/>
    <w:rsid w:val="00FA2C32"/>
    <w:rsid w:val="00FA4248"/>
    <w:rsid w:val="00FA515E"/>
    <w:rsid w:val="00FA5D69"/>
    <w:rsid w:val="00FB280E"/>
    <w:rsid w:val="00FB3420"/>
    <w:rsid w:val="00FB349D"/>
    <w:rsid w:val="00FB7B0B"/>
    <w:rsid w:val="00FB7F8D"/>
    <w:rsid w:val="00FC3661"/>
    <w:rsid w:val="00FC3966"/>
    <w:rsid w:val="00FC42A2"/>
    <w:rsid w:val="00FC42CF"/>
    <w:rsid w:val="00FC7AE0"/>
    <w:rsid w:val="00FD17D0"/>
    <w:rsid w:val="00FD2B82"/>
    <w:rsid w:val="00FD4813"/>
    <w:rsid w:val="00FD7748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39D200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FE341-8CEE-4CB7-8ADF-297AA417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16</cp:revision>
  <cp:lastPrinted>2020-03-09T09:59:00Z</cp:lastPrinted>
  <dcterms:created xsi:type="dcterms:W3CDTF">2020-10-20T17:05:00Z</dcterms:created>
  <dcterms:modified xsi:type="dcterms:W3CDTF">2020-10-21T06:48:00Z</dcterms:modified>
</cp:coreProperties>
</file>