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6CE1" w14:textId="05A683BD" w:rsidR="00B23904" w:rsidRDefault="00B23904" w:rsidP="00CD2F0A">
      <w:pPr>
        <w:ind w:right="-285"/>
      </w:pPr>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20C11" w14:textId="55EB3308" w:rsidR="00071767" w:rsidRPr="009B650D" w:rsidRDefault="00071767" w:rsidP="00CD2F0A">
      <w:pPr>
        <w:spacing w:after="0" w:line="240" w:lineRule="auto"/>
        <w:ind w:right="-285"/>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9F204B">
        <w:rPr>
          <w:rFonts w:ascii="Arial" w:eastAsia="Times New Roman" w:hAnsi="Arial" w:cs="Arial"/>
          <w:sz w:val="24"/>
          <w:szCs w:val="24"/>
          <w:lang w:eastAsia="es-ES"/>
        </w:rPr>
        <w:t>3</w:t>
      </w:r>
      <w:r w:rsidR="00A43E72">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9F204B">
        <w:rPr>
          <w:rFonts w:ascii="Arial" w:eastAsia="Times New Roman" w:hAnsi="Arial" w:cs="Arial"/>
          <w:sz w:val="24"/>
          <w:szCs w:val="24"/>
          <w:lang w:eastAsia="es-ES"/>
        </w:rPr>
        <w:t>septiembre</w:t>
      </w:r>
      <w:r w:rsidR="007A0602">
        <w:rPr>
          <w:rFonts w:ascii="Arial" w:eastAsia="Times New Roman" w:hAnsi="Arial" w:cs="Arial"/>
          <w:sz w:val="24"/>
          <w:szCs w:val="24"/>
          <w:lang w:eastAsia="es-ES"/>
        </w:rPr>
        <w:t xml:space="preserve"> de </w:t>
      </w:r>
      <w:r w:rsidR="00776B92">
        <w:rPr>
          <w:rFonts w:ascii="Arial" w:eastAsia="Times New Roman" w:hAnsi="Arial" w:cs="Arial"/>
          <w:sz w:val="24"/>
          <w:szCs w:val="24"/>
          <w:lang w:eastAsia="es-ES"/>
        </w:rPr>
        <w:t>2020</w:t>
      </w:r>
    </w:p>
    <w:p w14:paraId="51552557" w14:textId="77777777" w:rsidR="003C4A38" w:rsidRPr="00B23904" w:rsidRDefault="003C4A38" w:rsidP="00CD2F0A">
      <w:pPr>
        <w:spacing w:after="0" w:line="240" w:lineRule="auto"/>
        <w:ind w:right="-285"/>
        <w:rPr>
          <w:rFonts w:ascii="Arial" w:eastAsia="Times New Roman" w:hAnsi="Arial" w:cs="Arial"/>
          <w:lang w:eastAsia="es-ES"/>
        </w:rPr>
      </w:pPr>
    </w:p>
    <w:p w14:paraId="1F48DE04" w14:textId="6C14F35E" w:rsidR="00045DAA" w:rsidRPr="00102B4D" w:rsidRDefault="00045DAA" w:rsidP="00045DAA">
      <w:pPr>
        <w:spacing w:after="0" w:line="240" w:lineRule="auto"/>
        <w:ind w:right="-285"/>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‘Cuarto Milenio’ regresa el domingo a Cuatro con ‘Origen’, primer especial sobre la Covid-19 que aborda la génesis de la pandemia</w:t>
      </w:r>
    </w:p>
    <w:p w14:paraId="61884194" w14:textId="77777777" w:rsidR="005B3C91" w:rsidRDefault="005B3C91" w:rsidP="00CD2F0A">
      <w:pPr>
        <w:spacing w:after="0" w:line="240" w:lineRule="auto"/>
        <w:ind w:right="-285"/>
        <w:jc w:val="both"/>
        <w:rPr>
          <w:rFonts w:ascii="Arial" w:eastAsia="Times New Roman" w:hAnsi="Arial" w:cs="Arial"/>
          <w:b/>
          <w:sz w:val="24"/>
          <w:szCs w:val="24"/>
          <w:lang w:eastAsia="es-ES"/>
        </w:rPr>
      </w:pPr>
    </w:p>
    <w:p w14:paraId="15F19C4C" w14:textId="3C238EB8" w:rsidR="00045DAA" w:rsidRDefault="00045DAA" w:rsidP="00045DAA">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esta entrega, que la cadena emitirá en </w:t>
      </w:r>
      <w:r w:rsidRPr="001C021B">
        <w:rPr>
          <w:rFonts w:ascii="Arial" w:eastAsia="Times New Roman" w:hAnsi="Arial" w:cs="Arial"/>
          <w:b/>
          <w:i/>
          <w:iCs/>
          <w:sz w:val="24"/>
          <w:szCs w:val="24"/>
          <w:lang w:eastAsia="es-ES"/>
        </w:rPr>
        <w:t>prime time</w:t>
      </w:r>
      <w:r>
        <w:rPr>
          <w:rFonts w:ascii="Arial" w:eastAsia="Times New Roman" w:hAnsi="Arial" w:cs="Arial"/>
          <w:b/>
          <w:sz w:val="24"/>
          <w:szCs w:val="24"/>
          <w:lang w:eastAsia="es-ES"/>
        </w:rPr>
        <w:t xml:space="preserve">, Iker Jiménez se adentrará en un laboratorio madrileño de alta seguridad biológica en </w:t>
      </w:r>
      <w:r w:rsidRPr="006F16E5">
        <w:rPr>
          <w:rFonts w:ascii="Arial" w:eastAsia="Times New Roman" w:hAnsi="Arial" w:cs="Arial"/>
          <w:b/>
          <w:sz w:val="24"/>
          <w:szCs w:val="24"/>
          <w:lang w:eastAsia="es-ES"/>
        </w:rPr>
        <w:t xml:space="preserve">el </w:t>
      </w:r>
      <w:r>
        <w:rPr>
          <w:rFonts w:ascii="Arial" w:eastAsia="Times New Roman" w:hAnsi="Arial" w:cs="Arial"/>
          <w:b/>
          <w:sz w:val="24"/>
          <w:szCs w:val="24"/>
          <w:lang w:eastAsia="es-ES"/>
        </w:rPr>
        <w:t xml:space="preserve">que el virus </w:t>
      </w:r>
      <w:r w:rsidRPr="006F16E5">
        <w:rPr>
          <w:rFonts w:ascii="Arial" w:eastAsia="Times New Roman" w:hAnsi="Arial" w:cs="Arial"/>
          <w:b/>
          <w:sz w:val="24"/>
          <w:szCs w:val="24"/>
          <w:lang w:eastAsia="es-ES"/>
        </w:rPr>
        <w:t>SARS-CoV-2</w:t>
      </w:r>
      <w:r>
        <w:rPr>
          <w:rFonts w:ascii="Arial" w:eastAsia="Times New Roman" w:hAnsi="Arial" w:cs="Arial"/>
          <w:b/>
          <w:sz w:val="24"/>
          <w:szCs w:val="24"/>
          <w:lang w:eastAsia="es-ES"/>
        </w:rPr>
        <w:t xml:space="preserve"> ha sido secuenciado y aislado para su análisis y estudio; contará con la participación de expertos</w:t>
      </w:r>
      <w:r w:rsidRPr="009F204B">
        <w:rPr>
          <w:rFonts w:ascii="Arial" w:eastAsia="Times New Roman" w:hAnsi="Arial" w:cs="Arial"/>
          <w:b/>
          <w:sz w:val="24"/>
          <w:szCs w:val="24"/>
          <w:lang w:eastAsia="es-ES"/>
        </w:rPr>
        <w:t xml:space="preserve"> en virología, inmunología y biotecnología</w:t>
      </w:r>
      <w:r>
        <w:rPr>
          <w:rFonts w:ascii="Arial" w:eastAsia="Times New Roman" w:hAnsi="Arial" w:cs="Arial"/>
          <w:b/>
          <w:sz w:val="24"/>
          <w:szCs w:val="24"/>
          <w:lang w:eastAsia="es-ES"/>
        </w:rPr>
        <w:t xml:space="preserve"> como los doctores </w:t>
      </w:r>
      <w:r w:rsidRPr="009F204B">
        <w:rPr>
          <w:rFonts w:ascii="Arial" w:eastAsia="Times New Roman" w:hAnsi="Arial" w:cs="Arial"/>
          <w:b/>
          <w:sz w:val="24"/>
          <w:szCs w:val="24"/>
          <w:lang w:eastAsia="es-ES"/>
        </w:rPr>
        <w:t>Javier Cantón</w:t>
      </w:r>
      <w:r>
        <w:rPr>
          <w:rFonts w:ascii="Arial" w:eastAsia="Times New Roman" w:hAnsi="Arial" w:cs="Arial"/>
          <w:b/>
          <w:sz w:val="24"/>
          <w:szCs w:val="24"/>
          <w:lang w:eastAsia="es-ES"/>
        </w:rPr>
        <w:t xml:space="preserve"> </w:t>
      </w:r>
      <w:r w:rsidRPr="009F204B">
        <w:rPr>
          <w:rFonts w:ascii="Arial" w:eastAsia="Times New Roman" w:hAnsi="Arial" w:cs="Arial"/>
          <w:b/>
          <w:sz w:val="24"/>
          <w:szCs w:val="24"/>
          <w:lang w:eastAsia="es-ES"/>
        </w:rPr>
        <w:t>y César Carballo</w:t>
      </w:r>
      <w:r w:rsidR="00F00CEF">
        <w:rPr>
          <w:rFonts w:ascii="Arial" w:eastAsia="Times New Roman" w:hAnsi="Arial" w:cs="Arial"/>
          <w:b/>
          <w:sz w:val="24"/>
          <w:szCs w:val="24"/>
          <w:lang w:eastAsia="es-ES"/>
        </w:rPr>
        <w:t xml:space="preserve"> y el coronel veterinario </w:t>
      </w:r>
      <w:r w:rsidR="00F00CEF" w:rsidRPr="00F00CEF">
        <w:rPr>
          <w:rFonts w:ascii="Arial" w:eastAsia="Times New Roman" w:hAnsi="Arial" w:cs="Arial"/>
          <w:b/>
          <w:sz w:val="24"/>
          <w:szCs w:val="24"/>
          <w:lang w:eastAsia="es-ES"/>
        </w:rPr>
        <w:t>Luis Enrique Martín Otero</w:t>
      </w:r>
      <w:r>
        <w:rPr>
          <w:rFonts w:ascii="Arial" w:eastAsia="Times New Roman" w:hAnsi="Arial" w:cs="Arial"/>
          <w:b/>
          <w:sz w:val="24"/>
          <w:szCs w:val="24"/>
          <w:lang w:eastAsia="es-ES"/>
        </w:rPr>
        <w:t>, y ofrecerá imágenes exclusivas del laboratorio P4 de Wuhan.</w:t>
      </w:r>
    </w:p>
    <w:p w14:paraId="179C66C4" w14:textId="661F3668" w:rsidR="009F204B" w:rsidRDefault="009F204B" w:rsidP="00781749">
      <w:pPr>
        <w:spacing w:after="0" w:line="240" w:lineRule="auto"/>
        <w:ind w:right="-285"/>
        <w:jc w:val="both"/>
        <w:rPr>
          <w:rFonts w:ascii="Arial" w:eastAsia="Times New Roman" w:hAnsi="Arial" w:cs="Arial"/>
          <w:b/>
          <w:sz w:val="24"/>
          <w:szCs w:val="24"/>
          <w:lang w:eastAsia="es-ES"/>
        </w:rPr>
      </w:pPr>
    </w:p>
    <w:p w14:paraId="3AD5EAB5" w14:textId="77777777" w:rsidR="00045DAA" w:rsidRDefault="00045DAA" w:rsidP="00045DAA">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‘Horizonte’, segundo especial que la cadena ofrecerá el domingo 13 de septiembre en su horario habitual, el programa analizará los cambios de paradigma que se han producido en el mundo como consecuencia de la pandemia, la gestión de la crisis y de la información en diferentes países; y las vacunas y los posibles tratamientos, entre otros contenidos. </w:t>
      </w:r>
    </w:p>
    <w:p w14:paraId="3B9A0795" w14:textId="77777777" w:rsidR="00045DAA" w:rsidRDefault="00045DAA" w:rsidP="00045DAA">
      <w:pPr>
        <w:spacing w:after="0" w:line="240" w:lineRule="auto"/>
        <w:ind w:right="-285"/>
        <w:jc w:val="both"/>
        <w:rPr>
          <w:rFonts w:ascii="Arial" w:eastAsia="Times New Roman" w:hAnsi="Arial" w:cs="Arial"/>
          <w:b/>
          <w:sz w:val="24"/>
          <w:szCs w:val="24"/>
          <w:lang w:eastAsia="es-ES"/>
        </w:rPr>
      </w:pPr>
    </w:p>
    <w:p w14:paraId="1F21B333" w14:textId="60CB78D4" w:rsidR="00045DAA" w:rsidRDefault="00045DAA" w:rsidP="00045DAA">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En sus nuevas entregas, ‘Cuarto Milenio’ incorporará cuatro nuevas secciones: ‘Milenio VR’, ‘Archivos de la Inquisición’, ‘Los Guardianes’ y ‘El manga de Cuarto Milenio’.</w:t>
      </w:r>
    </w:p>
    <w:p w14:paraId="2234057A" w14:textId="77777777" w:rsidR="00781749" w:rsidRDefault="00781749" w:rsidP="00987315">
      <w:pPr>
        <w:spacing w:after="0" w:line="240" w:lineRule="auto"/>
        <w:ind w:right="-285"/>
        <w:jc w:val="both"/>
        <w:rPr>
          <w:rFonts w:ascii="Arial" w:hAnsi="Arial" w:cs="Arial"/>
          <w:sz w:val="24"/>
          <w:szCs w:val="24"/>
        </w:rPr>
      </w:pPr>
    </w:p>
    <w:p w14:paraId="536F0E40" w14:textId="77777777" w:rsidR="00F70577" w:rsidRDefault="00F70577" w:rsidP="00F70577">
      <w:pPr>
        <w:spacing w:after="0" w:line="240" w:lineRule="auto"/>
        <w:ind w:right="-285"/>
        <w:jc w:val="both"/>
        <w:rPr>
          <w:rFonts w:ascii="Arial" w:hAnsi="Arial" w:cs="Arial"/>
          <w:sz w:val="24"/>
          <w:szCs w:val="24"/>
        </w:rPr>
      </w:pPr>
    </w:p>
    <w:p w14:paraId="7A144321" w14:textId="4552E793" w:rsidR="00045DAA" w:rsidRDefault="00045DAA" w:rsidP="00045DAA">
      <w:pPr>
        <w:spacing w:after="0" w:line="240" w:lineRule="auto"/>
        <w:ind w:right="-285"/>
        <w:jc w:val="both"/>
        <w:rPr>
          <w:rFonts w:ascii="Arial" w:hAnsi="Arial" w:cs="Arial"/>
          <w:sz w:val="24"/>
          <w:szCs w:val="24"/>
        </w:rPr>
      </w:pPr>
      <w:r w:rsidRPr="007C7048">
        <w:rPr>
          <w:rFonts w:ascii="Arial" w:hAnsi="Arial" w:cs="Arial"/>
          <w:i/>
          <w:iCs/>
          <w:sz w:val="24"/>
          <w:szCs w:val="24"/>
        </w:rPr>
        <w:t xml:space="preserve">“Volvemos con más energía que nunca, volvemos con mucha ilusión y volvemos siendo conscientes de la problemática </w:t>
      </w:r>
      <w:r>
        <w:rPr>
          <w:rFonts w:ascii="Arial" w:hAnsi="Arial" w:cs="Arial"/>
          <w:i/>
          <w:iCs/>
          <w:sz w:val="24"/>
          <w:szCs w:val="24"/>
        </w:rPr>
        <w:t>existente y</w:t>
      </w:r>
      <w:r w:rsidRPr="007C7048">
        <w:rPr>
          <w:rFonts w:ascii="Arial" w:hAnsi="Arial" w:cs="Arial"/>
          <w:i/>
          <w:iCs/>
          <w:sz w:val="24"/>
          <w:szCs w:val="24"/>
        </w:rPr>
        <w:t xml:space="preserve"> de que ‘Cuarto Milenio’ es, por un lado, una ventana a la ciencia, a la arqueología y al misterio, y,</w:t>
      </w:r>
      <w:r>
        <w:rPr>
          <w:rFonts w:ascii="Arial" w:hAnsi="Arial" w:cs="Arial"/>
          <w:i/>
          <w:iCs/>
          <w:sz w:val="24"/>
          <w:szCs w:val="24"/>
        </w:rPr>
        <w:t xml:space="preserve"> </w:t>
      </w:r>
      <w:r w:rsidRPr="007C7048">
        <w:rPr>
          <w:rFonts w:ascii="Arial" w:hAnsi="Arial" w:cs="Arial"/>
          <w:i/>
          <w:iCs/>
          <w:sz w:val="24"/>
          <w:szCs w:val="24"/>
        </w:rPr>
        <w:t>por otro, una ventana de posibilidades, de creatividad y de entretenimiento para el público, pero con todo el rigor y</w:t>
      </w:r>
      <w:r>
        <w:rPr>
          <w:rFonts w:ascii="Arial" w:hAnsi="Arial" w:cs="Arial"/>
          <w:i/>
          <w:iCs/>
          <w:sz w:val="24"/>
          <w:szCs w:val="24"/>
        </w:rPr>
        <w:t xml:space="preserve"> con toda</w:t>
      </w:r>
      <w:r w:rsidRPr="007C7048">
        <w:rPr>
          <w:rFonts w:ascii="Arial" w:hAnsi="Arial" w:cs="Arial"/>
          <w:i/>
          <w:iCs/>
          <w:sz w:val="24"/>
          <w:szCs w:val="24"/>
        </w:rPr>
        <w:t xml:space="preserve"> nuestra honestidad”</w:t>
      </w:r>
      <w:r>
        <w:rPr>
          <w:rFonts w:ascii="Arial" w:hAnsi="Arial" w:cs="Arial"/>
          <w:sz w:val="24"/>
          <w:szCs w:val="24"/>
        </w:rPr>
        <w:t xml:space="preserve">. Así afronta </w:t>
      </w:r>
      <w:r w:rsidRPr="00D404D6">
        <w:rPr>
          <w:rFonts w:ascii="Arial" w:hAnsi="Arial" w:cs="Arial"/>
          <w:b/>
          <w:bCs/>
          <w:sz w:val="24"/>
          <w:szCs w:val="24"/>
        </w:rPr>
        <w:t>Iker Jiménez</w:t>
      </w:r>
      <w:r>
        <w:rPr>
          <w:rFonts w:ascii="Arial" w:hAnsi="Arial" w:cs="Arial"/>
          <w:sz w:val="24"/>
          <w:szCs w:val="24"/>
        </w:rPr>
        <w:t xml:space="preserve"> el </w:t>
      </w:r>
      <w:r w:rsidRPr="001221DB">
        <w:rPr>
          <w:rFonts w:ascii="Arial" w:hAnsi="Arial" w:cs="Arial"/>
          <w:b/>
          <w:bCs/>
          <w:sz w:val="24"/>
          <w:szCs w:val="24"/>
        </w:rPr>
        <w:t>regreso de ‘Cuarto Milenio’ a Cuatro con nuevas entregas de su decimoquinta temporada</w:t>
      </w:r>
      <w:r>
        <w:rPr>
          <w:rFonts w:ascii="Arial" w:hAnsi="Arial" w:cs="Arial"/>
          <w:sz w:val="24"/>
          <w:szCs w:val="24"/>
        </w:rPr>
        <w:t xml:space="preserve">, que </w:t>
      </w:r>
      <w:r w:rsidRPr="001221DB">
        <w:rPr>
          <w:rFonts w:ascii="Arial" w:hAnsi="Arial" w:cs="Arial"/>
          <w:b/>
          <w:bCs/>
          <w:sz w:val="24"/>
          <w:szCs w:val="24"/>
        </w:rPr>
        <w:t xml:space="preserve">comenzarán con dos especiales sobre la </w:t>
      </w:r>
      <w:proofErr w:type="spellStart"/>
      <w:r w:rsidRPr="001221DB">
        <w:rPr>
          <w:rFonts w:ascii="Arial" w:hAnsi="Arial" w:cs="Arial"/>
          <w:b/>
          <w:bCs/>
          <w:sz w:val="24"/>
          <w:szCs w:val="24"/>
        </w:rPr>
        <w:t>Covid</w:t>
      </w:r>
      <w:proofErr w:type="spellEnd"/>
      <w:r w:rsidRPr="001221DB">
        <w:rPr>
          <w:rFonts w:ascii="Arial" w:hAnsi="Arial" w:cs="Arial"/>
          <w:b/>
          <w:bCs/>
          <w:sz w:val="24"/>
          <w:szCs w:val="24"/>
        </w:rPr>
        <w:t xml:space="preserve"> 19: ‘Origen’ y ‘Horizonte’.</w:t>
      </w:r>
    </w:p>
    <w:p w14:paraId="76603C73" w14:textId="77777777" w:rsidR="00045DAA" w:rsidRDefault="00045DAA" w:rsidP="00045DAA">
      <w:pPr>
        <w:spacing w:after="0" w:line="240" w:lineRule="auto"/>
        <w:ind w:right="-285"/>
        <w:jc w:val="both"/>
        <w:rPr>
          <w:rFonts w:ascii="Arial" w:hAnsi="Arial" w:cs="Arial"/>
          <w:sz w:val="24"/>
          <w:szCs w:val="24"/>
        </w:rPr>
      </w:pPr>
    </w:p>
    <w:p w14:paraId="64FC0488" w14:textId="77777777" w:rsidR="00045DAA" w:rsidRDefault="00045DAA" w:rsidP="00045DAA">
      <w:pPr>
        <w:spacing w:after="0" w:line="240" w:lineRule="auto"/>
        <w:ind w:right="-285"/>
        <w:jc w:val="both"/>
        <w:rPr>
          <w:rFonts w:ascii="Arial" w:hAnsi="Arial" w:cs="Arial"/>
          <w:sz w:val="24"/>
          <w:szCs w:val="24"/>
        </w:rPr>
      </w:pPr>
      <w:r w:rsidRPr="00786923">
        <w:rPr>
          <w:rFonts w:ascii="Arial" w:hAnsi="Arial" w:cs="Arial"/>
          <w:b/>
          <w:bCs/>
          <w:sz w:val="24"/>
          <w:szCs w:val="24"/>
        </w:rPr>
        <w:t>‘Origen’</w:t>
      </w:r>
      <w:r>
        <w:rPr>
          <w:rFonts w:ascii="Arial" w:hAnsi="Arial" w:cs="Arial"/>
          <w:sz w:val="24"/>
          <w:szCs w:val="24"/>
        </w:rPr>
        <w:t xml:space="preserve">, </w:t>
      </w:r>
      <w:r w:rsidRPr="003911C7">
        <w:rPr>
          <w:rFonts w:ascii="Arial" w:hAnsi="Arial" w:cs="Arial"/>
          <w:b/>
          <w:bCs/>
          <w:sz w:val="24"/>
          <w:szCs w:val="24"/>
        </w:rPr>
        <w:t>primera entrega</w:t>
      </w:r>
      <w:r>
        <w:rPr>
          <w:rFonts w:ascii="Arial" w:hAnsi="Arial" w:cs="Arial"/>
          <w:b/>
          <w:bCs/>
          <w:sz w:val="24"/>
          <w:szCs w:val="24"/>
        </w:rPr>
        <w:t xml:space="preserve"> que la cadena emitirá el próximo domingo 6 de septiembre en </w:t>
      </w:r>
      <w:r w:rsidRPr="002F59ED">
        <w:rPr>
          <w:rFonts w:ascii="Arial" w:hAnsi="Arial" w:cs="Arial"/>
          <w:b/>
          <w:bCs/>
          <w:i/>
          <w:iCs/>
          <w:sz w:val="24"/>
          <w:szCs w:val="24"/>
        </w:rPr>
        <w:t>prime time</w:t>
      </w:r>
      <w:r w:rsidRPr="001015A7">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emprenderá un viaje al epicentro del coronavirus. En este especial, los espectadores podrán ver cómo </w:t>
      </w:r>
      <w:r w:rsidRPr="004445C0">
        <w:rPr>
          <w:rFonts w:ascii="Arial" w:hAnsi="Arial" w:cs="Arial"/>
          <w:b/>
          <w:bCs/>
          <w:sz w:val="24"/>
          <w:szCs w:val="24"/>
        </w:rPr>
        <w:t>Iker Jiménez</w:t>
      </w:r>
      <w:r>
        <w:rPr>
          <w:rFonts w:ascii="Arial" w:hAnsi="Arial" w:cs="Arial"/>
          <w:b/>
          <w:bCs/>
          <w:sz w:val="24"/>
          <w:szCs w:val="24"/>
        </w:rPr>
        <w:t xml:space="preserve"> </w:t>
      </w:r>
      <w:r w:rsidRPr="00C25C7B">
        <w:rPr>
          <w:rFonts w:ascii="Arial" w:hAnsi="Arial" w:cs="Arial"/>
          <w:sz w:val="24"/>
          <w:szCs w:val="24"/>
        </w:rPr>
        <w:t>se adentra</w:t>
      </w:r>
      <w:r>
        <w:rPr>
          <w:rFonts w:ascii="Arial" w:hAnsi="Arial" w:cs="Arial"/>
          <w:sz w:val="24"/>
          <w:szCs w:val="24"/>
        </w:rPr>
        <w:t xml:space="preserve"> en</w:t>
      </w:r>
      <w:r>
        <w:rPr>
          <w:rFonts w:ascii="Arial" w:hAnsi="Arial" w:cs="Arial"/>
          <w:b/>
          <w:bCs/>
          <w:sz w:val="24"/>
          <w:szCs w:val="24"/>
        </w:rPr>
        <w:t xml:space="preserve"> </w:t>
      </w:r>
      <w:r w:rsidRPr="005250C0">
        <w:rPr>
          <w:rFonts w:ascii="Arial" w:hAnsi="Arial" w:cs="Arial"/>
          <w:b/>
          <w:bCs/>
          <w:sz w:val="24"/>
          <w:szCs w:val="24"/>
        </w:rPr>
        <w:t xml:space="preserve">un laboratorio </w:t>
      </w:r>
      <w:r>
        <w:rPr>
          <w:rFonts w:ascii="Arial" w:hAnsi="Arial" w:cs="Arial"/>
          <w:b/>
          <w:bCs/>
          <w:sz w:val="24"/>
          <w:szCs w:val="24"/>
        </w:rPr>
        <w:t>madrileño</w:t>
      </w:r>
      <w:r w:rsidRPr="005250C0">
        <w:rPr>
          <w:rFonts w:ascii="Arial" w:hAnsi="Arial" w:cs="Arial"/>
          <w:b/>
          <w:bCs/>
          <w:sz w:val="24"/>
          <w:szCs w:val="24"/>
        </w:rPr>
        <w:t xml:space="preserve"> de alta seguridad</w:t>
      </w:r>
      <w:r>
        <w:rPr>
          <w:rFonts w:ascii="Arial" w:hAnsi="Arial" w:cs="Arial"/>
          <w:sz w:val="24"/>
          <w:szCs w:val="24"/>
        </w:rPr>
        <w:t xml:space="preserve"> en el que el virus, conservado a 180º bajo cero, ha sido secuenciado y aislado para su estudio. </w:t>
      </w:r>
      <w:r w:rsidRPr="001015A7">
        <w:rPr>
          <w:rFonts w:ascii="Arial" w:hAnsi="Arial" w:cs="Arial"/>
          <w:i/>
          <w:iCs/>
          <w:sz w:val="24"/>
          <w:szCs w:val="24"/>
        </w:rPr>
        <w:t>In situ</w:t>
      </w:r>
      <w:r>
        <w:rPr>
          <w:rFonts w:ascii="Arial" w:hAnsi="Arial" w:cs="Arial"/>
          <w:sz w:val="24"/>
          <w:szCs w:val="24"/>
        </w:rPr>
        <w:t>, el presentador será testigo de cómo el virus se somete a rayos ultravioleta y ataca a células humanas sanas.</w:t>
      </w:r>
    </w:p>
    <w:p w14:paraId="3346BFE1" w14:textId="77777777" w:rsidR="00045DAA" w:rsidRDefault="00045DAA" w:rsidP="00045DAA">
      <w:pPr>
        <w:spacing w:after="0" w:line="240" w:lineRule="auto"/>
        <w:ind w:right="-285"/>
        <w:jc w:val="both"/>
        <w:rPr>
          <w:rFonts w:ascii="Arial" w:hAnsi="Arial" w:cs="Arial"/>
          <w:b/>
          <w:bCs/>
          <w:sz w:val="24"/>
          <w:szCs w:val="24"/>
        </w:rPr>
      </w:pPr>
    </w:p>
    <w:p w14:paraId="3C3BF8D9" w14:textId="77777777" w:rsidR="00045DAA" w:rsidRDefault="00045DAA" w:rsidP="00045DAA">
      <w:pPr>
        <w:spacing w:after="0" w:line="240" w:lineRule="auto"/>
        <w:ind w:right="-285"/>
        <w:jc w:val="both"/>
        <w:rPr>
          <w:rFonts w:ascii="Arial" w:hAnsi="Arial" w:cs="Arial"/>
          <w:sz w:val="24"/>
          <w:szCs w:val="24"/>
        </w:rPr>
      </w:pPr>
      <w:r>
        <w:rPr>
          <w:rFonts w:ascii="Arial" w:hAnsi="Arial" w:cs="Arial"/>
          <w:sz w:val="24"/>
          <w:szCs w:val="24"/>
        </w:rPr>
        <w:t xml:space="preserve">Además, un </w:t>
      </w:r>
      <w:r w:rsidRPr="005250C0">
        <w:rPr>
          <w:rFonts w:ascii="Arial" w:hAnsi="Arial" w:cs="Arial"/>
          <w:b/>
          <w:bCs/>
          <w:sz w:val="24"/>
          <w:szCs w:val="24"/>
        </w:rPr>
        <w:t xml:space="preserve">equipo </w:t>
      </w:r>
      <w:r>
        <w:rPr>
          <w:rFonts w:ascii="Arial" w:hAnsi="Arial" w:cs="Arial"/>
          <w:b/>
          <w:bCs/>
          <w:sz w:val="24"/>
          <w:szCs w:val="24"/>
        </w:rPr>
        <w:t xml:space="preserve">del programa </w:t>
      </w:r>
      <w:r w:rsidRPr="005250C0">
        <w:rPr>
          <w:rFonts w:ascii="Arial" w:hAnsi="Arial" w:cs="Arial"/>
          <w:b/>
          <w:bCs/>
          <w:sz w:val="24"/>
          <w:szCs w:val="24"/>
        </w:rPr>
        <w:t xml:space="preserve">se adentrará </w:t>
      </w:r>
      <w:r>
        <w:rPr>
          <w:rFonts w:ascii="Arial" w:hAnsi="Arial" w:cs="Arial"/>
          <w:b/>
          <w:bCs/>
          <w:sz w:val="24"/>
          <w:szCs w:val="24"/>
        </w:rPr>
        <w:t>e</w:t>
      </w:r>
      <w:r w:rsidRPr="005250C0">
        <w:rPr>
          <w:rFonts w:ascii="Arial" w:hAnsi="Arial" w:cs="Arial"/>
          <w:b/>
          <w:bCs/>
          <w:sz w:val="24"/>
          <w:szCs w:val="24"/>
        </w:rPr>
        <w:t>n el mercado de Wuhan</w:t>
      </w:r>
      <w:r>
        <w:rPr>
          <w:rFonts w:ascii="Arial" w:hAnsi="Arial" w:cs="Arial"/>
          <w:sz w:val="24"/>
          <w:szCs w:val="24"/>
        </w:rPr>
        <w:t xml:space="preserve">, donde comenzó todo, así como en el </w:t>
      </w:r>
      <w:r w:rsidRPr="00A91552">
        <w:rPr>
          <w:rFonts w:ascii="Arial" w:hAnsi="Arial" w:cs="Arial"/>
          <w:b/>
          <w:bCs/>
          <w:sz w:val="24"/>
          <w:szCs w:val="24"/>
        </w:rPr>
        <w:t>hospital chino en el que empezó a tratarse la epidemia</w:t>
      </w:r>
      <w:r>
        <w:rPr>
          <w:rFonts w:ascii="Arial" w:hAnsi="Arial" w:cs="Arial"/>
          <w:sz w:val="24"/>
          <w:szCs w:val="24"/>
        </w:rPr>
        <w:t xml:space="preserve"> y en </w:t>
      </w:r>
      <w:r w:rsidRPr="008E1920">
        <w:rPr>
          <w:rFonts w:ascii="Arial" w:hAnsi="Arial" w:cs="Arial"/>
          <w:sz w:val="24"/>
          <w:szCs w:val="24"/>
        </w:rPr>
        <w:t xml:space="preserve">el </w:t>
      </w:r>
      <w:r w:rsidRPr="00A91552">
        <w:rPr>
          <w:rFonts w:ascii="Arial" w:hAnsi="Arial" w:cs="Arial"/>
          <w:b/>
          <w:bCs/>
          <w:sz w:val="24"/>
          <w:szCs w:val="24"/>
        </w:rPr>
        <w:t>Centro para la Prevención y Control de Enfermedades (CDC)</w:t>
      </w:r>
      <w:r w:rsidRPr="008E1920">
        <w:rPr>
          <w:rFonts w:ascii="Arial" w:hAnsi="Arial" w:cs="Arial"/>
          <w:sz w:val="24"/>
          <w:szCs w:val="24"/>
        </w:rPr>
        <w:t xml:space="preserve"> </w:t>
      </w:r>
      <w:r>
        <w:rPr>
          <w:rFonts w:ascii="Arial" w:hAnsi="Arial" w:cs="Arial"/>
          <w:b/>
          <w:bCs/>
          <w:sz w:val="24"/>
          <w:szCs w:val="24"/>
        </w:rPr>
        <w:t>de este país</w:t>
      </w:r>
      <w:r>
        <w:rPr>
          <w:rFonts w:ascii="Arial" w:hAnsi="Arial" w:cs="Arial"/>
          <w:sz w:val="24"/>
          <w:szCs w:val="24"/>
        </w:rPr>
        <w:t xml:space="preserve">. El programa también mostrará </w:t>
      </w:r>
      <w:r w:rsidRPr="00A91552">
        <w:rPr>
          <w:rFonts w:ascii="Arial" w:hAnsi="Arial" w:cs="Arial"/>
          <w:b/>
          <w:bCs/>
          <w:sz w:val="24"/>
          <w:szCs w:val="24"/>
        </w:rPr>
        <w:t xml:space="preserve">imágenes exclusivas del laboratorio </w:t>
      </w:r>
      <w:r w:rsidRPr="00A91552">
        <w:rPr>
          <w:rFonts w:ascii="Arial" w:hAnsi="Arial" w:cs="Arial"/>
          <w:b/>
          <w:bCs/>
          <w:sz w:val="24"/>
          <w:szCs w:val="24"/>
        </w:rPr>
        <w:lastRenderedPageBreak/>
        <w:t>P4</w:t>
      </w:r>
      <w:r>
        <w:rPr>
          <w:rFonts w:ascii="Arial" w:hAnsi="Arial" w:cs="Arial"/>
          <w:b/>
          <w:bCs/>
          <w:sz w:val="24"/>
          <w:szCs w:val="24"/>
        </w:rPr>
        <w:t xml:space="preserve"> de Wuhan</w:t>
      </w:r>
      <w:r>
        <w:rPr>
          <w:rFonts w:ascii="Arial" w:hAnsi="Arial" w:cs="Arial"/>
          <w:sz w:val="24"/>
          <w:szCs w:val="24"/>
        </w:rPr>
        <w:t xml:space="preserve">, centro de investigación </w:t>
      </w:r>
      <w:r w:rsidRPr="008E1920">
        <w:rPr>
          <w:rFonts w:ascii="Arial" w:hAnsi="Arial" w:cs="Arial"/>
          <w:sz w:val="24"/>
          <w:szCs w:val="24"/>
        </w:rPr>
        <w:t>autorizado para manejar los patógenos más peligrosos y mortales</w:t>
      </w:r>
      <w:r>
        <w:rPr>
          <w:rFonts w:ascii="Arial" w:hAnsi="Arial" w:cs="Arial"/>
          <w:sz w:val="24"/>
          <w:szCs w:val="24"/>
        </w:rPr>
        <w:t>.</w:t>
      </w:r>
    </w:p>
    <w:p w14:paraId="1C667E0D" w14:textId="77777777" w:rsidR="00045DAA" w:rsidRDefault="00045DAA" w:rsidP="00045DAA">
      <w:pPr>
        <w:spacing w:after="0" w:line="240" w:lineRule="auto"/>
        <w:ind w:right="-285"/>
        <w:jc w:val="both"/>
        <w:rPr>
          <w:rFonts w:ascii="Arial" w:hAnsi="Arial" w:cs="Arial"/>
          <w:sz w:val="24"/>
          <w:szCs w:val="24"/>
        </w:rPr>
      </w:pPr>
    </w:p>
    <w:p w14:paraId="22FE7B90" w14:textId="77777777" w:rsidR="00045DAA" w:rsidRDefault="00045DAA" w:rsidP="00045DAA">
      <w:pPr>
        <w:spacing w:after="0" w:line="240" w:lineRule="auto"/>
        <w:ind w:right="-285"/>
        <w:jc w:val="both"/>
        <w:rPr>
          <w:rFonts w:ascii="Arial" w:hAnsi="Arial" w:cs="Arial"/>
          <w:sz w:val="24"/>
          <w:szCs w:val="24"/>
        </w:rPr>
      </w:pPr>
      <w:r>
        <w:rPr>
          <w:rFonts w:ascii="Arial" w:hAnsi="Arial" w:cs="Arial"/>
          <w:sz w:val="24"/>
          <w:szCs w:val="24"/>
        </w:rPr>
        <w:t xml:space="preserve">‘Origen’ incluirá también los </w:t>
      </w:r>
      <w:r w:rsidRPr="00A60E51">
        <w:rPr>
          <w:rFonts w:ascii="Arial" w:hAnsi="Arial" w:cs="Arial"/>
          <w:b/>
          <w:bCs/>
          <w:sz w:val="24"/>
          <w:szCs w:val="24"/>
        </w:rPr>
        <w:t>testimonios de destacados disidentes que han cuestionado la gestión del gobierno chino</w:t>
      </w:r>
      <w:r>
        <w:rPr>
          <w:rFonts w:ascii="Arial" w:hAnsi="Arial" w:cs="Arial"/>
          <w:sz w:val="24"/>
          <w:szCs w:val="24"/>
        </w:rPr>
        <w:t xml:space="preserve"> durante la pandemia y han alertado sobre la desaparición de investigadores, periodistas y </w:t>
      </w:r>
      <w:proofErr w:type="spellStart"/>
      <w:r w:rsidRPr="00017516">
        <w:rPr>
          <w:rFonts w:ascii="Arial" w:hAnsi="Arial" w:cs="Arial"/>
          <w:i/>
          <w:iCs/>
          <w:sz w:val="24"/>
          <w:szCs w:val="24"/>
        </w:rPr>
        <w:t>youtubers</w:t>
      </w:r>
      <w:proofErr w:type="spellEnd"/>
      <w:r>
        <w:rPr>
          <w:rFonts w:ascii="Arial" w:hAnsi="Arial" w:cs="Arial"/>
          <w:sz w:val="24"/>
          <w:szCs w:val="24"/>
        </w:rPr>
        <w:t xml:space="preserve"> que comenzaban a denunciar públicamente la situación que realmente se vivía en el país asiático.</w:t>
      </w:r>
    </w:p>
    <w:p w14:paraId="17D6F7B1" w14:textId="77777777" w:rsidR="00045DAA" w:rsidRDefault="00045DAA" w:rsidP="00045DAA">
      <w:pPr>
        <w:spacing w:after="0" w:line="240" w:lineRule="auto"/>
        <w:ind w:right="-285"/>
        <w:jc w:val="both"/>
        <w:rPr>
          <w:rFonts w:ascii="Arial" w:hAnsi="Arial" w:cs="Arial"/>
          <w:sz w:val="24"/>
          <w:szCs w:val="24"/>
        </w:rPr>
      </w:pPr>
    </w:p>
    <w:p w14:paraId="2CE8F381" w14:textId="01B512A7" w:rsidR="00045DAA" w:rsidRDefault="00045DAA" w:rsidP="00045DAA">
      <w:pPr>
        <w:spacing w:after="0" w:line="240" w:lineRule="auto"/>
        <w:ind w:right="-285"/>
        <w:jc w:val="both"/>
        <w:rPr>
          <w:rFonts w:ascii="Arial" w:hAnsi="Arial" w:cs="Arial"/>
          <w:sz w:val="24"/>
          <w:szCs w:val="24"/>
        </w:rPr>
      </w:pPr>
      <w:r>
        <w:rPr>
          <w:rFonts w:ascii="Arial" w:hAnsi="Arial" w:cs="Arial"/>
          <w:sz w:val="24"/>
          <w:szCs w:val="24"/>
        </w:rPr>
        <w:t xml:space="preserve">El </w:t>
      </w:r>
      <w:r w:rsidRPr="00014D58">
        <w:rPr>
          <w:rFonts w:ascii="Arial" w:hAnsi="Arial" w:cs="Arial"/>
          <w:b/>
          <w:bCs/>
          <w:sz w:val="24"/>
          <w:szCs w:val="24"/>
        </w:rPr>
        <w:t>segundo especial</w:t>
      </w:r>
      <w:r>
        <w:rPr>
          <w:rFonts w:ascii="Arial" w:hAnsi="Arial" w:cs="Arial"/>
          <w:sz w:val="24"/>
          <w:szCs w:val="24"/>
        </w:rPr>
        <w:t xml:space="preserve">, titulado </w:t>
      </w:r>
      <w:r w:rsidRPr="005250C0">
        <w:rPr>
          <w:rFonts w:ascii="Arial" w:hAnsi="Arial" w:cs="Arial"/>
          <w:b/>
          <w:bCs/>
          <w:sz w:val="24"/>
          <w:szCs w:val="24"/>
        </w:rPr>
        <w:t>‘Horizonte’</w:t>
      </w:r>
      <w:r w:rsidRPr="00C5367D">
        <w:rPr>
          <w:rFonts w:ascii="Arial" w:hAnsi="Arial" w:cs="Arial"/>
          <w:sz w:val="24"/>
          <w:szCs w:val="24"/>
        </w:rPr>
        <w:t xml:space="preserve">, </w:t>
      </w:r>
      <w:r>
        <w:rPr>
          <w:rFonts w:ascii="Arial" w:hAnsi="Arial" w:cs="Arial"/>
          <w:sz w:val="24"/>
          <w:szCs w:val="24"/>
        </w:rPr>
        <w:t xml:space="preserve">llegará a Cuatro el próximo </w:t>
      </w:r>
      <w:r w:rsidRPr="00014D58">
        <w:rPr>
          <w:rFonts w:ascii="Arial" w:hAnsi="Arial" w:cs="Arial"/>
          <w:b/>
          <w:bCs/>
          <w:sz w:val="24"/>
          <w:szCs w:val="24"/>
        </w:rPr>
        <w:t>domingo 13 de septiembre</w:t>
      </w:r>
      <w:r>
        <w:rPr>
          <w:rFonts w:ascii="Arial" w:hAnsi="Arial" w:cs="Arial"/>
          <w:b/>
          <w:bCs/>
          <w:sz w:val="24"/>
          <w:szCs w:val="24"/>
        </w:rPr>
        <w:t xml:space="preserve"> en el horario habitual del programa</w:t>
      </w:r>
      <w:r>
        <w:rPr>
          <w:rFonts w:ascii="Arial" w:hAnsi="Arial" w:cs="Arial"/>
          <w:sz w:val="24"/>
          <w:szCs w:val="24"/>
        </w:rPr>
        <w:t>. En él, se analizará</w:t>
      </w:r>
      <w:r w:rsidRPr="00C5367D">
        <w:rPr>
          <w:rFonts w:ascii="Arial" w:hAnsi="Arial" w:cs="Arial"/>
          <w:sz w:val="24"/>
          <w:szCs w:val="24"/>
        </w:rPr>
        <w:t xml:space="preserve"> el futuro </w:t>
      </w:r>
      <w:r>
        <w:rPr>
          <w:rFonts w:ascii="Arial" w:hAnsi="Arial" w:cs="Arial"/>
          <w:sz w:val="24"/>
          <w:szCs w:val="24"/>
        </w:rPr>
        <w:t xml:space="preserve">más inmediato a través de </w:t>
      </w:r>
      <w:r w:rsidRPr="0050759C">
        <w:rPr>
          <w:rFonts w:ascii="Arial" w:hAnsi="Arial" w:cs="Arial"/>
          <w:b/>
          <w:bCs/>
          <w:sz w:val="24"/>
          <w:szCs w:val="24"/>
        </w:rPr>
        <w:t xml:space="preserve">entrevistas, testimonios y el análisis </w:t>
      </w:r>
      <w:r w:rsidRPr="005250C0">
        <w:rPr>
          <w:rFonts w:ascii="Arial" w:hAnsi="Arial" w:cs="Arial"/>
          <w:b/>
          <w:bCs/>
          <w:sz w:val="24"/>
          <w:szCs w:val="24"/>
        </w:rPr>
        <w:t>de expertos</w:t>
      </w:r>
      <w:r>
        <w:rPr>
          <w:rFonts w:ascii="Arial" w:hAnsi="Arial" w:cs="Arial"/>
          <w:sz w:val="24"/>
          <w:szCs w:val="24"/>
        </w:rPr>
        <w:t xml:space="preserve"> para abordar los </w:t>
      </w:r>
      <w:r w:rsidRPr="008939E7">
        <w:rPr>
          <w:rFonts w:ascii="Arial" w:hAnsi="Arial" w:cs="Arial"/>
          <w:b/>
          <w:bCs/>
          <w:sz w:val="24"/>
          <w:szCs w:val="24"/>
        </w:rPr>
        <w:t>cambios de paradigma</w:t>
      </w:r>
      <w:r>
        <w:rPr>
          <w:rFonts w:ascii="Arial" w:hAnsi="Arial" w:cs="Arial"/>
          <w:sz w:val="24"/>
          <w:szCs w:val="24"/>
        </w:rPr>
        <w:t xml:space="preserve"> que se han producido en el mundo como consecuencia de la pandemia; las </w:t>
      </w:r>
      <w:r w:rsidRPr="008939E7">
        <w:rPr>
          <w:rFonts w:ascii="Arial" w:hAnsi="Arial" w:cs="Arial"/>
          <w:b/>
          <w:bCs/>
          <w:sz w:val="24"/>
          <w:szCs w:val="24"/>
        </w:rPr>
        <w:t>patentes, vacunas y posibles tratamientos</w:t>
      </w:r>
      <w:r>
        <w:rPr>
          <w:rFonts w:ascii="Arial" w:hAnsi="Arial" w:cs="Arial"/>
          <w:b/>
          <w:bCs/>
          <w:sz w:val="24"/>
          <w:szCs w:val="24"/>
        </w:rPr>
        <w:t xml:space="preserve"> </w:t>
      </w:r>
      <w:r w:rsidRPr="00A2076B">
        <w:rPr>
          <w:rFonts w:ascii="Arial" w:hAnsi="Arial" w:cs="Arial"/>
          <w:sz w:val="24"/>
          <w:szCs w:val="24"/>
        </w:rPr>
        <w:t>para combatir los efectos del coronavirus</w:t>
      </w:r>
      <w:r>
        <w:rPr>
          <w:rFonts w:ascii="Arial" w:hAnsi="Arial" w:cs="Arial"/>
          <w:sz w:val="24"/>
          <w:szCs w:val="24"/>
        </w:rPr>
        <w:t xml:space="preserve">; y la </w:t>
      </w:r>
      <w:r w:rsidRPr="004C2FC5">
        <w:rPr>
          <w:rFonts w:ascii="Arial" w:hAnsi="Arial" w:cs="Arial"/>
          <w:b/>
          <w:bCs/>
          <w:sz w:val="24"/>
          <w:szCs w:val="24"/>
        </w:rPr>
        <w:t>gestión</w:t>
      </w:r>
      <w:r>
        <w:rPr>
          <w:rFonts w:ascii="Arial" w:hAnsi="Arial" w:cs="Arial"/>
          <w:sz w:val="24"/>
          <w:szCs w:val="24"/>
        </w:rPr>
        <w:t xml:space="preserve"> </w:t>
      </w:r>
      <w:r w:rsidRPr="00070EB7">
        <w:rPr>
          <w:rFonts w:ascii="Arial" w:hAnsi="Arial" w:cs="Arial"/>
          <w:b/>
          <w:bCs/>
          <w:sz w:val="24"/>
          <w:szCs w:val="24"/>
        </w:rPr>
        <w:t>de la crisis y de la información</w:t>
      </w:r>
      <w:r>
        <w:rPr>
          <w:rFonts w:ascii="Arial" w:hAnsi="Arial" w:cs="Arial"/>
          <w:sz w:val="24"/>
          <w:szCs w:val="24"/>
        </w:rPr>
        <w:t xml:space="preserve"> relacionada con la Covid-19 en distintos países, entre otros contenidos.</w:t>
      </w:r>
    </w:p>
    <w:p w14:paraId="1A994532" w14:textId="05004F4F" w:rsidR="00D35431" w:rsidRDefault="00D35431" w:rsidP="00045DAA">
      <w:pPr>
        <w:spacing w:after="0" w:line="240" w:lineRule="auto"/>
        <w:ind w:right="-285"/>
        <w:jc w:val="both"/>
        <w:rPr>
          <w:rFonts w:ascii="Arial" w:hAnsi="Arial" w:cs="Arial"/>
          <w:sz w:val="24"/>
          <w:szCs w:val="24"/>
        </w:rPr>
      </w:pPr>
    </w:p>
    <w:p w14:paraId="77EF4065" w14:textId="137AF180" w:rsidR="00D35431" w:rsidRDefault="00D35431" w:rsidP="00045DAA">
      <w:pPr>
        <w:spacing w:after="0" w:line="240" w:lineRule="auto"/>
        <w:ind w:right="-285"/>
        <w:jc w:val="both"/>
        <w:rPr>
          <w:rFonts w:ascii="Arial" w:hAnsi="Arial" w:cs="Arial"/>
          <w:sz w:val="24"/>
          <w:szCs w:val="24"/>
        </w:rPr>
      </w:pPr>
      <w:r>
        <w:rPr>
          <w:rFonts w:ascii="Arial" w:hAnsi="Arial" w:cs="Arial"/>
          <w:b/>
          <w:bCs/>
          <w:sz w:val="24"/>
          <w:szCs w:val="24"/>
        </w:rPr>
        <w:t xml:space="preserve">Reputados </w:t>
      </w:r>
      <w:r w:rsidRPr="00E52C5C">
        <w:rPr>
          <w:rFonts w:ascii="Arial" w:hAnsi="Arial" w:cs="Arial"/>
          <w:b/>
          <w:bCs/>
          <w:sz w:val="24"/>
          <w:szCs w:val="24"/>
        </w:rPr>
        <w:t>expertos en virología, inmunología y biotecnología</w:t>
      </w:r>
      <w:r>
        <w:rPr>
          <w:rFonts w:ascii="Arial" w:hAnsi="Arial" w:cs="Arial"/>
          <w:sz w:val="24"/>
          <w:szCs w:val="24"/>
        </w:rPr>
        <w:t xml:space="preserve"> </w:t>
      </w:r>
      <w:r w:rsidRPr="00017516">
        <w:rPr>
          <w:rFonts w:ascii="Arial" w:hAnsi="Arial" w:cs="Arial"/>
          <w:b/>
          <w:bCs/>
          <w:sz w:val="24"/>
          <w:szCs w:val="24"/>
        </w:rPr>
        <w:t xml:space="preserve">intervendrán en </w:t>
      </w:r>
      <w:r>
        <w:rPr>
          <w:rFonts w:ascii="Arial" w:hAnsi="Arial" w:cs="Arial"/>
          <w:b/>
          <w:bCs/>
          <w:sz w:val="24"/>
          <w:szCs w:val="24"/>
        </w:rPr>
        <w:t>ambos</w:t>
      </w:r>
      <w:r w:rsidRPr="00017516">
        <w:rPr>
          <w:rFonts w:ascii="Arial" w:hAnsi="Arial" w:cs="Arial"/>
          <w:b/>
          <w:bCs/>
          <w:sz w:val="24"/>
          <w:szCs w:val="24"/>
        </w:rPr>
        <w:t xml:space="preserve"> especiales</w:t>
      </w:r>
      <w:r>
        <w:rPr>
          <w:rFonts w:ascii="Arial" w:hAnsi="Arial" w:cs="Arial"/>
          <w:sz w:val="24"/>
          <w:szCs w:val="24"/>
        </w:rPr>
        <w:t xml:space="preserve"> del programa sobre la Covid-19. </w:t>
      </w:r>
      <w:r w:rsidRPr="00E52C5C">
        <w:rPr>
          <w:rFonts w:ascii="Arial" w:hAnsi="Arial" w:cs="Arial"/>
          <w:b/>
          <w:bCs/>
          <w:sz w:val="24"/>
          <w:szCs w:val="24"/>
        </w:rPr>
        <w:t>Javier Cantón</w:t>
      </w:r>
      <w:r>
        <w:rPr>
          <w:rFonts w:ascii="Arial" w:hAnsi="Arial" w:cs="Arial"/>
          <w:sz w:val="24"/>
          <w:szCs w:val="24"/>
        </w:rPr>
        <w:t xml:space="preserve">, doctor en virología y </w:t>
      </w:r>
      <w:r w:rsidRPr="00D13273">
        <w:rPr>
          <w:rFonts w:ascii="Arial" w:hAnsi="Arial" w:cs="Arial"/>
          <w:sz w:val="24"/>
          <w:szCs w:val="24"/>
        </w:rPr>
        <w:t>experto en coronavirus MERS-</w:t>
      </w:r>
      <w:proofErr w:type="spellStart"/>
      <w:r w:rsidRPr="00D13273">
        <w:rPr>
          <w:rFonts w:ascii="Arial" w:hAnsi="Arial" w:cs="Arial"/>
          <w:sz w:val="24"/>
          <w:szCs w:val="24"/>
        </w:rPr>
        <w:t>CoV</w:t>
      </w:r>
      <w:proofErr w:type="spellEnd"/>
      <w:r>
        <w:rPr>
          <w:rFonts w:ascii="Arial" w:hAnsi="Arial" w:cs="Arial"/>
          <w:sz w:val="24"/>
          <w:szCs w:val="24"/>
        </w:rPr>
        <w:t xml:space="preserve">; </w:t>
      </w:r>
      <w:r w:rsidRPr="00A91552">
        <w:rPr>
          <w:rFonts w:ascii="Arial" w:hAnsi="Arial" w:cs="Arial"/>
          <w:b/>
          <w:bCs/>
          <w:sz w:val="24"/>
          <w:szCs w:val="24"/>
        </w:rPr>
        <w:t>Luis Enrique Martín</w:t>
      </w:r>
      <w:r>
        <w:rPr>
          <w:rFonts w:ascii="Arial" w:hAnsi="Arial" w:cs="Arial"/>
          <w:b/>
          <w:bCs/>
          <w:sz w:val="24"/>
          <w:szCs w:val="24"/>
        </w:rPr>
        <w:t xml:space="preserve"> </w:t>
      </w:r>
      <w:r w:rsidRPr="00A91552">
        <w:rPr>
          <w:rFonts w:ascii="Arial" w:hAnsi="Arial" w:cs="Arial"/>
          <w:b/>
          <w:bCs/>
          <w:sz w:val="24"/>
          <w:szCs w:val="24"/>
        </w:rPr>
        <w:t>Otero</w:t>
      </w:r>
      <w:r>
        <w:rPr>
          <w:rFonts w:ascii="Arial" w:hAnsi="Arial" w:cs="Arial"/>
          <w:sz w:val="24"/>
          <w:szCs w:val="24"/>
        </w:rPr>
        <w:t xml:space="preserve">, coronel veterinario coordinador de la Red Española de Laboratorios de Alerta Biológica (RE-LAB); y </w:t>
      </w:r>
      <w:r w:rsidRPr="00E52C5C">
        <w:rPr>
          <w:rFonts w:ascii="Arial" w:hAnsi="Arial" w:cs="Arial"/>
          <w:b/>
          <w:bCs/>
          <w:sz w:val="24"/>
          <w:szCs w:val="24"/>
        </w:rPr>
        <w:t>César Carballo</w:t>
      </w:r>
      <w:r>
        <w:rPr>
          <w:rFonts w:ascii="Arial" w:hAnsi="Arial" w:cs="Arial"/>
          <w:sz w:val="24"/>
          <w:szCs w:val="24"/>
        </w:rPr>
        <w:t xml:space="preserve">, médico adjunto del servicio de Urgencias del Hospital Ramón y Cajal de Madrid, participarán </w:t>
      </w:r>
      <w:r w:rsidRPr="00991C94">
        <w:rPr>
          <w:rFonts w:ascii="Arial" w:hAnsi="Arial" w:cs="Arial"/>
          <w:b/>
          <w:bCs/>
          <w:sz w:val="24"/>
          <w:szCs w:val="24"/>
        </w:rPr>
        <w:t>en ‘Origen’</w:t>
      </w:r>
      <w:r>
        <w:rPr>
          <w:rFonts w:ascii="Arial" w:hAnsi="Arial" w:cs="Arial"/>
          <w:sz w:val="24"/>
          <w:szCs w:val="24"/>
        </w:rPr>
        <w:t xml:space="preserve">, mientras que </w:t>
      </w:r>
      <w:r w:rsidRPr="00A91552">
        <w:rPr>
          <w:rFonts w:ascii="Arial" w:hAnsi="Arial" w:cs="Arial"/>
          <w:b/>
          <w:bCs/>
          <w:sz w:val="24"/>
          <w:szCs w:val="24"/>
        </w:rPr>
        <w:t>Adolfo García-Sastre</w:t>
      </w:r>
      <w:r>
        <w:rPr>
          <w:rFonts w:ascii="Arial" w:hAnsi="Arial" w:cs="Arial"/>
          <w:sz w:val="24"/>
          <w:szCs w:val="24"/>
        </w:rPr>
        <w:t>,</w:t>
      </w:r>
      <w:r w:rsidRPr="00A91552">
        <w:t xml:space="preserve"> </w:t>
      </w:r>
      <w:r w:rsidRPr="00A91552">
        <w:rPr>
          <w:rFonts w:ascii="Arial" w:hAnsi="Arial" w:cs="Arial"/>
          <w:sz w:val="24"/>
          <w:szCs w:val="24"/>
        </w:rPr>
        <w:t xml:space="preserve">catedrático de </w:t>
      </w:r>
      <w:r>
        <w:rPr>
          <w:rFonts w:ascii="Arial" w:hAnsi="Arial" w:cs="Arial"/>
          <w:sz w:val="24"/>
          <w:szCs w:val="24"/>
        </w:rPr>
        <w:t>M</w:t>
      </w:r>
      <w:r w:rsidRPr="00A91552">
        <w:rPr>
          <w:rFonts w:ascii="Arial" w:hAnsi="Arial" w:cs="Arial"/>
          <w:sz w:val="24"/>
          <w:szCs w:val="24"/>
        </w:rPr>
        <w:t xml:space="preserve">edicina y </w:t>
      </w:r>
      <w:r>
        <w:rPr>
          <w:rFonts w:ascii="Arial" w:hAnsi="Arial" w:cs="Arial"/>
          <w:sz w:val="24"/>
          <w:szCs w:val="24"/>
        </w:rPr>
        <w:t>M</w:t>
      </w:r>
      <w:r w:rsidRPr="00A91552">
        <w:rPr>
          <w:rFonts w:ascii="Arial" w:hAnsi="Arial" w:cs="Arial"/>
          <w:sz w:val="24"/>
          <w:szCs w:val="24"/>
        </w:rPr>
        <w:t>icrobiología</w:t>
      </w:r>
      <w:r>
        <w:rPr>
          <w:rFonts w:ascii="Arial" w:hAnsi="Arial" w:cs="Arial"/>
          <w:sz w:val="24"/>
          <w:szCs w:val="24"/>
        </w:rPr>
        <w:t xml:space="preserve"> y</w:t>
      </w:r>
      <w:r w:rsidRPr="00A91552">
        <w:rPr>
          <w:rFonts w:ascii="Arial" w:hAnsi="Arial" w:cs="Arial"/>
          <w:sz w:val="24"/>
          <w:szCs w:val="24"/>
        </w:rPr>
        <w:t xml:space="preserve"> </w:t>
      </w:r>
      <w:r>
        <w:rPr>
          <w:rFonts w:ascii="Arial" w:hAnsi="Arial" w:cs="Arial"/>
          <w:sz w:val="24"/>
          <w:szCs w:val="24"/>
        </w:rPr>
        <w:t>director del Instituto de Salud Global y P</w:t>
      </w:r>
      <w:r w:rsidRPr="00A91552">
        <w:rPr>
          <w:rFonts w:ascii="Arial" w:hAnsi="Arial" w:cs="Arial"/>
          <w:sz w:val="24"/>
          <w:szCs w:val="24"/>
        </w:rPr>
        <w:t xml:space="preserve">atógenos </w:t>
      </w:r>
      <w:r>
        <w:rPr>
          <w:rFonts w:ascii="Arial" w:hAnsi="Arial" w:cs="Arial"/>
          <w:sz w:val="24"/>
          <w:szCs w:val="24"/>
        </w:rPr>
        <w:t>E</w:t>
      </w:r>
      <w:r w:rsidRPr="00A91552">
        <w:rPr>
          <w:rFonts w:ascii="Arial" w:hAnsi="Arial" w:cs="Arial"/>
          <w:sz w:val="24"/>
          <w:szCs w:val="24"/>
        </w:rPr>
        <w:t>mergentes del Hospital Monte Sinaí de Nueva York</w:t>
      </w:r>
      <w:r>
        <w:rPr>
          <w:rFonts w:ascii="Arial" w:hAnsi="Arial" w:cs="Arial"/>
          <w:sz w:val="24"/>
          <w:szCs w:val="24"/>
        </w:rPr>
        <w:t xml:space="preserve">; </w:t>
      </w:r>
      <w:r w:rsidRPr="00E52C5C">
        <w:rPr>
          <w:rFonts w:ascii="Arial" w:hAnsi="Arial" w:cs="Arial"/>
          <w:b/>
          <w:bCs/>
          <w:sz w:val="24"/>
          <w:szCs w:val="24"/>
        </w:rPr>
        <w:t>Margarita del Val</w:t>
      </w:r>
      <w:r>
        <w:rPr>
          <w:rFonts w:ascii="Arial" w:hAnsi="Arial" w:cs="Arial"/>
          <w:sz w:val="24"/>
          <w:szCs w:val="24"/>
        </w:rPr>
        <w:t xml:space="preserve">, </w:t>
      </w:r>
      <w:r w:rsidRPr="00E52C5C">
        <w:rPr>
          <w:rFonts w:ascii="Arial" w:hAnsi="Arial" w:cs="Arial"/>
          <w:sz w:val="24"/>
          <w:szCs w:val="24"/>
        </w:rPr>
        <w:t>viróloga</w:t>
      </w:r>
      <w:r>
        <w:rPr>
          <w:rFonts w:ascii="Arial" w:hAnsi="Arial" w:cs="Arial"/>
          <w:sz w:val="24"/>
          <w:szCs w:val="24"/>
        </w:rPr>
        <w:t>,</w:t>
      </w:r>
      <w:r w:rsidRPr="00E52C5C">
        <w:rPr>
          <w:rFonts w:ascii="Arial" w:hAnsi="Arial" w:cs="Arial"/>
          <w:sz w:val="24"/>
          <w:szCs w:val="24"/>
        </w:rPr>
        <w:t xml:space="preserve"> inmunóloga </w:t>
      </w:r>
      <w:r>
        <w:rPr>
          <w:rFonts w:ascii="Arial" w:hAnsi="Arial" w:cs="Arial"/>
          <w:sz w:val="24"/>
          <w:szCs w:val="24"/>
        </w:rPr>
        <w:t>e</w:t>
      </w:r>
      <w:r w:rsidRPr="00E52C5C">
        <w:rPr>
          <w:rFonts w:ascii="Arial" w:hAnsi="Arial" w:cs="Arial"/>
          <w:sz w:val="24"/>
          <w:szCs w:val="24"/>
        </w:rPr>
        <w:t xml:space="preserve"> investigadora del Consejo Superior de Investigaciones Científicas</w:t>
      </w:r>
      <w:r>
        <w:rPr>
          <w:rFonts w:ascii="Arial" w:hAnsi="Arial" w:cs="Arial"/>
          <w:sz w:val="24"/>
          <w:szCs w:val="24"/>
        </w:rPr>
        <w:t xml:space="preserve">; y </w:t>
      </w:r>
      <w:r w:rsidRPr="00991C94">
        <w:rPr>
          <w:rFonts w:ascii="Arial" w:hAnsi="Arial" w:cs="Arial"/>
          <w:b/>
          <w:bCs/>
          <w:sz w:val="24"/>
          <w:szCs w:val="24"/>
        </w:rPr>
        <w:t>César Carballo</w:t>
      </w:r>
      <w:r>
        <w:rPr>
          <w:rFonts w:ascii="Arial" w:hAnsi="Arial" w:cs="Arial"/>
          <w:b/>
          <w:bCs/>
          <w:sz w:val="24"/>
          <w:szCs w:val="24"/>
        </w:rPr>
        <w:t xml:space="preserve"> intervendrán </w:t>
      </w:r>
      <w:r w:rsidRPr="00991C94">
        <w:rPr>
          <w:rFonts w:ascii="Arial" w:hAnsi="Arial" w:cs="Arial"/>
          <w:b/>
          <w:bCs/>
          <w:sz w:val="24"/>
          <w:szCs w:val="24"/>
        </w:rPr>
        <w:t>en ‘Horizonte’</w:t>
      </w:r>
      <w:r>
        <w:rPr>
          <w:rFonts w:ascii="Arial" w:hAnsi="Arial" w:cs="Arial"/>
          <w:sz w:val="24"/>
          <w:szCs w:val="24"/>
        </w:rPr>
        <w:t>.</w:t>
      </w:r>
      <w:bookmarkStart w:id="0" w:name="_GoBack"/>
      <w:bookmarkEnd w:id="0"/>
    </w:p>
    <w:p w14:paraId="7FD26A29" w14:textId="77777777" w:rsidR="00045DAA" w:rsidRDefault="00045DAA" w:rsidP="00045DAA">
      <w:pPr>
        <w:spacing w:after="0" w:line="240" w:lineRule="auto"/>
        <w:ind w:right="-285"/>
        <w:jc w:val="both"/>
        <w:rPr>
          <w:rFonts w:ascii="Arial" w:hAnsi="Arial" w:cs="Arial"/>
          <w:sz w:val="24"/>
          <w:szCs w:val="24"/>
        </w:rPr>
      </w:pPr>
    </w:p>
    <w:p w14:paraId="463F9FFB" w14:textId="77777777" w:rsidR="00045DAA" w:rsidRPr="00877169" w:rsidRDefault="00045DAA" w:rsidP="00045DAA">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Las novedades de ‘Cuarto Milenio’</w:t>
      </w:r>
    </w:p>
    <w:p w14:paraId="11E9280B" w14:textId="77777777" w:rsidR="00045DAA" w:rsidRDefault="00045DAA" w:rsidP="00045DAA">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su vuelta a Cuatro, ‘Cuarto Milenio’, </w:t>
      </w:r>
      <w:r w:rsidRPr="00C5188D">
        <w:rPr>
          <w:rFonts w:ascii="Arial" w:eastAsia="Times New Roman" w:hAnsi="Arial" w:cs="Arial"/>
          <w:sz w:val="24"/>
          <w:szCs w:val="24"/>
          <w:lang w:eastAsia="es-ES"/>
        </w:rPr>
        <w:t>producido en colaboración con Alma Producciones Audiovisual</w:t>
      </w:r>
      <w:r>
        <w:rPr>
          <w:rFonts w:ascii="Arial" w:eastAsia="Times New Roman" w:hAnsi="Arial" w:cs="Arial"/>
          <w:sz w:val="24"/>
          <w:szCs w:val="24"/>
          <w:lang w:eastAsia="es-ES"/>
        </w:rPr>
        <w:t xml:space="preserve">, incorporará </w:t>
      </w:r>
      <w:r w:rsidRPr="008A3AB5">
        <w:rPr>
          <w:rFonts w:ascii="Arial" w:eastAsia="Times New Roman" w:hAnsi="Arial" w:cs="Arial"/>
          <w:b/>
          <w:bCs/>
          <w:sz w:val="24"/>
          <w:szCs w:val="24"/>
          <w:lang w:eastAsia="es-ES"/>
        </w:rPr>
        <w:t>cuatro nuevas secciones</w:t>
      </w:r>
      <w:r>
        <w:rPr>
          <w:rFonts w:ascii="Arial" w:eastAsia="Times New Roman" w:hAnsi="Arial" w:cs="Arial"/>
          <w:sz w:val="24"/>
          <w:szCs w:val="24"/>
          <w:lang w:eastAsia="es-ES"/>
        </w:rPr>
        <w:t>:</w:t>
      </w:r>
    </w:p>
    <w:p w14:paraId="38B1E8E4" w14:textId="77777777" w:rsidR="00045DAA" w:rsidRDefault="00045DAA" w:rsidP="00045DAA">
      <w:pPr>
        <w:spacing w:after="0" w:line="240" w:lineRule="auto"/>
        <w:ind w:right="-142"/>
        <w:jc w:val="both"/>
        <w:rPr>
          <w:rFonts w:ascii="Arial" w:eastAsia="Times New Roman" w:hAnsi="Arial" w:cs="Arial"/>
          <w:sz w:val="24"/>
          <w:szCs w:val="24"/>
          <w:lang w:eastAsia="es-ES"/>
        </w:rPr>
      </w:pPr>
    </w:p>
    <w:p w14:paraId="1C4043D4" w14:textId="77777777" w:rsidR="00045DAA" w:rsidRPr="00464679" w:rsidRDefault="00045DAA" w:rsidP="00045DAA">
      <w:pPr>
        <w:pStyle w:val="Prrafodelista"/>
        <w:numPr>
          <w:ilvl w:val="0"/>
          <w:numId w:val="11"/>
        </w:numPr>
        <w:spacing w:after="0" w:line="240" w:lineRule="auto"/>
        <w:ind w:right="-285"/>
        <w:jc w:val="both"/>
        <w:rPr>
          <w:rFonts w:ascii="Arial" w:hAnsi="Arial" w:cs="Arial"/>
          <w:sz w:val="24"/>
          <w:szCs w:val="24"/>
        </w:rPr>
      </w:pPr>
      <w:r w:rsidRPr="00464679">
        <w:rPr>
          <w:rFonts w:ascii="Arial" w:eastAsia="Times New Roman" w:hAnsi="Arial" w:cs="Arial"/>
          <w:b/>
          <w:sz w:val="24"/>
          <w:szCs w:val="24"/>
          <w:lang w:eastAsia="es-ES"/>
        </w:rPr>
        <w:t>‘M</w:t>
      </w:r>
      <w:r>
        <w:rPr>
          <w:rFonts w:ascii="Arial" w:eastAsia="Times New Roman" w:hAnsi="Arial" w:cs="Arial"/>
          <w:b/>
          <w:sz w:val="24"/>
          <w:szCs w:val="24"/>
          <w:lang w:eastAsia="es-ES"/>
        </w:rPr>
        <w:t>ilenio VR’</w:t>
      </w:r>
      <w:r w:rsidRPr="0046467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la apuesta más tecnológica de Iker Jiménez, quien a través de la realidad virtual llevará a los espectadores a experimentar un sorprendente viaje por la historia, la arqueología y la ciencia. </w:t>
      </w:r>
      <w:r w:rsidRPr="0097000B">
        <w:rPr>
          <w:rFonts w:ascii="Arial" w:eastAsia="Times New Roman" w:hAnsi="Arial" w:cs="Arial"/>
          <w:i/>
          <w:iCs/>
          <w:sz w:val="24"/>
          <w:szCs w:val="24"/>
          <w:lang w:eastAsia="es-ES"/>
        </w:rPr>
        <w:t>“Milenio VR es un paso hacia el futuro. Es algo que va a sorprender a todo el mundo, la capacidad de viajar por todo el planeta, de viajar a otros mundos o de observar cosas que nos parecerían hace tan solo unos años increíbles”</w:t>
      </w:r>
      <w:r>
        <w:rPr>
          <w:rFonts w:ascii="Arial" w:eastAsia="Times New Roman" w:hAnsi="Arial" w:cs="Arial"/>
          <w:sz w:val="24"/>
          <w:szCs w:val="24"/>
          <w:lang w:eastAsia="es-ES"/>
        </w:rPr>
        <w:t xml:space="preserve">, asegura </w:t>
      </w:r>
      <w:r w:rsidRPr="004B14AC">
        <w:rPr>
          <w:rFonts w:ascii="Arial" w:eastAsia="Times New Roman" w:hAnsi="Arial" w:cs="Arial"/>
          <w:b/>
          <w:bCs/>
          <w:sz w:val="24"/>
          <w:szCs w:val="24"/>
          <w:lang w:eastAsia="es-ES"/>
        </w:rPr>
        <w:t>Iker Jiménez</w:t>
      </w:r>
      <w:r>
        <w:rPr>
          <w:rFonts w:ascii="Arial" w:eastAsia="Times New Roman" w:hAnsi="Arial" w:cs="Arial"/>
          <w:sz w:val="24"/>
          <w:szCs w:val="24"/>
          <w:lang w:eastAsia="es-ES"/>
        </w:rPr>
        <w:t>.</w:t>
      </w:r>
      <w:r w:rsidRPr="0097000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 </w:t>
      </w:r>
    </w:p>
    <w:p w14:paraId="6876DD0D" w14:textId="77777777" w:rsidR="00045DAA" w:rsidRDefault="00045DAA" w:rsidP="00045DAA">
      <w:pPr>
        <w:spacing w:after="0" w:line="240" w:lineRule="auto"/>
        <w:ind w:right="-142"/>
        <w:jc w:val="both"/>
        <w:rPr>
          <w:rFonts w:ascii="Arial" w:eastAsia="Times New Roman" w:hAnsi="Arial" w:cs="Arial"/>
          <w:sz w:val="24"/>
          <w:szCs w:val="24"/>
          <w:lang w:eastAsia="es-ES"/>
        </w:rPr>
      </w:pPr>
    </w:p>
    <w:p w14:paraId="330B2F0A" w14:textId="77777777" w:rsidR="00045DAA" w:rsidRPr="00464679" w:rsidRDefault="00045DAA" w:rsidP="00045DAA">
      <w:pPr>
        <w:pStyle w:val="Prrafodelista"/>
        <w:numPr>
          <w:ilvl w:val="0"/>
          <w:numId w:val="11"/>
        </w:numPr>
        <w:spacing w:after="0" w:line="240" w:lineRule="auto"/>
        <w:ind w:right="-285"/>
        <w:jc w:val="both"/>
        <w:rPr>
          <w:rFonts w:ascii="Arial" w:hAnsi="Arial" w:cs="Arial"/>
          <w:sz w:val="24"/>
          <w:szCs w:val="24"/>
        </w:rPr>
      </w:pPr>
      <w:r w:rsidRPr="00464679">
        <w:rPr>
          <w:rFonts w:ascii="Arial" w:eastAsia="Times New Roman" w:hAnsi="Arial" w:cs="Arial"/>
          <w:b/>
          <w:sz w:val="24"/>
          <w:szCs w:val="24"/>
          <w:lang w:eastAsia="es-ES"/>
        </w:rPr>
        <w:t>‘</w:t>
      </w:r>
      <w:r>
        <w:rPr>
          <w:rFonts w:ascii="Arial" w:eastAsia="Times New Roman" w:hAnsi="Arial" w:cs="Arial"/>
          <w:b/>
          <w:sz w:val="24"/>
          <w:szCs w:val="24"/>
          <w:lang w:eastAsia="es-ES"/>
        </w:rPr>
        <w:t>Archivos de la Inquisición’</w:t>
      </w:r>
      <w:r w:rsidRPr="0046467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la que analizará documentos desconocidos sobre alquimia, brujería, crímenes rituales y posesiones, que para el propio presentador constituyen </w:t>
      </w:r>
      <w:r w:rsidRPr="004B14AC">
        <w:rPr>
          <w:rFonts w:ascii="Arial" w:eastAsia="Times New Roman" w:hAnsi="Arial" w:cs="Arial"/>
          <w:i/>
          <w:iCs/>
          <w:sz w:val="24"/>
          <w:szCs w:val="24"/>
          <w:lang w:eastAsia="es-ES"/>
        </w:rPr>
        <w:t>“un compromiso con nuestra historia más oscura, pero también más fascinante”</w:t>
      </w:r>
      <w:r>
        <w:rPr>
          <w:rFonts w:ascii="Arial" w:eastAsia="Times New Roman" w:hAnsi="Arial" w:cs="Arial"/>
          <w:sz w:val="24"/>
          <w:szCs w:val="24"/>
          <w:lang w:eastAsia="es-ES"/>
        </w:rPr>
        <w:t>.</w:t>
      </w:r>
    </w:p>
    <w:p w14:paraId="4F185B03" w14:textId="77777777" w:rsidR="00045DAA" w:rsidRDefault="00045DAA" w:rsidP="00045DAA">
      <w:pPr>
        <w:spacing w:after="0" w:line="240" w:lineRule="auto"/>
        <w:ind w:right="-142"/>
        <w:jc w:val="both"/>
        <w:rPr>
          <w:rFonts w:ascii="Arial" w:eastAsia="Times New Roman" w:hAnsi="Arial" w:cs="Arial"/>
          <w:sz w:val="24"/>
          <w:szCs w:val="24"/>
          <w:lang w:eastAsia="es-ES"/>
        </w:rPr>
      </w:pPr>
    </w:p>
    <w:p w14:paraId="74686DC2" w14:textId="77777777" w:rsidR="00045DAA" w:rsidRPr="00464679" w:rsidRDefault="00045DAA" w:rsidP="00045DAA">
      <w:pPr>
        <w:pStyle w:val="Prrafodelista"/>
        <w:numPr>
          <w:ilvl w:val="0"/>
          <w:numId w:val="11"/>
        </w:numPr>
        <w:spacing w:after="0" w:line="240" w:lineRule="auto"/>
        <w:ind w:right="-285"/>
        <w:jc w:val="both"/>
        <w:rPr>
          <w:rFonts w:ascii="Arial" w:hAnsi="Arial" w:cs="Arial"/>
          <w:sz w:val="24"/>
          <w:szCs w:val="24"/>
        </w:rPr>
      </w:pPr>
      <w:r w:rsidRPr="00464679">
        <w:rPr>
          <w:rFonts w:ascii="Arial" w:eastAsia="Times New Roman" w:hAnsi="Arial" w:cs="Arial"/>
          <w:b/>
          <w:sz w:val="24"/>
          <w:szCs w:val="24"/>
          <w:lang w:eastAsia="es-ES"/>
        </w:rPr>
        <w:t>‘</w:t>
      </w:r>
      <w:r>
        <w:rPr>
          <w:rFonts w:ascii="Arial" w:eastAsia="Times New Roman" w:hAnsi="Arial" w:cs="Arial"/>
          <w:b/>
          <w:sz w:val="24"/>
          <w:szCs w:val="24"/>
          <w:lang w:eastAsia="es-ES"/>
        </w:rPr>
        <w:t>Los Guardianes’</w:t>
      </w:r>
      <w:r w:rsidRPr="00464679">
        <w:rPr>
          <w:rFonts w:ascii="Arial" w:eastAsia="Times New Roman" w:hAnsi="Arial" w:cs="Arial"/>
          <w:sz w:val="24"/>
          <w:szCs w:val="24"/>
          <w:lang w:eastAsia="es-ES"/>
        </w:rPr>
        <w:t xml:space="preserve">, </w:t>
      </w:r>
      <w:r>
        <w:rPr>
          <w:rFonts w:ascii="Arial" w:eastAsia="Times New Roman" w:hAnsi="Arial" w:cs="Arial"/>
          <w:sz w:val="24"/>
          <w:szCs w:val="24"/>
          <w:lang w:eastAsia="es-ES"/>
        </w:rPr>
        <w:t>centrada en las historias de encuentros con seres que rescatan a la humanidad. Ellos son, según Iker Jiménez</w:t>
      </w:r>
      <w:r w:rsidRPr="00043DEC">
        <w:rPr>
          <w:rFonts w:ascii="Arial" w:eastAsia="Times New Roman" w:hAnsi="Arial" w:cs="Arial"/>
          <w:i/>
          <w:iCs/>
          <w:sz w:val="24"/>
          <w:szCs w:val="24"/>
          <w:lang w:eastAsia="es-ES"/>
        </w:rPr>
        <w:t>, “la cara amable del misterio”</w:t>
      </w:r>
      <w:r>
        <w:rPr>
          <w:rFonts w:ascii="Arial" w:eastAsia="Times New Roman" w:hAnsi="Arial" w:cs="Arial"/>
          <w:sz w:val="24"/>
          <w:szCs w:val="24"/>
          <w:lang w:eastAsia="es-ES"/>
        </w:rPr>
        <w:t>.</w:t>
      </w:r>
    </w:p>
    <w:p w14:paraId="6547AC5A" w14:textId="77777777" w:rsidR="00045DAA" w:rsidRDefault="00045DAA" w:rsidP="00045DAA">
      <w:pPr>
        <w:spacing w:after="0" w:line="240" w:lineRule="auto"/>
        <w:ind w:right="-142"/>
        <w:jc w:val="both"/>
        <w:rPr>
          <w:rFonts w:ascii="Arial" w:eastAsia="Times New Roman" w:hAnsi="Arial" w:cs="Arial"/>
          <w:sz w:val="24"/>
          <w:szCs w:val="24"/>
          <w:lang w:eastAsia="es-ES"/>
        </w:rPr>
      </w:pPr>
    </w:p>
    <w:p w14:paraId="09ABE2B9" w14:textId="77777777" w:rsidR="00045DAA" w:rsidRPr="00464679" w:rsidRDefault="00045DAA" w:rsidP="00045DAA">
      <w:pPr>
        <w:pStyle w:val="Prrafodelista"/>
        <w:numPr>
          <w:ilvl w:val="0"/>
          <w:numId w:val="11"/>
        </w:numPr>
        <w:spacing w:after="0" w:line="240" w:lineRule="auto"/>
        <w:ind w:right="-285"/>
        <w:jc w:val="both"/>
        <w:rPr>
          <w:rFonts w:ascii="Arial" w:hAnsi="Arial" w:cs="Arial"/>
          <w:sz w:val="24"/>
          <w:szCs w:val="24"/>
        </w:rPr>
      </w:pPr>
      <w:r w:rsidRPr="00464679">
        <w:rPr>
          <w:rFonts w:ascii="Arial" w:eastAsia="Times New Roman" w:hAnsi="Arial" w:cs="Arial"/>
          <w:b/>
          <w:sz w:val="24"/>
          <w:szCs w:val="24"/>
          <w:lang w:eastAsia="es-ES"/>
        </w:rPr>
        <w:lastRenderedPageBreak/>
        <w:t>‘</w:t>
      </w:r>
      <w:r>
        <w:rPr>
          <w:rFonts w:ascii="Arial" w:eastAsia="Times New Roman" w:hAnsi="Arial" w:cs="Arial"/>
          <w:b/>
          <w:sz w:val="24"/>
          <w:szCs w:val="24"/>
          <w:lang w:eastAsia="es-ES"/>
        </w:rPr>
        <w:t>El Manga de Cuarto Milenio’</w:t>
      </w:r>
      <w:r w:rsidRPr="0046467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donde de la mano de Kaoru </w:t>
      </w:r>
      <w:proofErr w:type="spellStart"/>
      <w:r>
        <w:rPr>
          <w:rFonts w:ascii="Arial" w:eastAsia="Times New Roman" w:hAnsi="Arial" w:cs="Arial"/>
          <w:sz w:val="24"/>
          <w:szCs w:val="24"/>
          <w:lang w:eastAsia="es-ES"/>
        </w:rPr>
        <w:t>Okino</w:t>
      </w:r>
      <w:proofErr w:type="spellEnd"/>
      <w:r>
        <w:rPr>
          <w:rFonts w:ascii="Arial" w:eastAsia="Times New Roman" w:hAnsi="Arial" w:cs="Arial"/>
          <w:sz w:val="24"/>
          <w:szCs w:val="24"/>
          <w:lang w:eastAsia="es-ES"/>
        </w:rPr>
        <w:t>, destacada dibujante española de manga, el programa se adentrará en un espectacular cómic sobre los grandes misterios de nuestro país.</w:t>
      </w:r>
    </w:p>
    <w:p w14:paraId="22258782" w14:textId="77777777" w:rsidR="00045DAA" w:rsidRPr="00464679" w:rsidRDefault="00045DAA" w:rsidP="00045DAA">
      <w:pPr>
        <w:spacing w:after="0" w:line="240" w:lineRule="auto"/>
        <w:ind w:right="-285"/>
        <w:jc w:val="both"/>
        <w:rPr>
          <w:rFonts w:ascii="Arial" w:hAnsi="Arial" w:cs="Arial"/>
          <w:sz w:val="24"/>
          <w:szCs w:val="24"/>
        </w:rPr>
      </w:pPr>
    </w:p>
    <w:p w14:paraId="14CC57D4" w14:textId="77777777" w:rsidR="00045DAA" w:rsidRPr="00B7063A" w:rsidRDefault="00045DAA" w:rsidP="00045DAA">
      <w:pPr>
        <w:spacing w:after="0" w:line="240" w:lineRule="auto"/>
        <w:ind w:right="-285"/>
        <w:jc w:val="both"/>
        <w:rPr>
          <w:rFonts w:ascii="Arial" w:hAnsi="Arial" w:cs="Arial"/>
          <w:sz w:val="24"/>
          <w:szCs w:val="24"/>
        </w:rPr>
      </w:pPr>
      <w:r w:rsidRPr="00B7063A">
        <w:rPr>
          <w:rFonts w:ascii="Arial" w:eastAsia="Times New Roman" w:hAnsi="Arial" w:cs="Arial"/>
          <w:b/>
          <w:bCs/>
          <w:color w:val="002C5F"/>
          <w:sz w:val="28"/>
          <w:szCs w:val="28"/>
          <w:lang w:eastAsia="es-ES"/>
        </w:rPr>
        <w:t xml:space="preserve">‘Milenio Live’ regresa a </w:t>
      </w:r>
      <w:proofErr w:type="spellStart"/>
      <w:r w:rsidRPr="00B7063A">
        <w:rPr>
          <w:rFonts w:ascii="Arial" w:eastAsia="Times New Roman" w:hAnsi="Arial" w:cs="Arial"/>
          <w:b/>
          <w:bCs/>
          <w:color w:val="002C5F"/>
          <w:sz w:val="28"/>
          <w:szCs w:val="28"/>
          <w:lang w:eastAsia="es-ES"/>
        </w:rPr>
        <w:t>Mtmad</w:t>
      </w:r>
      <w:proofErr w:type="spellEnd"/>
      <w:r w:rsidRPr="00B7063A">
        <w:rPr>
          <w:rFonts w:ascii="Arial" w:eastAsia="Times New Roman" w:hAnsi="Arial" w:cs="Arial"/>
          <w:b/>
          <w:bCs/>
          <w:color w:val="002C5F"/>
          <w:sz w:val="28"/>
          <w:szCs w:val="28"/>
          <w:lang w:eastAsia="es-ES"/>
        </w:rPr>
        <w:t xml:space="preserve"> con</w:t>
      </w:r>
      <w:r>
        <w:rPr>
          <w:rFonts w:ascii="Arial" w:eastAsia="Times New Roman" w:hAnsi="Arial" w:cs="Arial"/>
          <w:b/>
          <w:bCs/>
          <w:color w:val="002C5F"/>
          <w:sz w:val="28"/>
          <w:szCs w:val="28"/>
          <w:lang w:eastAsia="es-ES"/>
        </w:rPr>
        <w:t xml:space="preserve"> su tercera temporada</w:t>
      </w:r>
    </w:p>
    <w:p w14:paraId="2CA60740" w14:textId="1FDF4B9C" w:rsidR="00045DAA" w:rsidRDefault="00017013" w:rsidP="00045DAA">
      <w:pPr>
        <w:spacing w:after="0" w:line="240" w:lineRule="auto"/>
        <w:ind w:right="-285"/>
        <w:jc w:val="both"/>
        <w:rPr>
          <w:rFonts w:ascii="Arial" w:hAnsi="Arial" w:cs="Arial"/>
          <w:sz w:val="24"/>
          <w:szCs w:val="24"/>
        </w:rPr>
      </w:pPr>
      <w:r>
        <w:rPr>
          <w:rFonts w:ascii="Arial" w:hAnsi="Arial" w:cs="Arial"/>
          <w:sz w:val="24"/>
          <w:szCs w:val="24"/>
        </w:rPr>
        <w:t>El próximo</w:t>
      </w:r>
      <w:r w:rsidRPr="00D81640">
        <w:rPr>
          <w:rFonts w:ascii="Arial" w:hAnsi="Arial" w:cs="Arial"/>
          <w:b/>
          <w:bCs/>
          <w:sz w:val="24"/>
          <w:szCs w:val="24"/>
        </w:rPr>
        <w:t xml:space="preserve"> </w:t>
      </w:r>
      <w:r>
        <w:rPr>
          <w:rFonts w:ascii="Arial" w:hAnsi="Arial" w:cs="Arial"/>
          <w:b/>
          <w:bCs/>
          <w:sz w:val="24"/>
          <w:szCs w:val="24"/>
        </w:rPr>
        <w:t xml:space="preserve">viernes </w:t>
      </w:r>
      <w:r w:rsidRPr="00D81640">
        <w:rPr>
          <w:rFonts w:ascii="Arial" w:hAnsi="Arial" w:cs="Arial"/>
          <w:b/>
          <w:bCs/>
          <w:sz w:val="24"/>
          <w:szCs w:val="24"/>
        </w:rPr>
        <w:t>11 de septiembre</w:t>
      </w:r>
      <w:r>
        <w:rPr>
          <w:rFonts w:ascii="Arial" w:hAnsi="Arial" w:cs="Arial"/>
          <w:b/>
          <w:bCs/>
          <w:sz w:val="24"/>
          <w:szCs w:val="24"/>
        </w:rPr>
        <w:t xml:space="preserve">, </w:t>
      </w:r>
      <w:proofErr w:type="spellStart"/>
      <w:r>
        <w:rPr>
          <w:rFonts w:ascii="Arial" w:hAnsi="Arial" w:cs="Arial"/>
          <w:b/>
          <w:bCs/>
          <w:sz w:val="24"/>
          <w:szCs w:val="24"/>
        </w:rPr>
        <w:t>Mtmad</w:t>
      </w:r>
      <w:proofErr w:type="spellEnd"/>
      <w:r w:rsidRPr="00D81640">
        <w:rPr>
          <w:rFonts w:ascii="Arial" w:hAnsi="Arial" w:cs="Arial"/>
          <w:b/>
          <w:bCs/>
          <w:sz w:val="24"/>
          <w:szCs w:val="24"/>
        </w:rPr>
        <w:t xml:space="preserve"> </w:t>
      </w:r>
      <w:r>
        <w:rPr>
          <w:rFonts w:ascii="Arial" w:hAnsi="Arial" w:cs="Arial"/>
          <w:b/>
          <w:bCs/>
          <w:sz w:val="24"/>
          <w:szCs w:val="24"/>
        </w:rPr>
        <w:t xml:space="preserve">estrenará la tercera temporada de ‘Milenio Live’, que la plataforma de vídeos nativos de Mediaset España ofrecerá todos los viernes </w:t>
      </w:r>
      <w:r w:rsidRPr="00D81640">
        <w:rPr>
          <w:rFonts w:ascii="Arial" w:hAnsi="Arial" w:cs="Arial"/>
          <w:b/>
          <w:bCs/>
          <w:sz w:val="24"/>
          <w:szCs w:val="24"/>
        </w:rPr>
        <w:t>en directo</w:t>
      </w:r>
      <w:r>
        <w:rPr>
          <w:rFonts w:ascii="Arial" w:hAnsi="Arial" w:cs="Arial"/>
          <w:b/>
          <w:bCs/>
          <w:sz w:val="24"/>
          <w:szCs w:val="24"/>
        </w:rPr>
        <w:t xml:space="preserve"> a</w:t>
      </w:r>
      <w:r>
        <w:rPr>
          <w:rFonts w:ascii="Arial" w:hAnsi="Arial" w:cs="Arial"/>
          <w:sz w:val="24"/>
          <w:szCs w:val="24"/>
        </w:rPr>
        <w:t xml:space="preserve"> </w:t>
      </w:r>
      <w:r w:rsidRPr="009B03D3">
        <w:rPr>
          <w:rFonts w:ascii="Arial" w:hAnsi="Arial" w:cs="Arial"/>
          <w:b/>
          <w:bCs/>
          <w:sz w:val="24"/>
          <w:szCs w:val="24"/>
        </w:rPr>
        <w:t>las 00:00 horas</w:t>
      </w:r>
      <w:r>
        <w:rPr>
          <w:rFonts w:ascii="Arial" w:hAnsi="Arial" w:cs="Arial"/>
          <w:sz w:val="24"/>
          <w:szCs w:val="24"/>
        </w:rPr>
        <w:t xml:space="preserve"> desde el Estudio Alma, instalado en el propio domicilio de Iker Jiménez y Carmen Porter. </w:t>
      </w:r>
    </w:p>
    <w:p w14:paraId="7870EDB3" w14:textId="77777777" w:rsidR="00045DAA" w:rsidRPr="00CA40EE" w:rsidRDefault="00045DAA" w:rsidP="00045DAA">
      <w:pPr>
        <w:tabs>
          <w:tab w:val="left" w:pos="2717"/>
        </w:tabs>
        <w:spacing w:after="0" w:line="240" w:lineRule="auto"/>
        <w:ind w:right="-285"/>
        <w:jc w:val="both"/>
        <w:rPr>
          <w:rFonts w:ascii="Arial" w:hAnsi="Arial" w:cs="Arial"/>
          <w:sz w:val="24"/>
          <w:szCs w:val="24"/>
        </w:rPr>
      </w:pPr>
    </w:p>
    <w:p w14:paraId="1F5BE8DC" w14:textId="77777777" w:rsidR="00045DAA" w:rsidRPr="00877169" w:rsidRDefault="00045DAA" w:rsidP="00045DAA">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Más de 800.000 espectadores, conquistados por ‘Cuarto Milenio’ </w:t>
      </w:r>
    </w:p>
    <w:p w14:paraId="24010B14" w14:textId="77777777" w:rsidR="00045DAA" w:rsidRPr="00102B35" w:rsidRDefault="00045DAA" w:rsidP="00045DAA">
      <w:pPr>
        <w:tabs>
          <w:tab w:val="left" w:pos="1725"/>
        </w:tabs>
        <w:spacing w:after="0" w:line="240" w:lineRule="auto"/>
        <w:ind w:right="-285"/>
        <w:jc w:val="both"/>
        <w:rPr>
          <w:rFonts w:ascii="Arial" w:hAnsi="Arial" w:cs="Arial"/>
          <w:noProof/>
          <w:sz w:val="24"/>
          <w:szCs w:val="24"/>
        </w:rPr>
      </w:pPr>
      <w:r>
        <w:rPr>
          <w:rFonts w:ascii="Arial" w:hAnsi="Arial" w:cs="Arial"/>
          <w:sz w:val="24"/>
          <w:szCs w:val="24"/>
        </w:rPr>
        <w:t xml:space="preserve">En las entregas de la 15ª temporada del programa emitidas hasta el pasado 15 de marzo, </w:t>
      </w:r>
      <w:r w:rsidRPr="00914BF9">
        <w:rPr>
          <w:rFonts w:ascii="Arial" w:hAnsi="Arial" w:cs="Arial"/>
          <w:b/>
          <w:bCs/>
          <w:sz w:val="24"/>
          <w:szCs w:val="24"/>
        </w:rPr>
        <w:t xml:space="preserve">‘Cuarto Milenio’ </w:t>
      </w:r>
      <w:r>
        <w:rPr>
          <w:rFonts w:ascii="Arial" w:hAnsi="Arial" w:cs="Arial"/>
          <w:sz w:val="24"/>
          <w:szCs w:val="24"/>
        </w:rPr>
        <w:t xml:space="preserve">ha promediado un </w:t>
      </w:r>
      <w:r w:rsidRPr="00914BF9">
        <w:rPr>
          <w:rFonts w:ascii="Arial" w:hAnsi="Arial" w:cs="Arial"/>
          <w:b/>
          <w:bCs/>
          <w:sz w:val="24"/>
          <w:szCs w:val="24"/>
        </w:rPr>
        <w:t xml:space="preserve">6,9% de </w:t>
      </w:r>
      <w:r w:rsidRPr="00914BF9">
        <w:rPr>
          <w:rFonts w:ascii="Arial" w:hAnsi="Arial" w:cs="Arial"/>
          <w:b/>
          <w:bCs/>
          <w:i/>
          <w:iCs/>
          <w:sz w:val="24"/>
          <w:szCs w:val="24"/>
        </w:rPr>
        <w:t>share</w:t>
      </w:r>
      <w:r w:rsidRPr="00914BF9">
        <w:rPr>
          <w:rFonts w:ascii="Arial" w:hAnsi="Arial" w:cs="Arial"/>
          <w:b/>
          <w:bCs/>
          <w:sz w:val="24"/>
          <w:szCs w:val="24"/>
        </w:rPr>
        <w:t xml:space="preserve"> y 802.000 telespectadores</w:t>
      </w:r>
      <w:r w:rsidRPr="00877169">
        <w:rPr>
          <w:rFonts w:ascii="Arial" w:hAnsi="Arial" w:cs="Arial"/>
          <w:sz w:val="24"/>
          <w:szCs w:val="24"/>
        </w:rPr>
        <w:t xml:space="preserve">, </w:t>
      </w:r>
      <w:r w:rsidRPr="00914BF9">
        <w:rPr>
          <w:rFonts w:ascii="Arial" w:hAnsi="Arial" w:cs="Arial"/>
          <w:b/>
          <w:bCs/>
          <w:sz w:val="24"/>
          <w:szCs w:val="24"/>
        </w:rPr>
        <w:t>sumando 51.000 espectadores respecto a la temporada anterior</w:t>
      </w:r>
      <w:r>
        <w:rPr>
          <w:rFonts w:ascii="Arial" w:hAnsi="Arial" w:cs="Arial"/>
          <w:sz w:val="24"/>
          <w:szCs w:val="24"/>
        </w:rPr>
        <w:t xml:space="preserve"> y batiendo</w:t>
      </w:r>
      <w:r w:rsidRPr="00877169">
        <w:rPr>
          <w:rFonts w:ascii="Arial" w:hAnsi="Arial" w:cs="Arial"/>
          <w:sz w:val="24"/>
          <w:szCs w:val="24"/>
        </w:rPr>
        <w:t xml:space="preserve"> en su franja de emisión a La Sexta (3,</w:t>
      </w:r>
      <w:r>
        <w:rPr>
          <w:rFonts w:ascii="Arial" w:hAnsi="Arial" w:cs="Arial"/>
          <w:sz w:val="24"/>
          <w:szCs w:val="24"/>
        </w:rPr>
        <w:t>8</w:t>
      </w:r>
      <w:r w:rsidRPr="00877169">
        <w:rPr>
          <w:rFonts w:ascii="Arial" w:hAnsi="Arial" w:cs="Arial"/>
          <w:sz w:val="24"/>
          <w:szCs w:val="24"/>
        </w:rPr>
        <w:t>%</w:t>
      </w:r>
      <w:r>
        <w:rPr>
          <w:rFonts w:ascii="Arial" w:hAnsi="Arial" w:cs="Arial"/>
          <w:sz w:val="24"/>
          <w:szCs w:val="24"/>
        </w:rPr>
        <w:t xml:space="preserve"> y 445.000</w:t>
      </w:r>
      <w:r w:rsidRPr="00877169">
        <w:rPr>
          <w:rFonts w:ascii="Arial" w:hAnsi="Arial" w:cs="Arial"/>
          <w:sz w:val="24"/>
          <w:szCs w:val="24"/>
        </w:rPr>
        <w:t>), a quien</w:t>
      </w:r>
      <w:r>
        <w:rPr>
          <w:rFonts w:ascii="Arial" w:hAnsi="Arial" w:cs="Arial"/>
          <w:sz w:val="24"/>
          <w:szCs w:val="24"/>
        </w:rPr>
        <w:t xml:space="preserve"> también</w:t>
      </w:r>
      <w:r w:rsidRPr="00877169">
        <w:rPr>
          <w:rFonts w:ascii="Arial" w:hAnsi="Arial" w:cs="Arial"/>
          <w:sz w:val="24"/>
          <w:szCs w:val="24"/>
        </w:rPr>
        <w:t xml:space="preserve"> </w:t>
      </w:r>
      <w:r>
        <w:rPr>
          <w:rFonts w:ascii="Arial" w:hAnsi="Arial" w:cs="Arial"/>
          <w:sz w:val="24"/>
          <w:szCs w:val="24"/>
        </w:rPr>
        <w:t xml:space="preserve">supera en </w:t>
      </w:r>
      <w:proofErr w:type="gramStart"/>
      <w:r w:rsidRPr="00914BF9">
        <w:rPr>
          <w:rFonts w:ascii="Arial" w:hAnsi="Arial" w:cs="Arial"/>
          <w:b/>
          <w:bCs/>
          <w:i/>
          <w:iCs/>
          <w:sz w:val="24"/>
          <w:szCs w:val="24"/>
        </w:rPr>
        <w:t>target</w:t>
      </w:r>
      <w:proofErr w:type="gramEnd"/>
      <w:r w:rsidRPr="00914BF9">
        <w:rPr>
          <w:rFonts w:ascii="Arial" w:hAnsi="Arial" w:cs="Arial"/>
          <w:b/>
          <w:bCs/>
          <w:sz w:val="24"/>
          <w:szCs w:val="24"/>
        </w:rPr>
        <w:t xml:space="preserve"> comercial</w:t>
      </w:r>
      <w:r w:rsidRPr="00877169">
        <w:rPr>
          <w:rFonts w:ascii="Arial" w:hAnsi="Arial" w:cs="Arial"/>
          <w:sz w:val="24"/>
          <w:szCs w:val="24"/>
        </w:rPr>
        <w:t xml:space="preserve"> (</w:t>
      </w:r>
      <w:r w:rsidRPr="00914BF9">
        <w:rPr>
          <w:rFonts w:ascii="Arial" w:hAnsi="Arial" w:cs="Arial"/>
          <w:b/>
          <w:bCs/>
          <w:sz w:val="24"/>
          <w:szCs w:val="24"/>
        </w:rPr>
        <w:t>9%</w:t>
      </w:r>
      <w:r w:rsidRPr="00877169">
        <w:rPr>
          <w:rFonts w:ascii="Arial" w:hAnsi="Arial" w:cs="Arial"/>
          <w:sz w:val="24"/>
          <w:szCs w:val="24"/>
        </w:rPr>
        <w:t xml:space="preserve"> vs. 3,</w:t>
      </w:r>
      <w:r>
        <w:rPr>
          <w:rFonts w:ascii="Arial" w:hAnsi="Arial" w:cs="Arial"/>
          <w:sz w:val="24"/>
          <w:szCs w:val="24"/>
        </w:rPr>
        <w:t>6</w:t>
      </w:r>
      <w:r w:rsidRPr="00877169">
        <w:rPr>
          <w:rFonts w:ascii="Arial" w:hAnsi="Arial" w:cs="Arial"/>
          <w:sz w:val="24"/>
          <w:szCs w:val="24"/>
        </w:rPr>
        <w:t xml:space="preserve">%). </w:t>
      </w:r>
      <w:r>
        <w:rPr>
          <w:rFonts w:ascii="Arial" w:hAnsi="Arial" w:cs="Arial"/>
          <w:sz w:val="24"/>
          <w:szCs w:val="24"/>
        </w:rPr>
        <w:t>Además, ha anotado un destacado seguimiento</w:t>
      </w:r>
      <w:r w:rsidRPr="00877169">
        <w:rPr>
          <w:rFonts w:ascii="Arial" w:hAnsi="Arial" w:cs="Arial"/>
          <w:sz w:val="24"/>
          <w:szCs w:val="24"/>
        </w:rPr>
        <w:t xml:space="preserve"> </w:t>
      </w:r>
      <w:r w:rsidRPr="00914BF9">
        <w:rPr>
          <w:rFonts w:ascii="Arial" w:hAnsi="Arial" w:cs="Arial"/>
          <w:sz w:val="24"/>
          <w:szCs w:val="24"/>
        </w:rPr>
        <w:t xml:space="preserve">entre los </w:t>
      </w:r>
      <w:r w:rsidRPr="00914BF9">
        <w:rPr>
          <w:rFonts w:ascii="Arial" w:hAnsi="Arial" w:cs="Arial"/>
          <w:b/>
          <w:bCs/>
          <w:sz w:val="24"/>
          <w:szCs w:val="24"/>
        </w:rPr>
        <w:t>espectadores de 25</w:t>
      </w:r>
      <w:r>
        <w:rPr>
          <w:rFonts w:ascii="Arial" w:hAnsi="Arial" w:cs="Arial"/>
          <w:b/>
          <w:bCs/>
          <w:sz w:val="24"/>
          <w:szCs w:val="24"/>
        </w:rPr>
        <w:t xml:space="preserve"> a </w:t>
      </w:r>
      <w:r w:rsidRPr="00914BF9">
        <w:rPr>
          <w:rFonts w:ascii="Arial" w:hAnsi="Arial" w:cs="Arial"/>
          <w:b/>
          <w:bCs/>
          <w:sz w:val="24"/>
          <w:szCs w:val="24"/>
        </w:rPr>
        <w:t xml:space="preserve">34 </w:t>
      </w:r>
      <w:r>
        <w:rPr>
          <w:rFonts w:ascii="Arial" w:hAnsi="Arial" w:cs="Arial"/>
          <w:b/>
          <w:bCs/>
          <w:sz w:val="24"/>
          <w:szCs w:val="24"/>
        </w:rPr>
        <w:t xml:space="preserve">(9%) </w:t>
      </w:r>
      <w:r w:rsidRPr="00914BF9">
        <w:rPr>
          <w:rFonts w:ascii="Arial" w:hAnsi="Arial" w:cs="Arial"/>
          <w:sz w:val="24"/>
          <w:szCs w:val="24"/>
        </w:rPr>
        <w:t>y</w:t>
      </w:r>
      <w:r w:rsidRPr="00914BF9">
        <w:rPr>
          <w:rFonts w:ascii="Arial" w:hAnsi="Arial" w:cs="Arial"/>
          <w:b/>
          <w:bCs/>
          <w:sz w:val="24"/>
          <w:szCs w:val="24"/>
        </w:rPr>
        <w:t xml:space="preserve"> </w:t>
      </w:r>
      <w:r>
        <w:rPr>
          <w:rFonts w:ascii="Arial" w:hAnsi="Arial" w:cs="Arial"/>
          <w:sz w:val="24"/>
          <w:szCs w:val="24"/>
        </w:rPr>
        <w:t xml:space="preserve">el público </w:t>
      </w:r>
      <w:r w:rsidRPr="00914BF9">
        <w:rPr>
          <w:rFonts w:ascii="Arial" w:hAnsi="Arial" w:cs="Arial"/>
          <w:b/>
          <w:bCs/>
          <w:sz w:val="24"/>
          <w:szCs w:val="24"/>
        </w:rPr>
        <w:t>de 35</w:t>
      </w:r>
      <w:r>
        <w:rPr>
          <w:rFonts w:ascii="Arial" w:hAnsi="Arial" w:cs="Arial"/>
          <w:b/>
          <w:bCs/>
          <w:sz w:val="24"/>
          <w:szCs w:val="24"/>
        </w:rPr>
        <w:t xml:space="preserve"> a </w:t>
      </w:r>
      <w:r w:rsidRPr="00914BF9">
        <w:rPr>
          <w:rFonts w:ascii="Arial" w:hAnsi="Arial" w:cs="Arial"/>
          <w:b/>
          <w:bCs/>
          <w:sz w:val="24"/>
          <w:szCs w:val="24"/>
        </w:rPr>
        <w:t>54 años</w:t>
      </w:r>
      <w:r>
        <w:rPr>
          <w:rFonts w:ascii="Arial" w:hAnsi="Arial" w:cs="Arial"/>
          <w:b/>
          <w:bCs/>
          <w:sz w:val="24"/>
          <w:szCs w:val="24"/>
        </w:rPr>
        <w:t xml:space="preserve"> </w:t>
      </w:r>
      <w:r w:rsidRPr="00914BF9">
        <w:rPr>
          <w:rFonts w:ascii="Arial" w:hAnsi="Arial" w:cs="Arial"/>
          <w:b/>
          <w:bCs/>
          <w:sz w:val="24"/>
          <w:szCs w:val="24"/>
        </w:rPr>
        <w:t>8,6%</w:t>
      </w:r>
      <w:r w:rsidRPr="00914BF9">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siendo </w:t>
      </w:r>
      <w:r w:rsidRPr="00F35D18">
        <w:rPr>
          <w:rFonts w:ascii="Arial" w:eastAsia="Times New Roman" w:hAnsi="Arial" w:cs="Arial"/>
          <w:b/>
          <w:sz w:val="24"/>
          <w:szCs w:val="24"/>
          <w:lang w:eastAsia="es-ES"/>
        </w:rPr>
        <w:t>Murcia (8,2%), Aragón (7,9%), Madrid (7,8%) y Andalucía (7,7%)</w:t>
      </w:r>
      <w:r>
        <w:rPr>
          <w:rFonts w:ascii="Arial" w:eastAsia="Times New Roman" w:hAnsi="Arial" w:cs="Arial"/>
          <w:bCs/>
          <w:sz w:val="24"/>
          <w:szCs w:val="24"/>
          <w:lang w:eastAsia="es-ES"/>
        </w:rPr>
        <w:t xml:space="preserve"> las comunidades en las que el programa ha registrado sus mejores datos.</w:t>
      </w:r>
    </w:p>
    <w:p w14:paraId="1DA510C3" w14:textId="5712B8DC" w:rsidR="00877169" w:rsidRPr="00102B35" w:rsidRDefault="00877169" w:rsidP="00045DAA">
      <w:pPr>
        <w:spacing w:after="0" w:line="240" w:lineRule="auto"/>
        <w:ind w:right="-285"/>
        <w:jc w:val="both"/>
        <w:rPr>
          <w:rFonts w:ascii="Arial" w:hAnsi="Arial" w:cs="Arial"/>
          <w:noProof/>
          <w:sz w:val="24"/>
          <w:szCs w:val="24"/>
        </w:rPr>
      </w:pPr>
    </w:p>
    <w:sectPr w:rsidR="00877169" w:rsidRPr="00102B35"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2E5F" w14:textId="77777777" w:rsidR="00916F70" w:rsidRDefault="00916F70" w:rsidP="00B23904">
      <w:pPr>
        <w:spacing w:after="0" w:line="240" w:lineRule="auto"/>
      </w:pPr>
      <w:r>
        <w:separator/>
      </w:r>
    </w:p>
  </w:endnote>
  <w:endnote w:type="continuationSeparator" w:id="0">
    <w:p w14:paraId="789B4C5C" w14:textId="77777777" w:rsidR="00916F70" w:rsidRDefault="00916F7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6F8C" w14:textId="77777777" w:rsidR="00916F70" w:rsidRDefault="00916F70" w:rsidP="00B23904">
      <w:pPr>
        <w:spacing w:after="0" w:line="240" w:lineRule="auto"/>
      </w:pPr>
      <w:r>
        <w:separator/>
      </w:r>
    </w:p>
  </w:footnote>
  <w:footnote w:type="continuationSeparator" w:id="0">
    <w:p w14:paraId="50C642C4" w14:textId="77777777" w:rsidR="00916F70" w:rsidRDefault="00916F7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54BEB"/>
    <w:multiLevelType w:val="hybridMultilevel"/>
    <w:tmpl w:val="C08E7786"/>
    <w:lvl w:ilvl="0" w:tplc="2A42852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4372E2"/>
    <w:multiLevelType w:val="hybridMultilevel"/>
    <w:tmpl w:val="73285AAE"/>
    <w:lvl w:ilvl="0" w:tplc="0A5261D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79853332"/>
    <w:multiLevelType w:val="hybridMultilevel"/>
    <w:tmpl w:val="62B41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6"/>
  </w:num>
  <w:num w:numId="6">
    <w:abstractNumId w:val="10"/>
  </w:num>
  <w:num w:numId="7">
    <w:abstractNumId w:val="2"/>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4D58"/>
    <w:rsid w:val="00017013"/>
    <w:rsid w:val="00017516"/>
    <w:rsid w:val="00024B04"/>
    <w:rsid w:val="00041A9B"/>
    <w:rsid w:val="00043DEC"/>
    <w:rsid w:val="00045DAA"/>
    <w:rsid w:val="00047BAD"/>
    <w:rsid w:val="00054F4F"/>
    <w:rsid w:val="00060F80"/>
    <w:rsid w:val="0007019D"/>
    <w:rsid w:val="00070EB7"/>
    <w:rsid w:val="00071767"/>
    <w:rsid w:val="00081F40"/>
    <w:rsid w:val="00091E6E"/>
    <w:rsid w:val="0009652D"/>
    <w:rsid w:val="000A2762"/>
    <w:rsid w:val="000A6707"/>
    <w:rsid w:val="000A7FD8"/>
    <w:rsid w:val="000C31B5"/>
    <w:rsid w:val="000C4403"/>
    <w:rsid w:val="000D1A2A"/>
    <w:rsid w:val="000E0625"/>
    <w:rsid w:val="000E7C41"/>
    <w:rsid w:val="000F09DA"/>
    <w:rsid w:val="000F0B7E"/>
    <w:rsid w:val="000F53B5"/>
    <w:rsid w:val="001015A7"/>
    <w:rsid w:val="00102B35"/>
    <w:rsid w:val="00102B4D"/>
    <w:rsid w:val="001065D4"/>
    <w:rsid w:val="00111011"/>
    <w:rsid w:val="001221DB"/>
    <w:rsid w:val="00127888"/>
    <w:rsid w:val="00131064"/>
    <w:rsid w:val="001329D0"/>
    <w:rsid w:val="00140DC0"/>
    <w:rsid w:val="00142085"/>
    <w:rsid w:val="00143B8E"/>
    <w:rsid w:val="001447D6"/>
    <w:rsid w:val="00150170"/>
    <w:rsid w:val="00153C3B"/>
    <w:rsid w:val="00157875"/>
    <w:rsid w:val="001603D5"/>
    <w:rsid w:val="00161DAF"/>
    <w:rsid w:val="00171E20"/>
    <w:rsid w:val="00174357"/>
    <w:rsid w:val="00174A49"/>
    <w:rsid w:val="00175886"/>
    <w:rsid w:val="001874EC"/>
    <w:rsid w:val="00195BB8"/>
    <w:rsid w:val="001B0266"/>
    <w:rsid w:val="001C021B"/>
    <w:rsid w:val="001C5F1F"/>
    <w:rsid w:val="001D6822"/>
    <w:rsid w:val="001D747C"/>
    <w:rsid w:val="001E0E94"/>
    <w:rsid w:val="001F51B5"/>
    <w:rsid w:val="00200EA4"/>
    <w:rsid w:val="0021092A"/>
    <w:rsid w:val="00212E0F"/>
    <w:rsid w:val="002215C4"/>
    <w:rsid w:val="00237CA9"/>
    <w:rsid w:val="00255878"/>
    <w:rsid w:val="00256060"/>
    <w:rsid w:val="00256959"/>
    <w:rsid w:val="00256C1C"/>
    <w:rsid w:val="00256CBF"/>
    <w:rsid w:val="00266D2A"/>
    <w:rsid w:val="002822BF"/>
    <w:rsid w:val="002851EA"/>
    <w:rsid w:val="00287F08"/>
    <w:rsid w:val="00291E0B"/>
    <w:rsid w:val="00296ACF"/>
    <w:rsid w:val="002A39D7"/>
    <w:rsid w:val="002A4084"/>
    <w:rsid w:val="002A4C2D"/>
    <w:rsid w:val="002A60E1"/>
    <w:rsid w:val="002B0B08"/>
    <w:rsid w:val="002B1069"/>
    <w:rsid w:val="002B6199"/>
    <w:rsid w:val="002B7AD6"/>
    <w:rsid w:val="002C6DAD"/>
    <w:rsid w:val="002D60D7"/>
    <w:rsid w:val="002E152F"/>
    <w:rsid w:val="002F59ED"/>
    <w:rsid w:val="00304AFA"/>
    <w:rsid w:val="003124BB"/>
    <w:rsid w:val="0031560F"/>
    <w:rsid w:val="0032371C"/>
    <w:rsid w:val="00324271"/>
    <w:rsid w:val="003324F9"/>
    <w:rsid w:val="00365D5D"/>
    <w:rsid w:val="00367778"/>
    <w:rsid w:val="0037065D"/>
    <w:rsid w:val="00371A22"/>
    <w:rsid w:val="00373400"/>
    <w:rsid w:val="00375E3F"/>
    <w:rsid w:val="00380F64"/>
    <w:rsid w:val="003908DC"/>
    <w:rsid w:val="003911C7"/>
    <w:rsid w:val="00393888"/>
    <w:rsid w:val="00393B80"/>
    <w:rsid w:val="003945F6"/>
    <w:rsid w:val="003A32F4"/>
    <w:rsid w:val="003A3E34"/>
    <w:rsid w:val="003A592E"/>
    <w:rsid w:val="003B03A0"/>
    <w:rsid w:val="003B08EE"/>
    <w:rsid w:val="003B135F"/>
    <w:rsid w:val="003B3F6F"/>
    <w:rsid w:val="003B6590"/>
    <w:rsid w:val="003C3584"/>
    <w:rsid w:val="003C4A38"/>
    <w:rsid w:val="003D16A2"/>
    <w:rsid w:val="003D49B3"/>
    <w:rsid w:val="003D6F52"/>
    <w:rsid w:val="0040403F"/>
    <w:rsid w:val="00404F5F"/>
    <w:rsid w:val="00415601"/>
    <w:rsid w:val="00422F7A"/>
    <w:rsid w:val="004336A2"/>
    <w:rsid w:val="00435C68"/>
    <w:rsid w:val="0044237C"/>
    <w:rsid w:val="004433A4"/>
    <w:rsid w:val="004445C0"/>
    <w:rsid w:val="00445A46"/>
    <w:rsid w:val="00445C7D"/>
    <w:rsid w:val="004516D7"/>
    <w:rsid w:val="0045433C"/>
    <w:rsid w:val="00464679"/>
    <w:rsid w:val="004668DA"/>
    <w:rsid w:val="00471579"/>
    <w:rsid w:val="00473BA8"/>
    <w:rsid w:val="004830B2"/>
    <w:rsid w:val="004925EA"/>
    <w:rsid w:val="00493D11"/>
    <w:rsid w:val="00496277"/>
    <w:rsid w:val="004A1C64"/>
    <w:rsid w:val="004B14AC"/>
    <w:rsid w:val="004B6C43"/>
    <w:rsid w:val="004C2FC5"/>
    <w:rsid w:val="004D0CB3"/>
    <w:rsid w:val="004D0CEE"/>
    <w:rsid w:val="004D49C9"/>
    <w:rsid w:val="004E3DBF"/>
    <w:rsid w:val="004F4DB8"/>
    <w:rsid w:val="004F6F0F"/>
    <w:rsid w:val="00504229"/>
    <w:rsid w:val="0050759C"/>
    <w:rsid w:val="005117C3"/>
    <w:rsid w:val="00511A0F"/>
    <w:rsid w:val="0051620A"/>
    <w:rsid w:val="005250C0"/>
    <w:rsid w:val="00532188"/>
    <w:rsid w:val="00536FF6"/>
    <w:rsid w:val="00540D59"/>
    <w:rsid w:val="0054496D"/>
    <w:rsid w:val="00555838"/>
    <w:rsid w:val="00563A2D"/>
    <w:rsid w:val="00567E74"/>
    <w:rsid w:val="00567E89"/>
    <w:rsid w:val="00576C7A"/>
    <w:rsid w:val="00587662"/>
    <w:rsid w:val="0059006B"/>
    <w:rsid w:val="005A0F0A"/>
    <w:rsid w:val="005A29E1"/>
    <w:rsid w:val="005A3855"/>
    <w:rsid w:val="005A4ED5"/>
    <w:rsid w:val="005B3C91"/>
    <w:rsid w:val="005B4836"/>
    <w:rsid w:val="005B51E1"/>
    <w:rsid w:val="005C2105"/>
    <w:rsid w:val="005D3280"/>
    <w:rsid w:val="005D7F8B"/>
    <w:rsid w:val="005E1641"/>
    <w:rsid w:val="005F5374"/>
    <w:rsid w:val="00603D15"/>
    <w:rsid w:val="00622499"/>
    <w:rsid w:val="00633913"/>
    <w:rsid w:val="00642B35"/>
    <w:rsid w:val="00643731"/>
    <w:rsid w:val="00651E90"/>
    <w:rsid w:val="00655559"/>
    <w:rsid w:val="00657AF4"/>
    <w:rsid w:val="00661207"/>
    <w:rsid w:val="00677B0B"/>
    <w:rsid w:val="00686461"/>
    <w:rsid w:val="00687080"/>
    <w:rsid w:val="00691DCC"/>
    <w:rsid w:val="006925AF"/>
    <w:rsid w:val="006940B6"/>
    <w:rsid w:val="006947A5"/>
    <w:rsid w:val="00695345"/>
    <w:rsid w:val="006C2795"/>
    <w:rsid w:val="006D655A"/>
    <w:rsid w:val="006E26B7"/>
    <w:rsid w:val="006F16E5"/>
    <w:rsid w:val="006F3E8D"/>
    <w:rsid w:val="006F4874"/>
    <w:rsid w:val="00705601"/>
    <w:rsid w:val="0070633F"/>
    <w:rsid w:val="00715988"/>
    <w:rsid w:val="00720A0C"/>
    <w:rsid w:val="00721F6B"/>
    <w:rsid w:val="00722A24"/>
    <w:rsid w:val="00731F18"/>
    <w:rsid w:val="00735AEB"/>
    <w:rsid w:val="00740153"/>
    <w:rsid w:val="00741859"/>
    <w:rsid w:val="007442A2"/>
    <w:rsid w:val="0074661A"/>
    <w:rsid w:val="00747382"/>
    <w:rsid w:val="0075765A"/>
    <w:rsid w:val="00766D09"/>
    <w:rsid w:val="007744E1"/>
    <w:rsid w:val="00776B92"/>
    <w:rsid w:val="00781749"/>
    <w:rsid w:val="007843B8"/>
    <w:rsid w:val="00786425"/>
    <w:rsid w:val="00786923"/>
    <w:rsid w:val="00794B61"/>
    <w:rsid w:val="007A0141"/>
    <w:rsid w:val="007A0602"/>
    <w:rsid w:val="007A321C"/>
    <w:rsid w:val="007A401D"/>
    <w:rsid w:val="007B08B3"/>
    <w:rsid w:val="007B0FB5"/>
    <w:rsid w:val="007B18D9"/>
    <w:rsid w:val="007B58C3"/>
    <w:rsid w:val="007C18F6"/>
    <w:rsid w:val="007C3D22"/>
    <w:rsid w:val="007C6678"/>
    <w:rsid w:val="007C7048"/>
    <w:rsid w:val="007F1BA1"/>
    <w:rsid w:val="00802C28"/>
    <w:rsid w:val="00811948"/>
    <w:rsid w:val="00834854"/>
    <w:rsid w:val="00836B02"/>
    <w:rsid w:val="00840643"/>
    <w:rsid w:val="00847308"/>
    <w:rsid w:val="008533D3"/>
    <w:rsid w:val="00860283"/>
    <w:rsid w:val="00866432"/>
    <w:rsid w:val="008746B0"/>
    <w:rsid w:val="00876E52"/>
    <w:rsid w:val="0087704B"/>
    <w:rsid w:val="00877169"/>
    <w:rsid w:val="00877E40"/>
    <w:rsid w:val="00887EE4"/>
    <w:rsid w:val="008939E7"/>
    <w:rsid w:val="00897160"/>
    <w:rsid w:val="00897402"/>
    <w:rsid w:val="008A3AB5"/>
    <w:rsid w:val="008D58B1"/>
    <w:rsid w:val="008E1103"/>
    <w:rsid w:val="008E1920"/>
    <w:rsid w:val="008E4081"/>
    <w:rsid w:val="008E6EF1"/>
    <w:rsid w:val="008F220F"/>
    <w:rsid w:val="008F3D97"/>
    <w:rsid w:val="008F43EA"/>
    <w:rsid w:val="008F7E8F"/>
    <w:rsid w:val="00902AD7"/>
    <w:rsid w:val="009038CE"/>
    <w:rsid w:val="00905E8F"/>
    <w:rsid w:val="009063EA"/>
    <w:rsid w:val="00912610"/>
    <w:rsid w:val="00914BF9"/>
    <w:rsid w:val="00916F70"/>
    <w:rsid w:val="00917CA9"/>
    <w:rsid w:val="00921A5A"/>
    <w:rsid w:val="00923644"/>
    <w:rsid w:val="00923CDC"/>
    <w:rsid w:val="009259AB"/>
    <w:rsid w:val="00934B19"/>
    <w:rsid w:val="0093667C"/>
    <w:rsid w:val="009440DF"/>
    <w:rsid w:val="00952220"/>
    <w:rsid w:val="00955046"/>
    <w:rsid w:val="00955C69"/>
    <w:rsid w:val="0097000B"/>
    <w:rsid w:val="00970A89"/>
    <w:rsid w:val="0097104B"/>
    <w:rsid w:val="00975635"/>
    <w:rsid w:val="00976D23"/>
    <w:rsid w:val="00982675"/>
    <w:rsid w:val="009827FE"/>
    <w:rsid w:val="0098685D"/>
    <w:rsid w:val="0098713A"/>
    <w:rsid w:val="00987315"/>
    <w:rsid w:val="00991C94"/>
    <w:rsid w:val="00997450"/>
    <w:rsid w:val="00997D58"/>
    <w:rsid w:val="009A06EE"/>
    <w:rsid w:val="009A19E4"/>
    <w:rsid w:val="009A1D33"/>
    <w:rsid w:val="009A7C01"/>
    <w:rsid w:val="009B03D3"/>
    <w:rsid w:val="009B650D"/>
    <w:rsid w:val="009B6E6B"/>
    <w:rsid w:val="009C3193"/>
    <w:rsid w:val="009C4E3A"/>
    <w:rsid w:val="009D1D45"/>
    <w:rsid w:val="009D64C9"/>
    <w:rsid w:val="009E2F06"/>
    <w:rsid w:val="009E4C34"/>
    <w:rsid w:val="009F07D5"/>
    <w:rsid w:val="009F204B"/>
    <w:rsid w:val="009F3057"/>
    <w:rsid w:val="00A2076B"/>
    <w:rsid w:val="00A26431"/>
    <w:rsid w:val="00A303D9"/>
    <w:rsid w:val="00A31059"/>
    <w:rsid w:val="00A365B2"/>
    <w:rsid w:val="00A4125C"/>
    <w:rsid w:val="00A43E72"/>
    <w:rsid w:val="00A520A4"/>
    <w:rsid w:val="00A5617A"/>
    <w:rsid w:val="00A56431"/>
    <w:rsid w:val="00A60E51"/>
    <w:rsid w:val="00A67C94"/>
    <w:rsid w:val="00A75F78"/>
    <w:rsid w:val="00A83BF2"/>
    <w:rsid w:val="00A86E25"/>
    <w:rsid w:val="00A91552"/>
    <w:rsid w:val="00A930AC"/>
    <w:rsid w:val="00A97644"/>
    <w:rsid w:val="00AA6CC0"/>
    <w:rsid w:val="00AB0BC7"/>
    <w:rsid w:val="00AB71B1"/>
    <w:rsid w:val="00AC0F6B"/>
    <w:rsid w:val="00AD2DAF"/>
    <w:rsid w:val="00AD4D46"/>
    <w:rsid w:val="00AE009F"/>
    <w:rsid w:val="00AE11CF"/>
    <w:rsid w:val="00AE56D6"/>
    <w:rsid w:val="00AF0F3B"/>
    <w:rsid w:val="00AF1520"/>
    <w:rsid w:val="00AF5A41"/>
    <w:rsid w:val="00AF6C3A"/>
    <w:rsid w:val="00B0087C"/>
    <w:rsid w:val="00B108BD"/>
    <w:rsid w:val="00B20B35"/>
    <w:rsid w:val="00B21CFE"/>
    <w:rsid w:val="00B23904"/>
    <w:rsid w:val="00B25FC0"/>
    <w:rsid w:val="00B311AE"/>
    <w:rsid w:val="00B357C7"/>
    <w:rsid w:val="00B426C9"/>
    <w:rsid w:val="00B427FF"/>
    <w:rsid w:val="00B42C63"/>
    <w:rsid w:val="00B47BB4"/>
    <w:rsid w:val="00B50B65"/>
    <w:rsid w:val="00B54746"/>
    <w:rsid w:val="00B56029"/>
    <w:rsid w:val="00B61FE4"/>
    <w:rsid w:val="00B64BC3"/>
    <w:rsid w:val="00B65421"/>
    <w:rsid w:val="00B7063A"/>
    <w:rsid w:val="00B72EA7"/>
    <w:rsid w:val="00B77135"/>
    <w:rsid w:val="00B90BB0"/>
    <w:rsid w:val="00BA5786"/>
    <w:rsid w:val="00BB2D2C"/>
    <w:rsid w:val="00BB4213"/>
    <w:rsid w:val="00BC1D1D"/>
    <w:rsid w:val="00BC2709"/>
    <w:rsid w:val="00BE38D6"/>
    <w:rsid w:val="00BE43AA"/>
    <w:rsid w:val="00BF12DA"/>
    <w:rsid w:val="00BF5650"/>
    <w:rsid w:val="00BF781E"/>
    <w:rsid w:val="00C02B4C"/>
    <w:rsid w:val="00C100C4"/>
    <w:rsid w:val="00C10BD8"/>
    <w:rsid w:val="00C16CC9"/>
    <w:rsid w:val="00C203BD"/>
    <w:rsid w:val="00C25C7B"/>
    <w:rsid w:val="00C25D3B"/>
    <w:rsid w:val="00C3192E"/>
    <w:rsid w:val="00C33A4D"/>
    <w:rsid w:val="00C35FC3"/>
    <w:rsid w:val="00C36FA7"/>
    <w:rsid w:val="00C46AAB"/>
    <w:rsid w:val="00C50BA2"/>
    <w:rsid w:val="00C5188D"/>
    <w:rsid w:val="00C5358D"/>
    <w:rsid w:val="00C5367D"/>
    <w:rsid w:val="00C53CBE"/>
    <w:rsid w:val="00C5636F"/>
    <w:rsid w:val="00C57039"/>
    <w:rsid w:val="00C739E6"/>
    <w:rsid w:val="00C8002C"/>
    <w:rsid w:val="00C8041E"/>
    <w:rsid w:val="00C872A8"/>
    <w:rsid w:val="00C909F9"/>
    <w:rsid w:val="00C95F8A"/>
    <w:rsid w:val="00C97F4E"/>
    <w:rsid w:val="00CA40EE"/>
    <w:rsid w:val="00CA5E59"/>
    <w:rsid w:val="00CB4CD6"/>
    <w:rsid w:val="00CD2F0A"/>
    <w:rsid w:val="00CD3F32"/>
    <w:rsid w:val="00CD62AA"/>
    <w:rsid w:val="00CF32B9"/>
    <w:rsid w:val="00CF3F0D"/>
    <w:rsid w:val="00CF4CF9"/>
    <w:rsid w:val="00D064D0"/>
    <w:rsid w:val="00D13273"/>
    <w:rsid w:val="00D17845"/>
    <w:rsid w:val="00D23234"/>
    <w:rsid w:val="00D308C2"/>
    <w:rsid w:val="00D35431"/>
    <w:rsid w:val="00D404D6"/>
    <w:rsid w:val="00D44152"/>
    <w:rsid w:val="00D4494B"/>
    <w:rsid w:val="00D5449B"/>
    <w:rsid w:val="00D54B40"/>
    <w:rsid w:val="00D81640"/>
    <w:rsid w:val="00D85125"/>
    <w:rsid w:val="00D87750"/>
    <w:rsid w:val="00D90449"/>
    <w:rsid w:val="00D9589C"/>
    <w:rsid w:val="00DB1A79"/>
    <w:rsid w:val="00DD4F11"/>
    <w:rsid w:val="00DE289D"/>
    <w:rsid w:val="00DE3CC2"/>
    <w:rsid w:val="00DF79B1"/>
    <w:rsid w:val="00E023B2"/>
    <w:rsid w:val="00E02EA9"/>
    <w:rsid w:val="00E04A51"/>
    <w:rsid w:val="00E16361"/>
    <w:rsid w:val="00E21B23"/>
    <w:rsid w:val="00E22680"/>
    <w:rsid w:val="00E22718"/>
    <w:rsid w:val="00E26206"/>
    <w:rsid w:val="00E35DF6"/>
    <w:rsid w:val="00E42FC2"/>
    <w:rsid w:val="00E46A3A"/>
    <w:rsid w:val="00E47573"/>
    <w:rsid w:val="00E52C5C"/>
    <w:rsid w:val="00E52EA8"/>
    <w:rsid w:val="00E57603"/>
    <w:rsid w:val="00E60449"/>
    <w:rsid w:val="00E6352E"/>
    <w:rsid w:val="00E63D04"/>
    <w:rsid w:val="00E6472D"/>
    <w:rsid w:val="00E672A8"/>
    <w:rsid w:val="00E7257F"/>
    <w:rsid w:val="00E758BC"/>
    <w:rsid w:val="00E76CAA"/>
    <w:rsid w:val="00E839C8"/>
    <w:rsid w:val="00E92457"/>
    <w:rsid w:val="00EB3665"/>
    <w:rsid w:val="00EB6835"/>
    <w:rsid w:val="00EC1429"/>
    <w:rsid w:val="00EC4234"/>
    <w:rsid w:val="00EC66CC"/>
    <w:rsid w:val="00EC6986"/>
    <w:rsid w:val="00EC7D0F"/>
    <w:rsid w:val="00EC7D58"/>
    <w:rsid w:val="00ED0BAA"/>
    <w:rsid w:val="00F00CEF"/>
    <w:rsid w:val="00F1135E"/>
    <w:rsid w:val="00F11626"/>
    <w:rsid w:val="00F15B04"/>
    <w:rsid w:val="00F247E9"/>
    <w:rsid w:val="00F27A50"/>
    <w:rsid w:val="00F35D18"/>
    <w:rsid w:val="00F36572"/>
    <w:rsid w:val="00F53371"/>
    <w:rsid w:val="00F55A1E"/>
    <w:rsid w:val="00F70577"/>
    <w:rsid w:val="00F72341"/>
    <w:rsid w:val="00F73522"/>
    <w:rsid w:val="00F74F7F"/>
    <w:rsid w:val="00F86580"/>
    <w:rsid w:val="00F91D99"/>
    <w:rsid w:val="00FA2FE4"/>
    <w:rsid w:val="00FA5ADA"/>
    <w:rsid w:val="00FB0033"/>
    <w:rsid w:val="00FB280E"/>
    <w:rsid w:val="00FB5049"/>
    <w:rsid w:val="00FB54D2"/>
    <w:rsid w:val="00FC0ECA"/>
    <w:rsid w:val="00FC28A0"/>
    <w:rsid w:val="00FD4214"/>
    <w:rsid w:val="00FD5768"/>
    <w:rsid w:val="00FF0779"/>
    <w:rsid w:val="00FF7AD7"/>
    <w:rsid w:val="00FF7D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Refdecomentario">
    <w:name w:val="annotation reference"/>
    <w:basedOn w:val="Fuentedeprrafopredeter"/>
    <w:uiPriority w:val="99"/>
    <w:semiHidden/>
    <w:unhideWhenUsed/>
    <w:rsid w:val="009B03D3"/>
    <w:rPr>
      <w:sz w:val="16"/>
      <w:szCs w:val="16"/>
    </w:rPr>
  </w:style>
  <w:style w:type="paragraph" w:styleId="Textocomentario">
    <w:name w:val="annotation text"/>
    <w:basedOn w:val="Normal"/>
    <w:link w:val="TextocomentarioCar"/>
    <w:uiPriority w:val="99"/>
    <w:semiHidden/>
    <w:unhideWhenUsed/>
    <w:rsid w:val="009B0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3D3"/>
    <w:rPr>
      <w:sz w:val="20"/>
      <w:szCs w:val="20"/>
    </w:rPr>
  </w:style>
  <w:style w:type="paragraph" w:styleId="Asuntodelcomentario">
    <w:name w:val="annotation subject"/>
    <w:basedOn w:val="Textocomentario"/>
    <w:next w:val="Textocomentario"/>
    <w:link w:val="AsuntodelcomentarioCar"/>
    <w:uiPriority w:val="99"/>
    <w:semiHidden/>
    <w:unhideWhenUsed/>
    <w:rsid w:val="009B03D3"/>
    <w:rPr>
      <w:b/>
      <w:bCs/>
    </w:rPr>
  </w:style>
  <w:style w:type="character" w:customStyle="1" w:styleId="AsuntodelcomentarioCar">
    <w:name w:val="Asunto del comentario Car"/>
    <w:basedOn w:val="TextocomentarioCar"/>
    <w:link w:val="Asuntodelcomentario"/>
    <w:uiPriority w:val="99"/>
    <w:semiHidden/>
    <w:rsid w:val="009B0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842403590">
      <w:bodyDiv w:val="1"/>
      <w:marLeft w:val="0"/>
      <w:marRight w:val="0"/>
      <w:marTop w:val="100"/>
      <w:marBottom w:val="100"/>
      <w:divBdr>
        <w:top w:val="none" w:sz="0" w:space="0" w:color="auto"/>
        <w:left w:val="none" w:sz="0" w:space="0" w:color="auto"/>
        <w:bottom w:val="none" w:sz="0" w:space="0" w:color="auto"/>
        <w:right w:val="none" w:sz="0" w:space="0" w:color="auto"/>
      </w:divBdr>
      <w:divsChild>
        <w:div w:id="2018650763">
          <w:marLeft w:val="0"/>
          <w:marRight w:val="0"/>
          <w:marTop w:val="100"/>
          <w:marBottom w:val="100"/>
          <w:divBdr>
            <w:top w:val="none" w:sz="0" w:space="0" w:color="auto"/>
            <w:left w:val="none" w:sz="0" w:space="0" w:color="auto"/>
            <w:bottom w:val="none" w:sz="0" w:space="0" w:color="auto"/>
            <w:right w:val="none" w:sz="0" w:space="0" w:color="auto"/>
          </w:divBdr>
          <w:divsChild>
            <w:div w:id="1778136174">
              <w:marLeft w:val="0"/>
              <w:marRight w:val="0"/>
              <w:marTop w:val="100"/>
              <w:marBottom w:val="100"/>
              <w:divBdr>
                <w:top w:val="none" w:sz="0" w:space="0" w:color="auto"/>
                <w:left w:val="none" w:sz="0" w:space="0" w:color="auto"/>
                <w:bottom w:val="none" w:sz="0" w:space="0" w:color="auto"/>
                <w:right w:val="none" w:sz="0" w:space="0" w:color="auto"/>
              </w:divBdr>
              <w:divsChild>
                <w:div w:id="1717460821">
                  <w:marLeft w:val="0"/>
                  <w:marRight w:val="0"/>
                  <w:marTop w:val="0"/>
                  <w:marBottom w:val="0"/>
                  <w:divBdr>
                    <w:top w:val="none" w:sz="0" w:space="0" w:color="auto"/>
                    <w:left w:val="none" w:sz="0" w:space="0" w:color="auto"/>
                    <w:bottom w:val="none" w:sz="0" w:space="0" w:color="auto"/>
                    <w:right w:val="none" w:sz="0" w:space="0" w:color="auto"/>
                  </w:divBdr>
                  <w:divsChild>
                    <w:div w:id="112212618">
                      <w:marLeft w:val="0"/>
                      <w:marRight w:val="0"/>
                      <w:marTop w:val="0"/>
                      <w:marBottom w:val="0"/>
                      <w:divBdr>
                        <w:top w:val="none" w:sz="0" w:space="0" w:color="auto"/>
                        <w:left w:val="none" w:sz="0" w:space="0" w:color="auto"/>
                        <w:bottom w:val="none" w:sz="0" w:space="0" w:color="auto"/>
                        <w:right w:val="none" w:sz="0" w:space="0" w:color="auto"/>
                      </w:divBdr>
                      <w:divsChild>
                        <w:div w:id="1889875912">
                          <w:marLeft w:val="0"/>
                          <w:marRight w:val="0"/>
                          <w:marTop w:val="0"/>
                          <w:marBottom w:val="0"/>
                          <w:divBdr>
                            <w:top w:val="none" w:sz="0" w:space="0" w:color="auto"/>
                            <w:left w:val="none" w:sz="0" w:space="0" w:color="auto"/>
                            <w:bottom w:val="none" w:sz="0" w:space="0" w:color="auto"/>
                            <w:right w:val="none" w:sz="0" w:space="0" w:color="auto"/>
                          </w:divBdr>
                          <w:divsChild>
                            <w:div w:id="1063528270">
                              <w:marLeft w:val="0"/>
                              <w:marRight w:val="0"/>
                              <w:marTop w:val="0"/>
                              <w:marBottom w:val="0"/>
                              <w:divBdr>
                                <w:top w:val="none" w:sz="0" w:space="0" w:color="auto"/>
                                <w:left w:val="none" w:sz="0" w:space="0" w:color="auto"/>
                                <w:bottom w:val="none" w:sz="0" w:space="0" w:color="auto"/>
                                <w:right w:val="none" w:sz="0" w:space="0" w:color="auto"/>
                              </w:divBdr>
                              <w:divsChild>
                                <w:div w:id="2090612948">
                                  <w:marLeft w:val="0"/>
                                  <w:marRight w:val="0"/>
                                  <w:marTop w:val="0"/>
                                  <w:marBottom w:val="0"/>
                                  <w:divBdr>
                                    <w:top w:val="none" w:sz="0" w:space="0" w:color="auto"/>
                                    <w:left w:val="none" w:sz="0" w:space="0" w:color="auto"/>
                                    <w:bottom w:val="none" w:sz="0" w:space="0" w:color="auto"/>
                                    <w:right w:val="none" w:sz="0" w:space="0" w:color="auto"/>
                                  </w:divBdr>
                                  <w:divsChild>
                                    <w:div w:id="1077826849">
                                      <w:marLeft w:val="0"/>
                                      <w:marRight w:val="0"/>
                                      <w:marTop w:val="0"/>
                                      <w:marBottom w:val="0"/>
                                      <w:divBdr>
                                        <w:top w:val="none" w:sz="0" w:space="0" w:color="auto"/>
                                        <w:left w:val="none" w:sz="0" w:space="0" w:color="auto"/>
                                        <w:bottom w:val="none" w:sz="0" w:space="0" w:color="auto"/>
                                        <w:right w:val="none" w:sz="0" w:space="0" w:color="auto"/>
                                      </w:divBdr>
                                      <w:divsChild>
                                        <w:div w:id="816579312">
                                          <w:marLeft w:val="0"/>
                                          <w:marRight w:val="0"/>
                                          <w:marTop w:val="0"/>
                                          <w:marBottom w:val="0"/>
                                          <w:divBdr>
                                            <w:top w:val="none" w:sz="0" w:space="0" w:color="auto"/>
                                            <w:left w:val="none" w:sz="0" w:space="0" w:color="auto"/>
                                            <w:bottom w:val="none" w:sz="0" w:space="0" w:color="auto"/>
                                            <w:right w:val="none" w:sz="0" w:space="0" w:color="auto"/>
                                          </w:divBdr>
                                          <w:divsChild>
                                            <w:div w:id="310405782">
                                              <w:marLeft w:val="0"/>
                                              <w:marRight w:val="0"/>
                                              <w:marTop w:val="0"/>
                                              <w:marBottom w:val="0"/>
                                              <w:divBdr>
                                                <w:top w:val="none" w:sz="0" w:space="0" w:color="auto"/>
                                                <w:left w:val="none" w:sz="0" w:space="0" w:color="auto"/>
                                                <w:bottom w:val="none" w:sz="0" w:space="0" w:color="auto"/>
                                                <w:right w:val="none" w:sz="0" w:space="0" w:color="auto"/>
                                              </w:divBdr>
                                              <w:divsChild>
                                                <w:div w:id="1629434390">
                                                  <w:marLeft w:val="0"/>
                                                  <w:marRight w:val="0"/>
                                                  <w:marTop w:val="0"/>
                                                  <w:marBottom w:val="0"/>
                                                  <w:divBdr>
                                                    <w:top w:val="none" w:sz="0" w:space="0" w:color="auto"/>
                                                    <w:left w:val="none" w:sz="0" w:space="0" w:color="auto"/>
                                                    <w:bottom w:val="none" w:sz="0" w:space="0" w:color="auto"/>
                                                    <w:right w:val="none" w:sz="0" w:space="0" w:color="auto"/>
                                                  </w:divBdr>
                                                  <w:divsChild>
                                                    <w:div w:id="170323983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69293856">
      <w:bodyDiv w:val="1"/>
      <w:marLeft w:val="0"/>
      <w:marRight w:val="0"/>
      <w:marTop w:val="0"/>
      <w:marBottom w:val="0"/>
      <w:divBdr>
        <w:top w:val="none" w:sz="0" w:space="0" w:color="auto"/>
        <w:left w:val="none" w:sz="0" w:space="0" w:color="auto"/>
        <w:bottom w:val="none" w:sz="0" w:space="0" w:color="auto"/>
        <w:right w:val="none" w:sz="0" w:space="0" w:color="auto"/>
      </w:divBdr>
    </w:div>
    <w:div w:id="1494642620">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50978297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B623-AA78-45B0-9B99-174A3267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50</cp:revision>
  <cp:lastPrinted>2019-12-19T12:59:00Z</cp:lastPrinted>
  <dcterms:created xsi:type="dcterms:W3CDTF">2020-08-31T13:38:00Z</dcterms:created>
  <dcterms:modified xsi:type="dcterms:W3CDTF">2020-09-02T17:06:00Z</dcterms:modified>
</cp:coreProperties>
</file>