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6CE1" w14:textId="05A683BD" w:rsidR="00B23904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20C11" w14:textId="75967323" w:rsidR="00071767" w:rsidRPr="009B650D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5606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7716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43E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877169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="007A06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6B92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20476532" w14:textId="1EA81E21" w:rsidR="0044237C" w:rsidRPr="00102B4D" w:rsidRDefault="00877169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‘Cuarto Milenio’ prepara su vuelta a Cuatro con </w:t>
      </w:r>
      <w:r w:rsidR="0009652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os especiales </w:t>
      </w:r>
      <w:r w:rsidR="0009652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‘Origen’ y ‘Horizonte’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sobre </w:t>
      </w:r>
      <w:r w:rsidR="00EC66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Covid-19</w:t>
      </w:r>
    </w:p>
    <w:p w14:paraId="61884194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228ED9" w14:textId="01EA5550" w:rsidR="00212E0F" w:rsidRDefault="000E7C41" w:rsidP="0078174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‘Origen’, </w:t>
      </w:r>
      <w:r w:rsidR="005A0F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primero en emitirse,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ahondará en la génesis de la pandemia</w:t>
      </w:r>
      <w:r w:rsidR="00FA2FE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F1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Iker Jiménez </w:t>
      </w:r>
      <w:r w:rsidR="00BE38D6">
        <w:rPr>
          <w:rFonts w:ascii="Arial" w:eastAsia="Times New Roman" w:hAnsi="Arial" w:cs="Arial"/>
          <w:b/>
          <w:sz w:val="24"/>
          <w:szCs w:val="24"/>
          <w:lang w:eastAsia="es-ES"/>
        </w:rPr>
        <w:t>visitará</w:t>
      </w:r>
      <w:r w:rsidR="006F1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laboratorio español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alta seguridad biológica </w:t>
      </w:r>
      <w:r w:rsidR="006F16E5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F16E5" w:rsidRPr="006F1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el </w:t>
      </w:r>
      <w:r w:rsidR="006F16E5" w:rsidRPr="006F16E5">
        <w:rPr>
          <w:rFonts w:ascii="Arial" w:eastAsia="Times New Roman" w:hAnsi="Arial" w:cs="Arial"/>
          <w:b/>
          <w:sz w:val="24"/>
          <w:szCs w:val="24"/>
          <w:lang w:eastAsia="es-ES"/>
        </w:rPr>
        <w:t>virus SARS-CoV-2</w:t>
      </w:r>
      <w:r w:rsidR="006F1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ha sido secuenciado y aislado para su</w:t>
      </w:r>
      <w:r w:rsidR="005B48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análisis y estudio. </w:t>
      </w:r>
      <w:r w:rsidR="008E40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53E42997" w14:textId="77777777" w:rsidR="00781749" w:rsidRDefault="00781749" w:rsidP="0078174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3234B4" w14:textId="681EEE3D" w:rsidR="00781749" w:rsidRDefault="006F16E5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‘Horizonte’, segundo especial centrado en el futuro </w:t>
      </w:r>
      <w:r w:rsidR="00997D58">
        <w:rPr>
          <w:rFonts w:ascii="Arial" w:eastAsia="Times New Roman" w:hAnsi="Arial" w:cs="Arial"/>
          <w:b/>
          <w:sz w:val="24"/>
          <w:szCs w:val="24"/>
          <w:lang w:eastAsia="es-ES"/>
        </w:rPr>
        <w:t>más inmediato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57603">
        <w:rPr>
          <w:rFonts w:ascii="Arial" w:eastAsia="Times New Roman" w:hAnsi="Arial" w:cs="Arial"/>
          <w:b/>
          <w:sz w:val="24"/>
          <w:szCs w:val="24"/>
          <w:lang w:eastAsia="es-ES"/>
        </w:rPr>
        <w:t>se abordarán</w:t>
      </w:r>
      <w:r w:rsidR="00997D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E4081">
        <w:rPr>
          <w:rFonts w:ascii="Arial" w:eastAsia="Times New Roman" w:hAnsi="Arial" w:cs="Arial"/>
          <w:b/>
          <w:sz w:val="24"/>
          <w:szCs w:val="24"/>
          <w:lang w:eastAsia="es-ES"/>
        </w:rPr>
        <w:t>los cambios que se han producido en el mundo como consecuencia de la pandemia</w:t>
      </w:r>
      <w:r w:rsidR="00C02B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008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gestión de la crisis y de la información en diferentes países; y </w:t>
      </w:r>
      <w:r w:rsidR="00E758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B0087C">
        <w:rPr>
          <w:rFonts w:ascii="Arial" w:eastAsia="Times New Roman" w:hAnsi="Arial" w:cs="Arial"/>
          <w:b/>
          <w:sz w:val="24"/>
          <w:szCs w:val="24"/>
          <w:lang w:eastAsia="es-ES"/>
        </w:rPr>
        <w:t>vacunas y</w:t>
      </w:r>
      <w:r w:rsidR="00E758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</w:t>
      </w:r>
      <w:r w:rsidR="00B008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posibles tratamien</w:t>
      </w:r>
      <w:r w:rsidR="00A207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tos. </w:t>
      </w:r>
    </w:p>
    <w:p w14:paraId="2234057A" w14:textId="77777777" w:rsidR="00781749" w:rsidRDefault="00781749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D89FF70" w14:textId="64E69195" w:rsidR="00987315" w:rsidRDefault="004445C0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445C0">
        <w:rPr>
          <w:rFonts w:ascii="Arial" w:hAnsi="Arial" w:cs="Arial"/>
          <w:i/>
          <w:iCs/>
          <w:sz w:val="24"/>
          <w:szCs w:val="24"/>
        </w:rPr>
        <w:t>“Prometí llegar al origen y he cumplido”</w:t>
      </w:r>
      <w:r>
        <w:rPr>
          <w:rFonts w:ascii="Arial" w:hAnsi="Arial" w:cs="Arial"/>
          <w:sz w:val="24"/>
          <w:szCs w:val="24"/>
        </w:rPr>
        <w:t xml:space="preserve">: con esta premisa afronta </w:t>
      </w:r>
      <w:r w:rsidRPr="004445C0">
        <w:rPr>
          <w:rFonts w:ascii="Arial" w:hAnsi="Arial" w:cs="Arial"/>
          <w:b/>
          <w:bCs/>
          <w:sz w:val="24"/>
          <w:szCs w:val="24"/>
        </w:rPr>
        <w:t xml:space="preserve">Iker Jiménez </w:t>
      </w:r>
      <w:r>
        <w:rPr>
          <w:rFonts w:ascii="Arial" w:hAnsi="Arial" w:cs="Arial"/>
          <w:sz w:val="24"/>
          <w:szCs w:val="24"/>
        </w:rPr>
        <w:t xml:space="preserve">el próximo </w:t>
      </w:r>
      <w:r w:rsidRPr="004445C0">
        <w:rPr>
          <w:rFonts w:ascii="Arial" w:hAnsi="Arial" w:cs="Arial"/>
          <w:b/>
          <w:bCs/>
          <w:sz w:val="24"/>
          <w:szCs w:val="24"/>
        </w:rPr>
        <w:t>regreso de ‘Cuarto Milenio’ a Cuatro</w:t>
      </w:r>
      <w:r w:rsidR="000E7C41" w:rsidRPr="00A4125C">
        <w:rPr>
          <w:rFonts w:ascii="Arial" w:hAnsi="Arial" w:cs="Arial"/>
          <w:sz w:val="24"/>
          <w:szCs w:val="24"/>
        </w:rPr>
        <w:t>,</w:t>
      </w:r>
      <w:r w:rsidR="000E7C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DD4F11">
        <w:rPr>
          <w:rFonts w:ascii="Arial" w:hAnsi="Arial" w:cs="Arial"/>
          <w:sz w:val="24"/>
          <w:szCs w:val="24"/>
        </w:rPr>
        <w:t xml:space="preserve"> tendrá lugar</w:t>
      </w:r>
      <w:r>
        <w:rPr>
          <w:rFonts w:ascii="Arial" w:hAnsi="Arial" w:cs="Arial"/>
          <w:sz w:val="24"/>
          <w:szCs w:val="24"/>
        </w:rPr>
        <w:t xml:space="preserve"> </w:t>
      </w:r>
      <w:r w:rsidRPr="004445C0">
        <w:rPr>
          <w:rFonts w:ascii="Arial" w:hAnsi="Arial" w:cs="Arial"/>
          <w:b/>
          <w:bCs/>
          <w:sz w:val="24"/>
          <w:szCs w:val="24"/>
        </w:rPr>
        <w:t>a principios de septiembre</w:t>
      </w:r>
      <w:r>
        <w:rPr>
          <w:rFonts w:ascii="Arial" w:hAnsi="Arial" w:cs="Arial"/>
          <w:sz w:val="24"/>
          <w:szCs w:val="24"/>
        </w:rPr>
        <w:t xml:space="preserve"> con dos </w:t>
      </w:r>
      <w:r w:rsidRPr="004445C0">
        <w:rPr>
          <w:rFonts w:ascii="Arial" w:hAnsi="Arial" w:cs="Arial"/>
          <w:b/>
          <w:bCs/>
          <w:sz w:val="24"/>
          <w:szCs w:val="24"/>
        </w:rPr>
        <w:t xml:space="preserve">entregas especiales sobre </w:t>
      </w:r>
      <w:r w:rsidR="00BE38D6">
        <w:rPr>
          <w:rFonts w:ascii="Arial" w:hAnsi="Arial" w:cs="Arial"/>
          <w:b/>
          <w:bCs/>
          <w:sz w:val="24"/>
          <w:szCs w:val="24"/>
        </w:rPr>
        <w:t>la</w:t>
      </w:r>
      <w:r w:rsidRPr="004445C0">
        <w:rPr>
          <w:rFonts w:ascii="Arial" w:hAnsi="Arial" w:cs="Arial"/>
          <w:b/>
          <w:bCs/>
          <w:sz w:val="24"/>
          <w:szCs w:val="24"/>
        </w:rPr>
        <w:t xml:space="preserve"> Covid-19</w:t>
      </w:r>
      <w:r>
        <w:rPr>
          <w:rFonts w:ascii="Arial" w:hAnsi="Arial" w:cs="Arial"/>
          <w:sz w:val="24"/>
          <w:szCs w:val="24"/>
        </w:rPr>
        <w:t xml:space="preserve">: </w:t>
      </w:r>
      <w:r w:rsidRPr="004445C0">
        <w:rPr>
          <w:rFonts w:ascii="Arial" w:hAnsi="Arial" w:cs="Arial"/>
          <w:b/>
          <w:bCs/>
          <w:sz w:val="24"/>
          <w:szCs w:val="24"/>
        </w:rPr>
        <w:t>‘Origen’ y ‘Horizonte’</w:t>
      </w:r>
      <w:r>
        <w:rPr>
          <w:rFonts w:ascii="Arial" w:hAnsi="Arial" w:cs="Arial"/>
          <w:sz w:val="24"/>
          <w:szCs w:val="24"/>
        </w:rPr>
        <w:t xml:space="preserve">. En </w:t>
      </w:r>
      <w:r w:rsidR="00EC66CC">
        <w:rPr>
          <w:rFonts w:ascii="Arial" w:hAnsi="Arial" w:cs="Arial"/>
          <w:sz w:val="24"/>
          <w:szCs w:val="24"/>
        </w:rPr>
        <w:t>cada una de ellas</w:t>
      </w:r>
      <w:r w:rsidR="00266D2A">
        <w:rPr>
          <w:rFonts w:ascii="Arial" w:hAnsi="Arial" w:cs="Arial"/>
          <w:sz w:val="24"/>
          <w:szCs w:val="24"/>
        </w:rPr>
        <w:t xml:space="preserve">, se </w:t>
      </w:r>
      <w:r w:rsidR="002D60D7">
        <w:rPr>
          <w:rFonts w:ascii="Arial" w:hAnsi="Arial" w:cs="Arial"/>
          <w:sz w:val="24"/>
          <w:szCs w:val="24"/>
        </w:rPr>
        <w:t>abordarán</w:t>
      </w:r>
      <w:r w:rsidR="00266D2A">
        <w:rPr>
          <w:rFonts w:ascii="Arial" w:hAnsi="Arial" w:cs="Arial"/>
          <w:sz w:val="24"/>
          <w:szCs w:val="24"/>
        </w:rPr>
        <w:t xml:space="preserve"> </w:t>
      </w:r>
      <w:r w:rsidR="002D60D7">
        <w:rPr>
          <w:rFonts w:ascii="Arial" w:hAnsi="Arial" w:cs="Arial"/>
          <w:sz w:val="24"/>
          <w:szCs w:val="24"/>
        </w:rPr>
        <w:t xml:space="preserve">diferentes aspectos de </w:t>
      </w:r>
      <w:r w:rsidR="00266D2A">
        <w:rPr>
          <w:rFonts w:ascii="Arial" w:hAnsi="Arial" w:cs="Arial"/>
          <w:sz w:val="24"/>
          <w:szCs w:val="24"/>
        </w:rPr>
        <w:t>la pandemia que ha paralizado el m</w:t>
      </w:r>
      <w:r w:rsidR="003945F6">
        <w:rPr>
          <w:rFonts w:ascii="Arial" w:hAnsi="Arial" w:cs="Arial"/>
          <w:sz w:val="24"/>
          <w:szCs w:val="24"/>
        </w:rPr>
        <w:t>undo y ha cambiado</w:t>
      </w:r>
      <w:r w:rsidR="00266D2A">
        <w:rPr>
          <w:rFonts w:ascii="Arial" w:hAnsi="Arial" w:cs="Arial"/>
          <w:sz w:val="24"/>
          <w:szCs w:val="24"/>
        </w:rPr>
        <w:t xml:space="preserve"> la vida de millones de personas.</w:t>
      </w:r>
    </w:p>
    <w:p w14:paraId="57DFA564" w14:textId="39D8D99A" w:rsidR="00EC66CC" w:rsidRDefault="00EC66CC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4F0FBB7" w14:textId="3C622B13" w:rsidR="004445C0" w:rsidRDefault="00EC66CC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5250C0">
        <w:rPr>
          <w:rFonts w:ascii="Arial" w:hAnsi="Arial" w:cs="Arial"/>
          <w:b/>
          <w:bCs/>
          <w:sz w:val="24"/>
          <w:szCs w:val="24"/>
        </w:rPr>
        <w:t>‘Origen’</w:t>
      </w:r>
      <w:r>
        <w:rPr>
          <w:rFonts w:ascii="Arial" w:hAnsi="Arial" w:cs="Arial"/>
          <w:sz w:val="24"/>
          <w:szCs w:val="24"/>
        </w:rPr>
        <w:t xml:space="preserve"> emprenderá un viaje al epicentro del </w:t>
      </w:r>
      <w:r w:rsidRPr="005250C0">
        <w:rPr>
          <w:rFonts w:ascii="Arial" w:hAnsi="Arial" w:cs="Arial"/>
          <w:b/>
          <w:bCs/>
          <w:sz w:val="24"/>
          <w:szCs w:val="24"/>
        </w:rPr>
        <w:t>coronavirus</w:t>
      </w:r>
      <w:r w:rsidR="005250C0">
        <w:rPr>
          <w:rFonts w:ascii="Arial" w:hAnsi="Arial" w:cs="Arial"/>
          <w:sz w:val="24"/>
          <w:szCs w:val="24"/>
        </w:rPr>
        <w:t>. En este especial</w:t>
      </w:r>
      <w:r w:rsidR="005250C0" w:rsidRPr="005250C0">
        <w:rPr>
          <w:rFonts w:ascii="Arial" w:hAnsi="Arial" w:cs="Arial"/>
          <w:b/>
          <w:bCs/>
          <w:sz w:val="24"/>
          <w:szCs w:val="24"/>
        </w:rPr>
        <w:t>,</w:t>
      </w:r>
      <w:r w:rsidRPr="005250C0">
        <w:rPr>
          <w:rFonts w:ascii="Arial" w:hAnsi="Arial" w:cs="Arial"/>
          <w:b/>
          <w:bCs/>
          <w:sz w:val="24"/>
          <w:szCs w:val="24"/>
        </w:rPr>
        <w:t xml:space="preserve"> Iker Jiménez </w:t>
      </w:r>
      <w:r w:rsidR="005250C0" w:rsidRPr="005250C0">
        <w:rPr>
          <w:rFonts w:ascii="Arial" w:hAnsi="Arial" w:cs="Arial"/>
          <w:b/>
          <w:bCs/>
          <w:sz w:val="24"/>
          <w:szCs w:val="24"/>
        </w:rPr>
        <w:t>visitará</w:t>
      </w:r>
      <w:r w:rsidRPr="005250C0">
        <w:rPr>
          <w:rFonts w:ascii="Arial" w:hAnsi="Arial" w:cs="Arial"/>
          <w:b/>
          <w:bCs/>
          <w:sz w:val="24"/>
          <w:szCs w:val="24"/>
        </w:rPr>
        <w:t xml:space="preserve"> un laboratorio español de alta seguridad</w:t>
      </w:r>
      <w:r w:rsidR="00C5367D">
        <w:rPr>
          <w:rFonts w:ascii="Arial" w:hAnsi="Arial" w:cs="Arial"/>
          <w:sz w:val="24"/>
          <w:szCs w:val="24"/>
        </w:rPr>
        <w:t xml:space="preserve"> en el que</w:t>
      </w:r>
      <w:r>
        <w:rPr>
          <w:rFonts w:ascii="Arial" w:hAnsi="Arial" w:cs="Arial"/>
          <w:sz w:val="24"/>
          <w:szCs w:val="24"/>
        </w:rPr>
        <w:t xml:space="preserve"> se </w:t>
      </w:r>
      <w:r w:rsidR="00A520A4">
        <w:rPr>
          <w:rFonts w:ascii="Arial" w:hAnsi="Arial" w:cs="Arial"/>
          <w:sz w:val="24"/>
          <w:szCs w:val="24"/>
        </w:rPr>
        <w:t>ha secuenciado y aislado</w:t>
      </w:r>
      <w:r w:rsidR="003A32F4">
        <w:rPr>
          <w:rFonts w:ascii="Arial" w:hAnsi="Arial" w:cs="Arial"/>
          <w:sz w:val="24"/>
          <w:szCs w:val="24"/>
        </w:rPr>
        <w:t xml:space="preserve"> para su estudio</w:t>
      </w:r>
      <w:r w:rsidR="00394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Pr="00EC66CC">
        <w:rPr>
          <w:rFonts w:ascii="Arial" w:hAnsi="Arial" w:cs="Arial"/>
          <w:sz w:val="24"/>
          <w:szCs w:val="24"/>
        </w:rPr>
        <w:t>virus SARS-CoV-2, causante de la Covid-19</w:t>
      </w:r>
      <w:r w:rsidR="00A520A4">
        <w:rPr>
          <w:rFonts w:ascii="Arial" w:hAnsi="Arial" w:cs="Arial"/>
          <w:sz w:val="24"/>
          <w:szCs w:val="24"/>
        </w:rPr>
        <w:t>.</w:t>
      </w:r>
    </w:p>
    <w:p w14:paraId="2954A166" w14:textId="2EC08B84" w:rsidR="00840643" w:rsidRDefault="00840643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BB5090B" w14:textId="1D1B4921" w:rsidR="00840643" w:rsidRDefault="00840643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840643">
        <w:rPr>
          <w:rFonts w:ascii="Arial" w:hAnsi="Arial" w:cs="Arial"/>
          <w:i/>
          <w:iCs/>
          <w:sz w:val="24"/>
          <w:szCs w:val="24"/>
        </w:rPr>
        <w:t>“Tras muchos meses de gestiones, hemos logrado meter las cámaras y grabar todo el proceso. Es lo más parecido a una película de ciencia ficción, pero es una realidad. Vamos a comprobar cómo los científicos españoles se enfrentan a este virus que todavía tiene un comportamiento realmente difícil de explicar en algunos aspectos”</w:t>
      </w:r>
      <w:r w:rsidRPr="00840643">
        <w:rPr>
          <w:rFonts w:ascii="Arial" w:hAnsi="Arial" w:cs="Arial"/>
          <w:sz w:val="24"/>
          <w:szCs w:val="24"/>
        </w:rPr>
        <w:t xml:space="preserve">, explica </w:t>
      </w:r>
      <w:r w:rsidRPr="00840643">
        <w:rPr>
          <w:rFonts w:ascii="Arial" w:hAnsi="Arial" w:cs="Arial"/>
          <w:b/>
          <w:bCs/>
          <w:sz w:val="24"/>
          <w:szCs w:val="24"/>
        </w:rPr>
        <w:t>Iker Jiménez</w:t>
      </w:r>
      <w:r w:rsidRPr="00840643">
        <w:rPr>
          <w:rFonts w:ascii="Arial" w:hAnsi="Arial" w:cs="Arial"/>
          <w:sz w:val="24"/>
          <w:szCs w:val="24"/>
        </w:rPr>
        <w:t>.</w:t>
      </w:r>
    </w:p>
    <w:p w14:paraId="3AD12692" w14:textId="04C16FA2" w:rsidR="00A4125C" w:rsidRDefault="00A4125C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BE43CFF" w14:textId="4E04BD61" w:rsidR="00A4125C" w:rsidRDefault="00A4125C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un </w:t>
      </w:r>
      <w:r w:rsidRPr="005250C0">
        <w:rPr>
          <w:rFonts w:ascii="Arial" w:hAnsi="Arial" w:cs="Arial"/>
          <w:b/>
          <w:bCs/>
          <w:sz w:val="24"/>
          <w:szCs w:val="24"/>
        </w:rPr>
        <w:t>equipo de</w:t>
      </w:r>
      <w:r>
        <w:rPr>
          <w:rFonts w:ascii="Arial" w:hAnsi="Arial" w:cs="Arial"/>
          <w:b/>
          <w:bCs/>
          <w:sz w:val="24"/>
          <w:szCs w:val="24"/>
        </w:rPr>
        <w:t xml:space="preserve"> ‘Cuarto Milenio’ </w:t>
      </w:r>
      <w:r w:rsidRPr="005250C0">
        <w:rPr>
          <w:rFonts w:ascii="Arial" w:hAnsi="Arial" w:cs="Arial"/>
          <w:b/>
          <w:bCs/>
          <w:sz w:val="24"/>
          <w:szCs w:val="24"/>
        </w:rPr>
        <w:t xml:space="preserve">se adentrará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5250C0">
        <w:rPr>
          <w:rFonts w:ascii="Arial" w:hAnsi="Arial" w:cs="Arial"/>
          <w:b/>
          <w:bCs/>
          <w:sz w:val="24"/>
          <w:szCs w:val="24"/>
        </w:rPr>
        <w:t>n el mercado de Wuhan</w:t>
      </w:r>
      <w:r>
        <w:rPr>
          <w:rFonts w:ascii="Arial" w:hAnsi="Arial" w:cs="Arial"/>
          <w:sz w:val="24"/>
          <w:szCs w:val="24"/>
        </w:rPr>
        <w:t>, donde comenzó todo, así como en el hospital chino en el que empezó a tratarse la epidemia, entre otros contenidos.</w:t>
      </w:r>
    </w:p>
    <w:p w14:paraId="37647AC7" w14:textId="24C6FF55" w:rsidR="005250C0" w:rsidRDefault="005250C0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13E2DF5" w14:textId="49FFD9D9" w:rsidR="005250C0" w:rsidRDefault="005250C0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segundo especial, denominado </w:t>
      </w:r>
      <w:r w:rsidRPr="005250C0">
        <w:rPr>
          <w:rFonts w:ascii="Arial" w:hAnsi="Arial" w:cs="Arial"/>
          <w:b/>
          <w:bCs/>
          <w:sz w:val="24"/>
          <w:szCs w:val="24"/>
        </w:rPr>
        <w:t>‘Horizonte’</w:t>
      </w:r>
      <w:r w:rsidR="00C5367D" w:rsidRPr="00C5367D">
        <w:rPr>
          <w:rFonts w:ascii="Arial" w:hAnsi="Arial" w:cs="Arial"/>
          <w:sz w:val="24"/>
          <w:szCs w:val="24"/>
        </w:rPr>
        <w:t xml:space="preserve">, </w:t>
      </w:r>
      <w:r w:rsidR="0050759C">
        <w:rPr>
          <w:rFonts w:ascii="Arial" w:hAnsi="Arial" w:cs="Arial"/>
          <w:sz w:val="24"/>
          <w:szCs w:val="24"/>
        </w:rPr>
        <w:t>abordará</w:t>
      </w:r>
      <w:r w:rsidR="00C5367D" w:rsidRPr="00C5367D">
        <w:rPr>
          <w:rFonts w:ascii="Arial" w:hAnsi="Arial" w:cs="Arial"/>
          <w:sz w:val="24"/>
          <w:szCs w:val="24"/>
        </w:rPr>
        <w:t xml:space="preserve"> el futuro </w:t>
      </w:r>
      <w:r w:rsidR="0050759C">
        <w:rPr>
          <w:rFonts w:ascii="Arial" w:hAnsi="Arial" w:cs="Arial"/>
          <w:sz w:val="24"/>
          <w:szCs w:val="24"/>
        </w:rPr>
        <w:t>más inmediato</w:t>
      </w:r>
      <w:r w:rsidR="008939E7">
        <w:rPr>
          <w:rFonts w:ascii="Arial" w:hAnsi="Arial" w:cs="Arial"/>
          <w:sz w:val="24"/>
          <w:szCs w:val="24"/>
        </w:rPr>
        <w:t xml:space="preserve"> </w:t>
      </w:r>
      <w:r w:rsidR="0050759C">
        <w:rPr>
          <w:rFonts w:ascii="Arial" w:hAnsi="Arial" w:cs="Arial"/>
          <w:sz w:val="24"/>
          <w:szCs w:val="24"/>
        </w:rPr>
        <w:t xml:space="preserve">a través de </w:t>
      </w:r>
      <w:r w:rsidR="0050759C" w:rsidRPr="0050759C">
        <w:rPr>
          <w:rFonts w:ascii="Arial" w:hAnsi="Arial" w:cs="Arial"/>
          <w:b/>
          <w:bCs/>
          <w:sz w:val="24"/>
          <w:szCs w:val="24"/>
        </w:rPr>
        <w:t xml:space="preserve">entrevistas, testimonios y el análisis </w:t>
      </w:r>
      <w:r w:rsidRPr="005250C0">
        <w:rPr>
          <w:rFonts w:ascii="Arial" w:hAnsi="Arial" w:cs="Arial"/>
          <w:b/>
          <w:bCs/>
          <w:sz w:val="24"/>
          <w:szCs w:val="24"/>
        </w:rPr>
        <w:t>de expertos</w:t>
      </w:r>
      <w:r>
        <w:rPr>
          <w:rFonts w:ascii="Arial" w:hAnsi="Arial" w:cs="Arial"/>
          <w:sz w:val="24"/>
          <w:szCs w:val="24"/>
        </w:rPr>
        <w:t xml:space="preserve"> </w:t>
      </w:r>
      <w:r w:rsidR="008939E7">
        <w:rPr>
          <w:rFonts w:ascii="Arial" w:hAnsi="Arial" w:cs="Arial"/>
          <w:sz w:val="24"/>
          <w:szCs w:val="24"/>
        </w:rPr>
        <w:t xml:space="preserve">para abordar los </w:t>
      </w:r>
      <w:r w:rsidR="008939E7" w:rsidRPr="008939E7">
        <w:rPr>
          <w:rFonts w:ascii="Arial" w:hAnsi="Arial" w:cs="Arial"/>
          <w:b/>
          <w:bCs/>
          <w:sz w:val="24"/>
          <w:szCs w:val="24"/>
        </w:rPr>
        <w:t>cambios de paradigma</w:t>
      </w:r>
      <w:r w:rsidR="008939E7">
        <w:rPr>
          <w:rFonts w:ascii="Arial" w:hAnsi="Arial" w:cs="Arial"/>
          <w:sz w:val="24"/>
          <w:szCs w:val="24"/>
        </w:rPr>
        <w:t xml:space="preserve"> que se han producido en el mundo </w:t>
      </w:r>
      <w:r w:rsidR="005B4836">
        <w:rPr>
          <w:rFonts w:ascii="Arial" w:hAnsi="Arial" w:cs="Arial"/>
          <w:sz w:val="24"/>
          <w:szCs w:val="24"/>
        </w:rPr>
        <w:t>como consecuencia de la pandemia</w:t>
      </w:r>
      <w:r w:rsidR="00070EB7">
        <w:rPr>
          <w:rFonts w:ascii="Arial" w:hAnsi="Arial" w:cs="Arial"/>
          <w:sz w:val="24"/>
          <w:szCs w:val="24"/>
        </w:rPr>
        <w:t>;</w:t>
      </w:r>
      <w:r w:rsidR="008939E7">
        <w:rPr>
          <w:rFonts w:ascii="Arial" w:hAnsi="Arial" w:cs="Arial"/>
          <w:sz w:val="24"/>
          <w:szCs w:val="24"/>
        </w:rPr>
        <w:t xml:space="preserve"> las </w:t>
      </w:r>
      <w:r w:rsidR="008939E7" w:rsidRPr="008939E7">
        <w:rPr>
          <w:rFonts w:ascii="Arial" w:hAnsi="Arial" w:cs="Arial"/>
          <w:b/>
          <w:bCs/>
          <w:sz w:val="24"/>
          <w:szCs w:val="24"/>
        </w:rPr>
        <w:t>patentes, vacunas y posibles tratamientos</w:t>
      </w:r>
      <w:r w:rsidR="00A2076B">
        <w:rPr>
          <w:rFonts w:ascii="Arial" w:hAnsi="Arial" w:cs="Arial"/>
          <w:b/>
          <w:bCs/>
          <w:sz w:val="24"/>
          <w:szCs w:val="24"/>
        </w:rPr>
        <w:t xml:space="preserve"> </w:t>
      </w:r>
      <w:r w:rsidR="00A2076B" w:rsidRPr="00A2076B">
        <w:rPr>
          <w:rFonts w:ascii="Arial" w:hAnsi="Arial" w:cs="Arial"/>
          <w:sz w:val="24"/>
          <w:szCs w:val="24"/>
        </w:rPr>
        <w:t>para combatir los efectos del coronavirus</w:t>
      </w:r>
      <w:r w:rsidR="004C2FC5">
        <w:rPr>
          <w:rFonts w:ascii="Arial" w:hAnsi="Arial" w:cs="Arial"/>
          <w:sz w:val="24"/>
          <w:szCs w:val="24"/>
        </w:rPr>
        <w:t xml:space="preserve">; y la </w:t>
      </w:r>
      <w:r w:rsidR="004C2FC5" w:rsidRPr="004C2FC5">
        <w:rPr>
          <w:rFonts w:ascii="Arial" w:hAnsi="Arial" w:cs="Arial"/>
          <w:b/>
          <w:bCs/>
          <w:sz w:val="24"/>
          <w:szCs w:val="24"/>
        </w:rPr>
        <w:t>gestión</w:t>
      </w:r>
      <w:r w:rsidR="004C2FC5">
        <w:rPr>
          <w:rFonts w:ascii="Arial" w:hAnsi="Arial" w:cs="Arial"/>
          <w:sz w:val="24"/>
          <w:szCs w:val="24"/>
        </w:rPr>
        <w:t xml:space="preserve"> </w:t>
      </w:r>
      <w:r w:rsidR="00070EB7" w:rsidRPr="00070EB7">
        <w:rPr>
          <w:rFonts w:ascii="Arial" w:hAnsi="Arial" w:cs="Arial"/>
          <w:b/>
          <w:bCs/>
          <w:sz w:val="24"/>
          <w:szCs w:val="24"/>
        </w:rPr>
        <w:t>de la crisis y de la información</w:t>
      </w:r>
      <w:r w:rsidR="00070EB7">
        <w:rPr>
          <w:rFonts w:ascii="Arial" w:hAnsi="Arial" w:cs="Arial"/>
          <w:sz w:val="24"/>
          <w:szCs w:val="24"/>
        </w:rPr>
        <w:t xml:space="preserve"> relacionada con la Covid</w:t>
      </w:r>
      <w:r w:rsidR="003A32F4">
        <w:rPr>
          <w:rFonts w:ascii="Arial" w:hAnsi="Arial" w:cs="Arial"/>
          <w:sz w:val="24"/>
          <w:szCs w:val="24"/>
        </w:rPr>
        <w:t>-1</w:t>
      </w:r>
      <w:r w:rsidR="00070EB7">
        <w:rPr>
          <w:rFonts w:ascii="Arial" w:hAnsi="Arial" w:cs="Arial"/>
          <w:sz w:val="24"/>
          <w:szCs w:val="24"/>
        </w:rPr>
        <w:t>9 en diferentes países del mundo.</w:t>
      </w:r>
    </w:p>
    <w:p w14:paraId="7755394A" w14:textId="1B83B576" w:rsidR="00D13273" w:rsidRDefault="00D13273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C4FF151" w14:textId="20A588A7" w:rsidR="00D13273" w:rsidRDefault="00D13273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Ambos programas contarán con la </w:t>
      </w:r>
      <w:r w:rsidRPr="00E52C5C">
        <w:rPr>
          <w:rFonts w:ascii="Arial" w:hAnsi="Arial" w:cs="Arial"/>
          <w:b/>
          <w:bCs/>
          <w:sz w:val="24"/>
          <w:szCs w:val="24"/>
        </w:rPr>
        <w:t>participarán de destacados expertos en virología, inmunología y biotecnología</w:t>
      </w:r>
      <w:r>
        <w:rPr>
          <w:rFonts w:ascii="Arial" w:hAnsi="Arial" w:cs="Arial"/>
          <w:sz w:val="24"/>
          <w:szCs w:val="24"/>
        </w:rPr>
        <w:t xml:space="preserve">, como </w:t>
      </w:r>
      <w:r w:rsidRPr="00E52C5C">
        <w:rPr>
          <w:rFonts w:ascii="Arial" w:hAnsi="Arial" w:cs="Arial"/>
          <w:b/>
          <w:bCs/>
          <w:sz w:val="24"/>
          <w:szCs w:val="24"/>
        </w:rPr>
        <w:t>Javier Cantón</w:t>
      </w:r>
      <w:r>
        <w:rPr>
          <w:rFonts w:ascii="Arial" w:hAnsi="Arial" w:cs="Arial"/>
          <w:sz w:val="24"/>
          <w:szCs w:val="24"/>
        </w:rPr>
        <w:t xml:space="preserve">, doctor en virología </w:t>
      </w:r>
      <w:r>
        <w:rPr>
          <w:rFonts w:ascii="Arial" w:hAnsi="Arial" w:cs="Arial"/>
          <w:sz w:val="24"/>
          <w:szCs w:val="24"/>
        </w:rPr>
        <w:lastRenderedPageBreak/>
        <w:t xml:space="preserve">y </w:t>
      </w:r>
      <w:r w:rsidRPr="00D13273">
        <w:rPr>
          <w:rFonts w:ascii="Arial" w:hAnsi="Arial" w:cs="Arial"/>
          <w:sz w:val="24"/>
          <w:szCs w:val="24"/>
        </w:rPr>
        <w:t>experto en coronavirus MERS-</w:t>
      </w:r>
      <w:proofErr w:type="spellStart"/>
      <w:r w:rsidRPr="00D13273">
        <w:rPr>
          <w:rFonts w:ascii="Arial" w:hAnsi="Arial" w:cs="Arial"/>
          <w:sz w:val="24"/>
          <w:szCs w:val="24"/>
        </w:rPr>
        <w:t>CoV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="00E52C5C" w:rsidRPr="00E52C5C">
        <w:rPr>
          <w:rFonts w:ascii="Arial" w:hAnsi="Arial" w:cs="Arial"/>
          <w:b/>
          <w:bCs/>
          <w:sz w:val="24"/>
          <w:szCs w:val="24"/>
        </w:rPr>
        <w:t>Margarita del Val</w:t>
      </w:r>
      <w:r w:rsidR="00E52C5C">
        <w:rPr>
          <w:rFonts w:ascii="Arial" w:hAnsi="Arial" w:cs="Arial"/>
          <w:sz w:val="24"/>
          <w:szCs w:val="24"/>
        </w:rPr>
        <w:t xml:space="preserve">, </w:t>
      </w:r>
      <w:r w:rsidR="00E52C5C" w:rsidRPr="00E52C5C">
        <w:rPr>
          <w:rFonts w:ascii="Arial" w:hAnsi="Arial" w:cs="Arial"/>
          <w:sz w:val="24"/>
          <w:szCs w:val="24"/>
        </w:rPr>
        <w:t>viróloga</w:t>
      </w:r>
      <w:r w:rsidR="00E52C5C">
        <w:rPr>
          <w:rFonts w:ascii="Arial" w:hAnsi="Arial" w:cs="Arial"/>
          <w:sz w:val="24"/>
          <w:szCs w:val="24"/>
        </w:rPr>
        <w:t>,</w:t>
      </w:r>
      <w:r w:rsidR="00E52C5C" w:rsidRPr="00E52C5C">
        <w:rPr>
          <w:rFonts w:ascii="Arial" w:hAnsi="Arial" w:cs="Arial"/>
          <w:sz w:val="24"/>
          <w:szCs w:val="24"/>
        </w:rPr>
        <w:t xml:space="preserve"> inmunóloga </w:t>
      </w:r>
      <w:r w:rsidR="00E52C5C">
        <w:rPr>
          <w:rFonts w:ascii="Arial" w:hAnsi="Arial" w:cs="Arial"/>
          <w:sz w:val="24"/>
          <w:szCs w:val="24"/>
        </w:rPr>
        <w:t>e</w:t>
      </w:r>
      <w:r w:rsidR="00E52C5C" w:rsidRPr="00E52C5C">
        <w:rPr>
          <w:rFonts w:ascii="Arial" w:hAnsi="Arial" w:cs="Arial"/>
          <w:sz w:val="24"/>
          <w:szCs w:val="24"/>
        </w:rPr>
        <w:t xml:space="preserve"> investigadora del Consejo Superior de Investigaciones Científicas</w:t>
      </w:r>
      <w:r w:rsidR="00E52C5C">
        <w:rPr>
          <w:rFonts w:ascii="Arial" w:hAnsi="Arial" w:cs="Arial"/>
          <w:sz w:val="24"/>
          <w:szCs w:val="24"/>
        </w:rPr>
        <w:t xml:space="preserve">; y </w:t>
      </w:r>
      <w:r w:rsidRPr="00E52C5C">
        <w:rPr>
          <w:rFonts w:ascii="Arial" w:hAnsi="Arial" w:cs="Arial"/>
          <w:b/>
          <w:bCs/>
          <w:sz w:val="24"/>
          <w:szCs w:val="24"/>
        </w:rPr>
        <w:t>César Carballo</w:t>
      </w:r>
      <w:r>
        <w:rPr>
          <w:rFonts w:ascii="Arial" w:hAnsi="Arial" w:cs="Arial"/>
          <w:sz w:val="24"/>
          <w:szCs w:val="24"/>
        </w:rPr>
        <w:t>, médico adjunto del servicio de Urgencias del Hospital Ramón y Cajal de Madrid</w:t>
      </w:r>
      <w:r w:rsidR="001B0266">
        <w:rPr>
          <w:rFonts w:ascii="Arial" w:hAnsi="Arial" w:cs="Arial"/>
          <w:sz w:val="24"/>
          <w:szCs w:val="24"/>
        </w:rPr>
        <w:t>, entre otros.</w:t>
      </w:r>
    </w:p>
    <w:p w14:paraId="3CDE9A5A" w14:textId="63EFE6A1" w:rsidR="00E52C5C" w:rsidRPr="00CA40EE" w:rsidRDefault="006925AF" w:rsidP="00CA40EE">
      <w:pPr>
        <w:tabs>
          <w:tab w:val="left" w:pos="2717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7DC6B8AD" w14:textId="3ACF46DF" w:rsidR="00F35D18" w:rsidRPr="00877169" w:rsidRDefault="00877169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‘Cuarto Milenio’ congrega a más de 800.000 espectadores en su cita semanal</w:t>
      </w:r>
    </w:p>
    <w:p w14:paraId="1DA510C3" w14:textId="5705176A" w:rsidR="00877169" w:rsidRPr="00102B35" w:rsidRDefault="00877169" w:rsidP="00DD4F11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15ª temporada</w:t>
      </w:r>
      <w:r w:rsidRPr="00877169">
        <w:rPr>
          <w:rFonts w:ascii="Arial" w:hAnsi="Arial" w:cs="Arial"/>
          <w:sz w:val="24"/>
          <w:szCs w:val="24"/>
        </w:rPr>
        <w:t xml:space="preserve">, </w:t>
      </w:r>
      <w:r w:rsidRPr="00914BF9">
        <w:rPr>
          <w:rFonts w:ascii="Arial" w:hAnsi="Arial" w:cs="Arial"/>
          <w:b/>
          <w:bCs/>
          <w:sz w:val="24"/>
          <w:szCs w:val="24"/>
        </w:rPr>
        <w:t xml:space="preserve">‘Cuarto Milenio’ </w:t>
      </w:r>
      <w:r>
        <w:rPr>
          <w:rFonts w:ascii="Arial" w:hAnsi="Arial" w:cs="Arial"/>
          <w:sz w:val="24"/>
          <w:szCs w:val="24"/>
        </w:rPr>
        <w:t>ha promediado</w:t>
      </w:r>
      <w:r w:rsidRPr="00877169">
        <w:rPr>
          <w:rFonts w:ascii="Arial" w:hAnsi="Arial" w:cs="Arial"/>
          <w:sz w:val="24"/>
          <w:szCs w:val="24"/>
        </w:rPr>
        <w:t xml:space="preserve"> un </w:t>
      </w:r>
      <w:r w:rsidRPr="00914BF9">
        <w:rPr>
          <w:rFonts w:ascii="Arial" w:hAnsi="Arial" w:cs="Arial"/>
          <w:b/>
          <w:bCs/>
          <w:sz w:val="24"/>
          <w:szCs w:val="24"/>
        </w:rPr>
        <w:t xml:space="preserve">6,9% de </w:t>
      </w:r>
      <w:r w:rsidRPr="00914BF9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914BF9">
        <w:rPr>
          <w:rFonts w:ascii="Arial" w:hAnsi="Arial" w:cs="Arial"/>
          <w:b/>
          <w:bCs/>
          <w:sz w:val="24"/>
          <w:szCs w:val="24"/>
        </w:rPr>
        <w:t xml:space="preserve"> y 802.000 </w:t>
      </w:r>
      <w:r w:rsidR="001F51B5" w:rsidRPr="00914BF9">
        <w:rPr>
          <w:rFonts w:ascii="Arial" w:hAnsi="Arial" w:cs="Arial"/>
          <w:b/>
          <w:bCs/>
          <w:sz w:val="24"/>
          <w:szCs w:val="24"/>
        </w:rPr>
        <w:t>tel</w:t>
      </w:r>
      <w:r w:rsidRPr="00914BF9">
        <w:rPr>
          <w:rFonts w:ascii="Arial" w:hAnsi="Arial" w:cs="Arial"/>
          <w:b/>
          <w:bCs/>
          <w:sz w:val="24"/>
          <w:szCs w:val="24"/>
        </w:rPr>
        <w:t>espectadores</w:t>
      </w:r>
      <w:r w:rsidRPr="00877169">
        <w:rPr>
          <w:rFonts w:ascii="Arial" w:hAnsi="Arial" w:cs="Arial"/>
          <w:sz w:val="24"/>
          <w:szCs w:val="24"/>
        </w:rPr>
        <w:t xml:space="preserve">, </w:t>
      </w:r>
      <w:r w:rsidR="001F51B5" w:rsidRPr="00914BF9">
        <w:rPr>
          <w:rFonts w:ascii="Arial" w:hAnsi="Arial" w:cs="Arial"/>
          <w:b/>
          <w:bCs/>
          <w:sz w:val="24"/>
          <w:szCs w:val="24"/>
        </w:rPr>
        <w:t>sumando 51.000 espectadores respecto a la temporada anterior</w:t>
      </w:r>
      <w:r w:rsidR="001F51B5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batiendo</w:t>
      </w:r>
      <w:r w:rsidRPr="00877169">
        <w:rPr>
          <w:rFonts w:ascii="Arial" w:hAnsi="Arial" w:cs="Arial"/>
          <w:sz w:val="24"/>
          <w:szCs w:val="24"/>
        </w:rPr>
        <w:t xml:space="preserve"> en su franja de emisión a La Sexta (3,</w:t>
      </w:r>
      <w:r>
        <w:rPr>
          <w:rFonts w:ascii="Arial" w:hAnsi="Arial" w:cs="Arial"/>
          <w:sz w:val="24"/>
          <w:szCs w:val="24"/>
        </w:rPr>
        <w:t>8</w:t>
      </w:r>
      <w:r w:rsidRPr="00877169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y 44</w:t>
      </w:r>
      <w:r w:rsidR="00F91D9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.000</w:t>
      </w:r>
      <w:r w:rsidRPr="00877169">
        <w:rPr>
          <w:rFonts w:ascii="Arial" w:hAnsi="Arial" w:cs="Arial"/>
          <w:sz w:val="24"/>
          <w:szCs w:val="24"/>
        </w:rPr>
        <w:t>), a quien</w:t>
      </w:r>
      <w:r w:rsidR="001F51B5">
        <w:rPr>
          <w:rFonts w:ascii="Arial" w:hAnsi="Arial" w:cs="Arial"/>
          <w:sz w:val="24"/>
          <w:szCs w:val="24"/>
        </w:rPr>
        <w:t xml:space="preserve"> </w:t>
      </w:r>
      <w:r w:rsidR="004445C0">
        <w:rPr>
          <w:rFonts w:ascii="Arial" w:hAnsi="Arial" w:cs="Arial"/>
          <w:sz w:val="24"/>
          <w:szCs w:val="24"/>
        </w:rPr>
        <w:t>también</w:t>
      </w:r>
      <w:r w:rsidR="004445C0" w:rsidRPr="00877169">
        <w:rPr>
          <w:rFonts w:ascii="Arial" w:hAnsi="Arial" w:cs="Arial"/>
          <w:sz w:val="24"/>
          <w:szCs w:val="24"/>
        </w:rPr>
        <w:t xml:space="preserve"> </w:t>
      </w:r>
      <w:r w:rsidR="001F51B5">
        <w:rPr>
          <w:rFonts w:ascii="Arial" w:hAnsi="Arial" w:cs="Arial"/>
          <w:sz w:val="24"/>
          <w:szCs w:val="24"/>
        </w:rPr>
        <w:t>supera</w:t>
      </w:r>
      <w:r w:rsidR="007C18F6">
        <w:rPr>
          <w:rFonts w:ascii="Arial" w:hAnsi="Arial" w:cs="Arial"/>
          <w:sz w:val="24"/>
          <w:szCs w:val="24"/>
        </w:rPr>
        <w:t xml:space="preserve"> en</w:t>
      </w:r>
      <w:r w:rsidR="001F51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4BF9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Pr="00914BF9">
        <w:rPr>
          <w:rFonts w:ascii="Arial" w:hAnsi="Arial" w:cs="Arial"/>
          <w:b/>
          <w:bCs/>
          <w:sz w:val="24"/>
          <w:szCs w:val="24"/>
        </w:rPr>
        <w:t xml:space="preserve"> comercial</w:t>
      </w:r>
      <w:r w:rsidRPr="00877169">
        <w:rPr>
          <w:rFonts w:ascii="Arial" w:hAnsi="Arial" w:cs="Arial"/>
          <w:sz w:val="24"/>
          <w:szCs w:val="24"/>
        </w:rPr>
        <w:t xml:space="preserve"> (</w:t>
      </w:r>
      <w:r w:rsidR="001F51B5" w:rsidRPr="00914BF9">
        <w:rPr>
          <w:rFonts w:ascii="Arial" w:hAnsi="Arial" w:cs="Arial"/>
          <w:b/>
          <w:bCs/>
          <w:sz w:val="24"/>
          <w:szCs w:val="24"/>
        </w:rPr>
        <w:t>9</w:t>
      </w:r>
      <w:r w:rsidRPr="00914BF9">
        <w:rPr>
          <w:rFonts w:ascii="Arial" w:hAnsi="Arial" w:cs="Arial"/>
          <w:b/>
          <w:bCs/>
          <w:sz w:val="24"/>
          <w:szCs w:val="24"/>
        </w:rPr>
        <w:t>%</w:t>
      </w:r>
      <w:r w:rsidRPr="00877169">
        <w:rPr>
          <w:rFonts w:ascii="Arial" w:hAnsi="Arial" w:cs="Arial"/>
          <w:sz w:val="24"/>
          <w:szCs w:val="24"/>
        </w:rPr>
        <w:t xml:space="preserve"> vs. 3,</w:t>
      </w:r>
      <w:r w:rsidR="001F51B5">
        <w:rPr>
          <w:rFonts w:ascii="Arial" w:hAnsi="Arial" w:cs="Arial"/>
          <w:sz w:val="24"/>
          <w:szCs w:val="24"/>
        </w:rPr>
        <w:t>6</w:t>
      </w:r>
      <w:r w:rsidRPr="00877169">
        <w:rPr>
          <w:rFonts w:ascii="Arial" w:hAnsi="Arial" w:cs="Arial"/>
          <w:sz w:val="24"/>
          <w:szCs w:val="24"/>
        </w:rPr>
        <w:t>%). A</w:t>
      </w:r>
      <w:r w:rsidR="00E60449">
        <w:rPr>
          <w:rFonts w:ascii="Arial" w:hAnsi="Arial" w:cs="Arial"/>
          <w:sz w:val="24"/>
          <w:szCs w:val="24"/>
        </w:rPr>
        <w:t>simismo</w:t>
      </w:r>
      <w:r w:rsidRPr="00877169">
        <w:rPr>
          <w:rFonts w:ascii="Arial" w:hAnsi="Arial" w:cs="Arial"/>
          <w:sz w:val="24"/>
          <w:szCs w:val="24"/>
        </w:rPr>
        <w:t xml:space="preserve">, </w:t>
      </w:r>
      <w:r w:rsidR="00914BF9">
        <w:rPr>
          <w:rFonts w:ascii="Arial" w:hAnsi="Arial" w:cs="Arial"/>
          <w:sz w:val="24"/>
          <w:szCs w:val="24"/>
        </w:rPr>
        <w:t xml:space="preserve">anota un </w:t>
      </w:r>
      <w:r w:rsidR="00914BF9" w:rsidRPr="00914BF9">
        <w:rPr>
          <w:rFonts w:ascii="Arial" w:hAnsi="Arial" w:cs="Arial"/>
          <w:b/>
          <w:bCs/>
          <w:sz w:val="24"/>
          <w:szCs w:val="24"/>
        </w:rPr>
        <w:t>9%</w:t>
      </w:r>
      <w:r w:rsidR="00914BF9">
        <w:rPr>
          <w:rFonts w:ascii="Arial" w:hAnsi="Arial" w:cs="Arial"/>
          <w:b/>
          <w:bCs/>
          <w:sz w:val="24"/>
          <w:szCs w:val="24"/>
        </w:rPr>
        <w:t xml:space="preserve"> </w:t>
      </w:r>
      <w:r w:rsidR="00914BF9" w:rsidRPr="00914BF9">
        <w:rPr>
          <w:rFonts w:ascii="Arial" w:hAnsi="Arial" w:cs="Arial"/>
          <w:sz w:val="24"/>
          <w:szCs w:val="24"/>
        </w:rPr>
        <w:t xml:space="preserve">de cuota de pantalla </w:t>
      </w:r>
      <w:r w:rsidRPr="00914BF9">
        <w:rPr>
          <w:rFonts w:ascii="Arial" w:hAnsi="Arial" w:cs="Arial"/>
          <w:sz w:val="24"/>
          <w:szCs w:val="24"/>
        </w:rPr>
        <w:t xml:space="preserve">entre los </w:t>
      </w:r>
      <w:r w:rsidRPr="00914BF9">
        <w:rPr>
          <w:rFonts w:ascii="Arial" w:hAnsi="Arial" w:cs="Arial"/>
          <w:b/>
          <w:bCs/>
          <w:sz w:val="24"/>
          <w:szCs w:val="24"/>
        </w:rPr>
        <w:t>espectadores de 25</w:t>
      </w:r>
      <w:r w:rsidR="007C18F6">
        <w:rPr>
          <w:rFonts w:ascii="Arial" w:hAnsi="Arial" w:cs="Arial"/>
          <w:b/>
          <w:bCs/>
          <w:sz w:val="24"/>
          <w:szCs w:val="24"/>
        </w:rPr>
        <w:t xml:space="preserve"> a </w:t>
      </w:r>
      <w:r w:rsidRPr="00914BF9">
        <w:rPr>
          <w:rFonts w:ascii="Arial" w:hAnsi="Arial" w:cs="Arial"/>
          <w:b/>
          <w:bCs/>
          <w:sz w:val="24"/>
          <w:szCs w:val="24"/>
        </w:rPr>
        <w:t xml:space="preserve">34 </w:t>
      </w:r>
      <w:r w:rsidRPr="00914BF9">
        <w:rPr>
          <w:rFonts w:ascii="Arial" w:hAnsi="Arial" w:cs="Arial"/>
          <w:sz w:val="24"/>
          <w:szCs w:val="24"/>
        </w:rPr>
        <w:t>y</w:t>
      </w:r>
      <w:r w:rsidRPr="00914BF9">
        <w:rPr>
          <w:rFonts w:ascii="Arial" w:hAnsi="Arial" w:cs="Arial"/>
          <w:b/>
          <w:bCs/>
          <w:sz w:val="24"/>
          <w:szCs w:val="24"/>
        </w:rPr>
        <w:t xml:space="preserve"> </w:t>
      </w:r>
      <w:r w:rsidR="00914BF9">
        <w:rPr>
          <w:rFonts w:ascii="Arial" w:hAnsi="Arial" w:cs="Arial"/>
          <w:sz w:val="24"/>
          <w:szCs w:val="24"/>
        </w:rPr>
        <w:t xml:space="preserve">un </w:t>
      </w:r>
      <w:r w:rsidR="00914BF9" w:rsidRPr="00914BF9">
        <w:rPr>
          <w:rFonts w:ascii="Arial" w:hAnsi="Arial" w:cs="Arial"/>
          <w:b/>
          <w:bCs/>
          <w:sz w:val="24"/>
          <w:szCs w:val="24"/>
        </w:rPr>
        <w:t>8,6%</w:t>
      </w:r>
      <w:r w:rsidR="00914BF9">
        <w:rPr>
          <w:rFonts w:ascii="Arial" w:hAnsi="Arial" w:cs="Arial"/>
          <w:sz w:val="24"/>
          <w:szCs w:val="24"/>
        </w:rPr>
        <w:t xml:space="preserve"> entre </w:t>
      </w:r>
      <w:r w:rsidRPr="00914BF9">
        <w:rPr>
          <w:rFonts w:ascii="Arial" w:hAnsi="Arial" w:cs="Arial"/>
          <w:b/>
          <w:bCs/>
          <w:sz w:val="24"/>
          <w:szCs w:val="24"/>
        </w:rPr>
        <w:t>los de 35</w:t>
      </w:r>
      <w:r w:rsidR="007C18F6">
        <w:rPr>
          <w:rFonts w:ascii="Arial" w:hAnsi="Arial" w:cs="Arial"/>
          <w:b/>
          <w:bCs/>
          <w:sz w:val="24"/>
          <w:szCs w:val="24"/>
        </w:rPr>
        <w:t xml:space="preserve"> a </w:t>
      </w:r>
      <w:r w:rsidRPr="00914BF9">
        <w:rPr>
          <w:rFonts w:ascii="Arial" w:hAnsi="Arial" w:cs="Arial"/>
          <w:b/>
          <w:bCs/>
          <w:sz w:val="24"/>
          <w:szCs w:val="24"/>
        </w:rPr>
        <w:t>54 años</w:t>
      </w:r>
      <w:r w:rsidR="00914BF9" w:rsidRPr="00914BF9">
        <w:rPr>
          <w:rFonts w:ascii="Arial" w:hAnsi="Arial" w:cs="Arial"/>
          <w:sz w:val="24"/>
          <w:szCs w:val="24"/>
        </w:rPr>
        <w:t>,</w:t>
      </w:r>
      <w:r w:rsidR="00914BF9">
        <w:rPr>
          <w:rFonts w:ascii="Arial" w:hAnsi="Arial" w:cs="Arial"/>
          <w:b/>
          <w:bCs/>
          <w:sz w:val="24"/>
          <w:szCs w:val="24"/>
        </w:rPr>
        <w:t xml:space="preserve"> </w:t>
      </w:r>
      <w:r w:rsidR="00914BF9">
        <w:rPr>
          <w:rFonts w:ascii="Arial" w:hAnsi="Arial" w:cs="Arial"/>
          <w:sz w:val="24"/>
          <w:szCs w:val="24"/>
        </w:rPr>
        <w:t xml:space="preserve">siendo </w:t>
      </w:r>
      <w:r w:rsidR="00914BF9" w:rsidRPr="00F35D18">
        <w:rPr>
          <w:rFonts w:ascii="Arial" w:eastAsia="Times New Roman" w:hAnsi="Arial" w:cs="Arial"/>
          <w:b/>
          <w:sz w:val="24"/>
          <w:szCs w:val="24"/>
          <w:lang w:eastAsia="es-ES"/>
        </w:rPr>
        <w:t>Murcia (8,2%), Aragón (7,9%), Madrid (7,8%) y Andalucía (7,7%)</w:t>
      </w:r>
      <w:r w:rsidR="00914B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 w:rsidR="007C18F6">
        <w:rPr>
          <w:rFonts w:ascii="Arial" w:eastAsia="Times New Roman" w:hAnsi="Arial" w:cs="Arial"/>
          <w:bCs/>
          <w:sz w:val="24"/>
          <w:szCs w:val="24"/>
          <w:lang w:eastAsia="es-ES"/>
        </w:rPr>
        <w:t>as comunidades en las que el programa registra</w:t>
      </w:r>
      <w:r w:rsidR="00914B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C18F6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914B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mayor seguimiento.</w:t>
      </w:r>
    </w:p>
    <w:sectPr w:rsidR="00877169" w:rsidRPr="00102B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2E5F" w14:textId="77777777" w:rsidR="00916F70" w:rsidRDefault="00916F70" w:rsidP="00B23904">
      <w:pPr>
        <w:spacing w:after="0" w:line="240" w:lineRule="auto"/>
      </w:pPr>
      <w:r>
        <w:separator/>
      </w:r>
    </w:p>
  </w:endnote>
  <w:endnote w:type="continuationSeparator" w:id="0">
    <w:p w14:paraId="789B4C5C" w14:textId="77777777" w:rsidR="00916F70" w:rsidRDefault="00916F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6F8C" w14:textId="77777777" w:rsidR="00916F70" w:rsidRDefault="00916F70" w:rsidP="00B23904">
      <w:pPr>
        <w:spacing w:after="0" w:line="240" w:lineRule="auto"/>
      </w:pPr>
      <w:r>
        <w:separator/>
      </w:r>
    </w:p>
  </w:footnote>
  <w:footnote w:type="continuationSeparator" w:id="0">
    <w:p w14:paraId="50C642C4" w14:textId="77777777" w:rsidR="00916F70" w:rsidRDefault="00916F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24B04"/>
    <w:rsid w:val="00041A9B"/>
    <w:rsid w:val="00047BAD"/>
    <w:rsid w:val="00054F4F"/>
    <w:rsid w:val="00060F80"/>
    <w:rsid w:val="0007019D"/>
    <w:rsid w:val="00070EB7"/>
    <w:rsid w:val="00071767"/>
    <w:rsid w:val="00081F40"/>
    <w:rsid w:val="00091E6E"/>
    <w:rsid w:val="0009652D"/>
    <w:rsid w:val="000A2762"/>
    <w:rsid w:val="000A6707"/>
    <w:rsid w:val="000A7FD8"/>
    <w:rsid w:val="000C31B5"/>
    <w:rsid w:val="000C4403"/>
    <w:rsid w:val="000D1A2A"/>
    <w:rsid w:val="000E0625"/>
    <w:rsid w:val="000E7C41"/>
    <w:rsid w:val="000F09DA"/>
    <w:rsid w:val="000F0B7E"/>
    <w:rsid w:val="000F53B5"/>
    <w:rsid w:val="00102B35"/>
    <w:rsid w:val="00102B4D"/>
    <w:rsid w:val="001065D4"/>
    <w:rsid w:val="00111011"/>
    <w:rsid w:val="00127888"/>
    <w:rsid w:val="00131064"/>
    <w:rsid w:val="001329D0"/>
    <w:rsid w:val="00140DC0"/>
    <w:rsid w:val="00142085"/>
    <w:rsid w:val="001447D6"/>
    <w:rsid w:val="00150170"/>
    <w:rsid w:val="00153C3B"/>
    <w:rsid w:val="00157875"/>
    <w:rsid w:val="00161DAF"/>
    <w:rsid w:val="00174357"/>
    <w:rsid w:val="00174A49"/>
    <w:rsid w:val="00175886"/>
    <w:rsid w:val="001874EC"/>
    <w:rsid w:val="00195BB8"/>
    <w:rsid w:val="001B0266"/>
    <w:rsid w:val="001C5F1F"/>
    <w:rsid w:val="001D6822"/>
    <w:rsid w:val="001D747C"/>
    <w:rsid w:val="001E0E94"/>
    <w:rsid w:val="001F51B5"/>
    <w:rsid w:val="00200EA4"/>
    <w:rsid w:val="0021092A"/>
    <w:rsid w:val="00212E0F"/>
    <w:rsid w:val="002215C4"/>
    <w:rsid w:val="00237CA9"/>
    <w:rsid w:val="00255878"/>
    <w:rsid w:val="00256060"/>
    <w:rsid w:val="00256C1C"/>
    <w:rsid w:val="00256CBF"/>
    <w:rsid w:val="00266D2A"/>
    <w:rsid w:val="002822BF"/>
    <w:rsid w:val="002851EA"/>
    <w:rsid w:val="00287F08"/>
    <w:rsid w:val="00291E0B"/>
    <w:rsid w:val="00296ACF"/>
    <w:rsid w:val="002A39D7"/>
    <w:rsid w:val="002A4084"/>
    <w:rsid w:val="002A4C2D"/>
    <w:rsid w:val="002B0B08"/>
    <w:rsid w:val="002B6199"/>
    <w:rsid w:val="002B7AD6"/>
    <w:rsid w:val="002C6DAD"/>
    <w:rsid w:val="002D60D7"/>
    <w:rsid w:val="002E152F"/>
    <w:rsid w:val="00304AFA"/>
    <w:rsid w:val="003124BB"/>
    <w:rsid w:val="0031560F"/>
    <w:rsid w:val="0032371C"/>
    <w:rsid w:val="00324271"/>
    <w:rsid w:val="003324F9"/>
    <w:rsid w:val="00365D5D"/>
    <w:rsid w:val="0037065D"/>
    <w:rsid w:val="00373400"/>
    <w:rsid w:val="00375E3F"/>
    <w:rsid w:val="00380F64"/>
    <w:rsid w:val="003908DC"/>
    <w:rsid w:val="00393888"/>
    <w:rsid w:val="00393B80"/>
    <w:rsid w:val="003945F6"/>
    <w:rsid w:val="003A32F4"/>
    <w:rsid w:val="003A3E34"/>
    <w:rsid w:val="003A592E"/>
    <w:rsid w:val="003B03A0"/>
    <w:rsid w:val="003B08EE"/>
    <w:rsid w:val="003B135F"/>
    <w:rsid w:val="003B3F6F"/>
    <w:rsid w:val="003B6590"/>
    <w:rsid w:val="003C3584"/>
    <w:rsid w:val="003C4A38"/>
    <w:rsid w:val="003D16A2"/>
    <w:rsid w:val="003D49B3"/>
    <w:rsid w:val="003D6F52"/>
    <w:rsid w:val="0040403F"/>
    <w:rsid w:val="00404F5F"/>
    <w:rsid w:val="00415601"/>
    <w:rsid w:val="00422F7A"/>
    <w:rsid w:val="004336A2"/>
    <w:rsid w:val="00435C68"/>
    <w:rsid w:val="0044237C"/>
    <w:rsid w:val="004433A4"/>
    <w:rsid w:val="004445C0"/>
    <w:rsid w:val="00445A46"/>
    <w:rsid w:val="00445C7D"/>
    <w:rsid w:val="004516D7"/>
    <w:rsid w:val="0045433C"/>
    <w:rsid w:val="004668DA"/>
    <w:rsid w:val="00471579"/>
    <w:rsid w:val="00473BA8"/>
    <w:rsid w:val="00493D11"/>
    <w:rsid w:val="00496277"/>
    <w:rsid w:val="004A1C64"/>
    <w:rsid w:val="004B6C43"/>
    <w:rsid w:val="004C2FC5"/>
    <w:rsid w:val="004D0CB3"/>
    <w:rsid w:val="004D49C9"/>
    <w:rsid w:val="004E3DBF"/>
    <w:rsid w:val="004F4DB8"/>
    <w:rsid w:val="004F6F0F"/>
    <w:rsid w:val="00504229"/>
    <w:rsid w:val="0050759C"/>
    <w:rsid w:val="005117C3"/>
    <w:rsid w:val="00511A0F"/>
    <w:rsid w:val="0051620A"/>
    <w:rsid w:val="005250C0"/>
    <w:rsid w:val="00532188"/>
    <w:rsid w:val="00536FF6"/>
    <w:rsid w:val="00540D59"/>
    <w:rsid w:val="0054496D"/>
    <w:rsid w:val="00555838"/>
    <w:rsid w:val="00563A2D"/>
    <w:rsid w:val="00576C7A"/>
    <w:rsid w:val="00587662"/>
    <w:rsid w:val="0059006B"/>
    <w:rsid w:val="005A0F0A"/>
    <w:rsid w:val="005A29E1"/>
    <w:rsid w:val="005A4ED5"/>
    <w:rsid w:val="005B3C91"/>
    <w:rsid w:val="005B4836"/>
    <w:rsid w:val="005B51E1"/>
    <w:rsid w:val="005C2105"/>
    <w:rsid w:val="005D3280"/>
    <w:rsid w:val="005E1641"/>
    <w:rsid w:val="00603D15"/>
    <w:rsid w:val="00622499"/>
    <w:rsid w:val="00633913"/>
    <w:rsid w:val="00642B35"/>
    <w:rsid w:val="00643731"/>
    <w:rsid w:val="00651E90"/>
    <w:rsid w:val="00655559"/>
    <w:rsid w:val="00657AF4"/>
    <w:rsid w:val="00661207"/>
    <w:rsid w:val="00677B0B"/>
    <w:rsid w:val="00686461"/>
    <w:rsid w:val="00687080"/>
    <w:rsid w:val="00691DCC"/>
    <w:rsid w:val="006925AF"/>
    <w:rsid w:val="006940B6"/>
    <w:rsid w:val="006947A5"/>
    <w:rsid w:val="00695345"/>
    <w:rsid w:val="006D655A"/>
    <w:rsid w:val="006E26B7"/>
    <w:rsid w:val="006F16E5"/>
    <w:rsid w:val="006F3E8D"/>
    <w:rsid w:val="006F4874"/>
    <w:rsid w:val="00705601"/>
    <w:rsid w:val="0070633F"/>
    <w:rsid w:val="00720A0C"/>
    <w:rsid w:val="00721F6B"/>
    <w:rsid w:val="00722A24"/>
    <w:rsid w:val="00735AEB"/>
    <w:rsid w:val="00740153"/>
    <w:rsid w:val="00741859"/>
    <w:rsid w:val="007442A2"/>
    <w:rsid w:val="0074661A"/>
    <w:rsid w:val="00747382"/>
    <w:rsid w:val="0075765A"/>
    <w:rsid w:val="00766D09"/>
    <w:rsid w:val="007744E1"/>
    <w:rsid w:val="00776B92"/>
    <w:rsid w:val="00781749"/>
    <w:rsid w:val="007843B8"/>
    <w:rsid w:val="00786425"/>
    <w:rsid w:val="00794B61"/>
    <w:rsid w:val="007A0141"/>
    <w:rsid w:val="007A0602"/>
    <w:rsid w:val="007A321C"/>
    <w:rsid w:val="007A401D"/>
    <w:rsid w:val="007B08B3"/>
    <w:rsid w:val="007B0FB5"/>
    <w:rsid w:val="007B18D9"/>
    <w:rsid w:val="007B58C3"/>
    <w:rsid w:val="007C18F6"/>
    <w:rsid w:val="007C3D22"/>
    <w:rsid w:val="007C6678"/>
    <w:rsid w:val="007F1BA1"/>
    <w:rsid w:val="00802C28"/>
    <w:rsid w:val="00811948"/>
    <w:rsid w:val="00834854"/>
    <w:rsid w:val="00836B02"/>
    <w:rsid w:val="00840643"/>
    <w:rsid w:val="00847308"/>
    <w:rsid w:val="008533D3"/>
    <w:rsid w:val="00860283"/>
    <w:rsid w:val="00866432"/>
    <w:rsid w:val="00876E52"/>
    <w:rsid w:val="0087704B"/>
    <w:rsid w:val="00877169"/>
    <w:rsid w:val="00877E40"/>
    <w:rsid w:val="00887EE4"/>
    <w:rsid w:val="008939E7"/>
    <w:rsid w:val="00897160"/>
    <w:rsid w:val="00897402"/>
    <w:rsid w:val="008D58B1"/>
    <w:rsid w:val="008E1103"/>
    <w:rsid w:val="008E4081"/>
    <w:rsid w:val="008E6EF1"/>
    <w:rsid w:val="008F220F"/>
    <w:rsid w:val="008F3D97"/>
    <w:rsid w:val="008F43EA"/>
    <w:rsid w:val="008F7E8F"/>
    <w:rsid w:val="00902AD7"/>
    <w:rsid w:val="009038CE"/>
    <w:rsid w:val="00905E8F"/>
    <w:rsid w:val="009063EA"/>
    <w:rsid w:val="00912610"/>
    <w:rsid w:val="00914BF9"/>
    <w:rsid w:val="00916F70"/>
    <w:rsid w:val="00917CA9"/>
    <w:rsid w:val="00921A5A"/>
    <w:rsid w:val="00923644"/>
    <w:rsid w:val="00923CDC"/>
    <w:rsid w:val="009259AB"/>
    <w:rsid w:val="00934B19"/>
    <w:rsid w:val="0093667C"/>
    <w:rsid w:val="009440DF"/>
    <w:rsid w:val="00952220"/>
    <w:rsid w:val="00955046"/>
    <w:rsid w:val="00955C69"/>
    <w:rsid w:val="00970A89"/>
    <w:rsid w:val="0097104B"/>
    <w:rsid w:val="00975635"/>
    <w:rsid w:val="00976D23"/>
    <w:rsid w:val="00982675"/>
    <w:rsid w:val="009827FE"/>
    <w:rsid w:val="00987315"/>
    <w:rsid w:val="00997450"/>
    <w:rsid w:val="00997D58"/>
    <w:rsid w:val="009A06EE"/>
    <w:rsid w:val="009A19E4"/>
    <w:rsid w:val="009A1D33"/>
    <w:rsid w:val="009A7C01"/>
    <w:rsid w:val="009B650D"/>
    <w:rsid w:val="009B6E6B"/>
    <w:rsid w:val="009C3193"/>
    <w:rsid w:val="009C4E3A"/>
    <w:rsid w:val="009D1D45"/>
    <w:rsid w:val="009D64C9"/>
    <w:rsid w:val="009E2F06"/>
    <w:rsid w:val="009E4C34"/>
    <w:rsid w:val="009F07D5"/>
    <w:rsid w:val="009F3057"/>
    <w:rsid w:val="00A2076B"/>
    <w:rsid w:val="00A26431"/>
    <w:rsid w:val="00A303D9"/>
    <w:rsid w:val="00A31059"/>
    <w:rsid w:val="00A4125C"/>
    <w:rsid w:val="00A43E72"/>
    <w:rsid w:val="00A520A4"/>
    <w:rsid w:val="00A56431"/>
    <w:rsid w:val="00A67C94"/>
    <w:rsid w:val="00A75F78"/>
    <w:rsid w:val="00A83BF2"/>
    <w:rsid w:val="00A930AC"/>
    <w:rsid w:val="00A97644"/>
    <w:rsid w:val="00AA6CC0"/>
    <w:rsid w:val="00AB0BC7"/>
    <w:rsid w:val="00AB71B1"/>
    <w:rsid w:val="00AC0F6B"/>
    <w:rsid w:val="00AD4D46"/>
    <w:rsid w:val="00AE009F"/>
    <w:rsid w:val="00AE11CF"/>
    <w:rsid w:val="00AE56D6"/>
    <w:rsid w:val="00AF0F3B"/>
    <w:rsid w:val="00AF1520"/>
    <w:rsid w:val="00AF5A41"/>
    <w:rsid w:val="00AF6C3A"/>
    <w:rsid w:val="00B0087C"/>
    <w:rsid w:val="00B108BD"/>
    <w:rsid w:val="00B20B35"/>
    <w:rsid w:val="00B21CFE"/>
    <w:rsid w:val="00B23904"/>
    <w:rsid w:val="00B25FC0"/>
    <w:rsid w:val="00B357C7"/>
    <w:rsid w:val="00B427FF"/>
    <w:rsid w:val="00B42C63"/>
    <w:rsid w:val="00B47BB4"/>
    <w:rsid w:val="00B50B65"/>
    <w:rsid w:val="00B56029"/>
    <w:rsid w:val="00B61FE4"/>
    <w:rsid w:val="00B64BC3"/>
    <w:rsid w:val="00B72EA7"/>
    <w:rsid w:val="00B77135"/>
    <w:rsid w:val="00B90BB0"/>
    <w:rsid w:val="00BB2D2C"/>
    <w:rsid w:val="00BB4213"/>
    <w:rsid w:val="00BC1D1D"/>
    <w:rsid w:val="00BC2709"/>
    <w:rsid w:val="00BE38D6"/>
    <w:rsid w:val="00BE43AA"/>
    <w:rsid w:val="00BF12DA"/>
    <w:rsid w:val="00BF5650"/>
    <w:rsid w:val="00BF781E"/>
    <w:rsid w:val="00C02B4C"/>
    <w:rsid w:val="00C100C4"/>
    <w:rsid w:val="00C16CC9"/>
    <w:rsid w:val="00C203BD"/>
    <w:rsid w:val="00C25D3B"/>
    <w:rsid w:val="00C3192E"/>
    <w:rsid w:val="00C33A4D"/>
    <w:rsid w:val="00C35FC3"/>
    <w:rsid w:val="00C36FA7"/>
    <w:rsid w:val="00C46AAB"/>
    <w:rsid w:val="00C50BA2"/>
    <w:rsid w:val="00C5358D"/>
    <w:rsid w:val="00C5367D"/>
    <w:rsid w:val="00C53CBE"/>
    <w:rsid w:val="00C5636F"/>
    <w:rsid w:val="00C57039"/>
    <w:rsid w:val="00C739E6"/>
    <w:rsid w:val="00C8002C"/>
    <w:rsid w:val="00C8041E"/>
    <w:rsid w:val="00C872A8"/>
    <w:rsid w:val="00C909F9"/>
    <w:rsid w:val="00C95F8A"/>
    <w:rsid w:val="00C97F4E"/>
    <w:rsid w:val="00CA40EE"/>
    <w:rsid w:val="00CA5E59"/>
    <w:rsid w:val="00CB4CD6"/>
    <w:rsid w:val="00CD2F0A"/>
    <w:rsid w:val="00CD62AA"/>
    <w:rsid w:val="00CF32B9"/>
    <w:rsid w:val="00CF3F0D"/>
    <w:rsid w:val="00CF4CF9"/>
    <w:rsid w:val="00D064D0"/>
    <w:rsid w:val="00D13273"/>
    <w:rsid w:val="00D17845"/>
    <w:rsid w:val="00D23234"/>
    <w:rsid w:val="00D308C2"/>
    <w:rsid w:val="00D44152"/>
    <w:rsid w:val="00D5449B"/>
    <w:rsid w:val="00D54B40"/>
    <w:rsid w:val="00D85125"/>
    <w:rsid w:val="00D87750"/>
    <w:rsid w:val="00D90449"/>
    <w:rsid w:val="00D9589C"/>
    <w:rsid w:val="00DB1A79"/>
    <w:rsid w:val="00DD4F11"/>
    <w:rsid w:val="00DE289D"/>
    <w:rsid w:val="00DE3CC2"/>
    <w:rsid w:val="00DF79B1"/>
    <w:rsid w:val="00E023B2"/>
    <w:rsid w:val="00E02EA9"/>
    <w:rsid w:val="00E04A51"/>
    <w:rsid w:val="00E16361"/>
    <w:rsid w:val="00E21B23"/>
    <w:rsid w:val="00E22718"/>
    <w:rsid w:val="00E26206"/>
    <w:rsid w:val="00E35DF6"/>
    <w:rsid w:val="00E42FC2"/>
    <w:rsid w:val="00E46A3A"/>
    <w:rsid w:val="00E47573"/>
    <w:rsid w:val="00E52C5C"/>
    <w:rsid w:val="00E52EA8"/>
    <w:rsid w:val="00E57603"/>
    <w:rsid w:val="00E60449"/>
    <w:rsid w:val="00E6352E"/>
    <w:rsid w:val="00E63D04"/>
    <w:rsid w:val="00E6472D"/>
    <w:rsid w:val="00E672A8"/>
    <w:rsid w:val="00E7257F"/>
    <w:rsid w:val="00E758BC"/>
    <w:rsid w:val="00E76CAA"/>
    <w:rsid w:val="00E839C8"/>
    <w:rsid w:val="00EB3665"/>
    <w:rsid w:val="00EB6835"/>
    <w:rsid w:val="00EC1429"/>
    <w:rsid w:val="00EC4234"/>
    <w:rsid w:val="00EC66CC"/>
    <w:rsid w:val="00EC6986"/>
    <w:rsid w:val="00EC7D0F"/>
    <w:rsid w:val="00EC7D58"/>
    <w:rsid w:val="00ED0BAA"/>
    <w:rsid w:val="00F1135E"/>
    <w:rsid w:val="00F11626"/>
    <w:rsid w:val="00F15B04"/>
    <w:rsid w:val="00F27A50"/>
    <w:rsid w:val="00F35D18"/>
    <w:rsid w:val="00F36572"/>
    <w:rsid w:val="00F53371"/>
    <w:rsid w:val="00F55A1E"/>
    <w:rsid w:val="00F72341"/>
    <w:rsid w:val="00F73522"/>
    <w:rsid w:val="00F74F7F"/>
    <w:rsid w:val="00F86580"/>
    <w:rsid w:val="00F91D99"/>
    <w:rsid w:val="00FA2FE4"/>
    <w:rsid w:val="00FA5ADA"/>
    <w:rsid w:val="00FB0033"/>
    <w:rsid w:val="00FB280E"/>
    <w:rsid w:val="00FB5049"/>
    <w:rsid w:val="00FB54D2"/>
    <w:rsid w:val="00FC0ECA"/>
    <w:rsid w:val="00FC28A0"/>
    <w:rsid w:val="00FD4214"/>
    <w:rsid w:val="00FD5768"/>
    <w:rsid w:val="00FF077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747D-F5BF-4B86-9DFD-86F13D2A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59</cp:revision>
  <cp:lastPrinted>2019-12-19T12:59:00Z</cp:lastPrinted>
  <dcterms:created xsi:type="dcterms:W3CDTF">2020-08-24T13:12:00Z</dcterms:created>
  <dcterms:modified xsi:type="dcterms:W3CDTF">2020-08-25T14:23:00Z</dcterms:modified>
</cp:coreProperties>
</file>