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1F" w:rsidRDefault="0065221F" w:rsidP="0065221F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8F20BD" wp14:editId="1BE7CDDA">
            <wp:simplePos x="0" y="0"/>
            <wp:positionH relativeFrom="page">
              <wp:posOffset>4050651</wp:posOffset>
            </wp:positionH>
            <wp:positionV relativeFrom="margin">
              <wp:posOffset>86670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21F" w:rsidRDefault="0065221F" w:rsidP="00652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21F" w:rsidRDefault="0065221F" w:rsidP="00652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21F" w:rsidRDefault="0065221F" w:rsidP="00652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21F" w:rsidRDefault="0065221F" w:rsidP="00652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21F" w:rsidRPr="00B23904" w:rsidRDefault="0065221F" w:rsidP="0065221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76C61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julio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65221F" w:rsidRPr="001E1B4C" w:rsidRDefault="0065221F" w:rsidP="0065221F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:rsidR="00AC153B" w:rsidRDefault="00976C61" w:rsidP="0065221F">
      <w:pPr>
        <w:pStyle w:val="NormalWeb"/>
        <w:ind w:right="283"/>
        <w:jc w:val="both"/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</w:pPr>
      <w:r w:rsidRPr="00976C61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Jesús Vázquez presentará la </w:t>
      </w:r>
      <w:r w:rsidR="00AC153B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>nueva etapa</w:t>
      </w:r>
      <w:r w:rsidRPr="00976C61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 de ‘Mujeres y Hombres y Viceversa’, que </w:t>
      </w:r>
      <w:r w:rsidR="007E2E9D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>abre</w:t>
      </w:r>
      <w:r w:rsidR="00DC4B13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 su proceso </w:t>
      </w:r>
      <w:proofErr w:type="gramStart"/>
      <w:r w:rsidR="00DC4B13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>de</w:t>
      </w:r>
      <w:r w:rsidR="00FC4F83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 </w:t>
      </w:r>
      <w:r w:rsidR="00DC4B13" w:rsidRPr="007E2E9D">
        <w:rPr>
          <w:rFonts w:ascii="Arial" w:eastAsia="Times New Roman" w:hAnsi="Arial" w:cs="Arial"/>
          <w:b/>
          <w:bCs/>
          <w:i/>
          <w:iCs/>
          <w:color w:val="002C5F"/>
          <w:spacing w:val="-2"/>
          <w:sz w:val="42"/>
          <w:szCs w:val="42"/>
          <w:lang w:val="es-ES_tradnl"/>
        </w:rPr>
        <w:t>casting</w:t>
      </w:r>
      <w:proofErr w:type="gramEnd"/>
      <w:r w:rsidR="00DC4B13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 y </w:t>
      </w:r>
      <w:r w:rsidR="00AC153B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llegará en septiembre a Cuatro </w:t>
      </w:r>
    </w:p>
    <w:p w:rsidR="00DC4B13" w:rsidRDefault="00DC4B13" w:rsidP="0065221F">
      <w:pPr>
        <w:pStyle w:val="NormalWeb"/>
        <w:ind w:right="283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DC4B13" w:rsidRDefault="00976C61" w:rsidP="0065221F">
      <w:pPr>
        <w:ind w:right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40713341"/>
      <w:r w:rsidRPr="00976C61">
        <w:rPr>
          <w:rFonts w:ascii="Arial" w:eastAsia="Times New Roman" w:hAnsi="Arial" w:cs="Arial"/>
          <w:b/>
          <w:sz w:val="24"/>
          <w:szCs w:val="24"/>
          <w:lang w:eastAsia="es-ES"/>
        </w:rPr>
        <w:t>Los interesados en participar en el</w:t>
      </w:r>
      <w:r w:rsidR="00DE5F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C4F83">
        <w:rPr>
          <w:rFonts w:ascii="Arial" w:eastAsia="Times New Roman" w:hAnsi="Arial" w:cs="Arial"/>
          <w:b/>
          <w:sz w:val="24"/>
          <w:szCs w:val="24"/>
          <w:lang w:eastAsia="es-ES"/>
        </w:rPr>
        <w:t>proceso de selección</w:t>
      </w:r>
      <w:bookmarkStart w:id="1" w:name="_GoBack"/>
      <w:bookmarkEnd w:id="1"/>
      <w:r w:rsidR="00DE5F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</w:t>
      </w:r>
      <w:r w:rsidRPr="00976C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E04F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dating</w:t>
      </w:r>
      <w:proofErr w:type="spellEnd"/>
      <w:r w:rsidRPr="00FE04F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show</w:t>
      </w:r>
      <w:r w:rsidRPr="00976C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pueden enviar su solicitud a partir de</w:t>
      </w:r>
      <w:r w:rsidR="00FE04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hoy </w:t>
      </w:r>
      <w:r w:rsidRPr="00976C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</w:t>
      </w:r>
      <w:r w:rsidR="00DC4B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web del programa </w:t>
      </w:r>
      <w:hyperlink r:id="rId7" w:history="1">
        <w:r w:rsidR="00DC4B13" w:rsidRPr="00880920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https://www.cuatro.com/mujeresyhombres</w:t>
        </w:r>
      </w:hyperlink>
    </w:p>
    <w:p w:rsidR="0065221F" w:rsidRDefault="00976C61" w:rsidP="0065221F">
      <w:pPr>
        <w:tabs>
          <w:tab w:val="left" w:pos="8647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6C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‘Mujeres y Hombres y Viceversa’ es el contenido más visto de la plataforma Mitele esta temporada, con 29,4 millones de vídeos reproducidos (datos Adobe </w:t>
      </w:r>
      <w:proofErr w:type="spellStart"/>
      <w:r w:rsidRPr="00976C61">
        <w:rPr>
          <w:rFonts w:ascii="Arial" w:eastAsia="Times New Roman" w:hAnsi="Arial" w:cs="Arial"/>
          <w:b/>
          <w:sz w:val="24"/>
          <w:szCs w:val="24"/>
          <w:lang w:eastAsia="es-ES"/>
        </w:rPr>
        <w:t>Analytics</w:t>
      </w:r>
      <w:proofErr w:type="spellEnd"/>
      <w:r w:rsidRPr="00976C61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976C61" w:rsidRDefault="00976C61" w:rsidP="0065221F">
      <w:pPr>
        <w:tabs>
          <w:tab w:val="left" w:pos="8647"/>
        </w:tabs>
        <w:spacing w:after="0" w:line="240" w:lineRule="auto"/>
        <w:ind w:right="283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</w:p>
    <w:p w:rsidR="00FE04FA" w:rsidRDefault="00FE04FA" w:rsidP="00FE04FA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Nueva temporada </w:t>
      </w:r>
      <w:r w:rsidR="00DC4B1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para el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formato de búsqueda de pareja entre tronistas y pretendientes: el </w:t>
      </w:r>
      <w:proofErr w:type="spellStart"/>
      <w:r w:rsidRPr="00023330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dating</w:t>
      </w:r>
      <w:proofErr w:type="spellEnd"/>
      <w:r w:rsidRPr="00023330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913CE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‘Mujeres y Hombres y Viceversa’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regresará el próximo mes de septiembre a Cuatro y con </w:t>
      </w:r>
      <w:r w:rsidRPr="00913CE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Jesús Vázquez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como  presentador</w:t>
      </w:r>
      <w:proofErr w:type="gramEnd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en esta nueva etapa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</w:p>
    <w:p w:rsidR="00FE04FA" w:rsidRDefault="00FE04FA" w:rsidP="00FE04FA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FE04FA" w:rsidRPr="00DC4B13" w:rsidRDefault="00FE04FA" w:rsidP="00FE04FA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programa, que paralizó sus grabaciones en el inicio del confinamiento, comienza su preproducción </w:t>
      </w:r>
      <w:r w:rsidR="00DC4B1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reactivando</w:t>
      </w:r>
      <w:r w:rsidRPr="0002333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la convocatoria </w:t>
      </w:r>
      <w:proofErr w:type="gramStart"/>
      <w:r w:rsidRPr="0002333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932AE8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casting</w:t>
      </w:r>
      <w:proofErr w:type="gram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dirigid</w:t>
      </w:r>
      <w:r w:rsidR="00DC4B1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 todas aquellas personas que desean participar o bien como tronistas o como pretendientes y </w:t>
      </w:r>
      <w:r w:rsidRPr="0002333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se llevará a cabo</w:t>
      </w:r>
      <w:r w:rsidRPr="00932AE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presencialmente en distintas ciudades de la geografía nacional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Todos los </w:t>
      </w:r>
      <w:r w:rsidRPr="00E42A8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interesados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podrán </w:t>
      </w:r>
      <w:r w:rsidRPr="00E42A8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apuntarse al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proceso de selección</w:t>
      </w:r>
      <w:r w:rsidRPr="00E42A8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remitiendo su solicitud a través de</w:t>
      </w:r>
      <w:r w:rsidR="00DC4B1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</w:t>
      </w:r>
      <w:r w:rsidR="00DC4B1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 web oficial del programa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hyperlink r:id="rId8" w:history="1">
        <w:r w:rsidR="00DC4B13" w:rsidRPr="00880920">
          <w:rPr>
            <w:rStyle w:val="Hipervnculo"/>
            <w:rFonts w:ascii="Arial" w:eastAsia="Times New Roman" w:hAnsi="Arial" w:cs="Arial"/>
            <w:bCs/>
            <w:spacing w:val="-2"/>
            <w:sz w:val="24"/>
            <w:szCs w:val="24"/>
            <w:lang w:eastAsia="es-ES"/>
          </w:rPr>
          <w:t>https://www.cuatro.com/mujeresyhombres</w:t>
        </w:r>
      </w:hyperlink>
      <w:r w:rsidR="00DC4B1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:rsidR="00FE04FA" w:rsidRDefault="00FE04FA" w:rsidP="00FE04FA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65221F" w:rsidRPr="00FE04FA" w:rsidRDefault="00FE04FA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En su nueva temporada, el formato tendrá como </w:t>
      </w:r>
      <w:r w:rsidRPr="007A51E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principales protagonista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 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7A51E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dos tronistas chicas y dos tronistas chicos, con tres pretendientes cada uno de ellos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:rsidR="009F52BA" w:rsidRDefault="009F52BA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65221F" w:rsidRPr="00202464" w:rsidRDefault="0065221F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‘Mujeres y Hombres y Viceversa’, contenido estrella de Mitele</w:t>
      </w:r>
    </w:p>
    <w:bookmarkEnd w:id="0"/>
    <w:p w:rsidR="0065221F" w:rsidRDefault="0065221F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65221F" w:rsidRPr="009A21F2" w:rsidRDefault="0065221F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Un total de </w:t>
      </w:r>
      <w:r w:rsidRPr="009A21F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29,4 millones de vídeos reproducidos en Mitele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han convertido a </w:t>
      </w:r>
      <w:r w:rsidRPr="009A21F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‘Mujeres y Hombres y Viceversa’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el </w:t>
      </w:r>
      <w:r w:rsidRPr="009A21F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contenido más visto de la plataforma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esta temporada. Además, el </w:t>
      </w:r>
      <w:proofErr w:type="spellStart"/>
      <w:r w:rsidRPr="009A21F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dating</w:t>
      </w:r>
      <w:proofErr w:type="spellEnd"/>
      <w:r w:rsidR="001D7773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</w:t>
      </w:r>
      <w:proofErr w:type="gramStart"/>
      <w:r w:rsidRPr="009A21F2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show</w:t>
      </w:r>
      <w:proofErr w:type="gramEnd"/>
      <w:r w:rsidR="009F52B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que </w:t>
      </w:r>
      <w:r w:rsidR="009F52B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cadena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produce en colaboración con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BulldogTV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registra un promedio de 1,3 millones de reproducciones semanales en las webs del grupo</w:t>
      </w:r>
      <w:r w:rsidRPr="009A21F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*</w:t>
      </w:r>
      <w:r w:rsidRPr="008A0729">
        <w:rPr>
          <w:rFonts w:ascii="Arial" w:eastAsia="Times New Roman" w:hAnsi="Arial" w:cs="Arial"/>
          <w:bCs/>
          <w:color w:val="FF0000"/>
          <w:spacing w:val="-2"/>
          <w:sz w:val="24"/>
          <w:szCs w:val="24"/>
          <w:lang w:eastAsia="es-ES"/>
        </w:rPr>
        <w:t xml:space="preserve"> </w:t>
      </w:r>
      <w:r w:rsidRPr="00AA3B8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(Fuente. </w:t>
      </w:r>
      <w:r w:rsidRPr="002B11A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Adobe </w:t>
      </w:r>
      <w:proofErr w:type="spellStart"/>
      <w:r w:rsidRPr="002B11A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Analytics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).</w:t>
      </w:r>
    </w:p>
    <w:p w:rsidR="0065221F" w:rsidRPr="00191105" w:rsidRDefault="0065221F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E0664D" w:rsidRPr="001D7773" w:rsidRDefault="0065221F" w:rsidP="001D7773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lastRenderedPageBreak/>
        <w:t xml:space="preserve">En su emisión en Cuatro, ‘Mujeres y Hombres y Viceversa’ </w:t>
      </w:r>
      <w:r w:rsidR="00FE04F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(</w:t>
      </w:r>
      <w:r w:rsidR="00FE04FA" w:rsidRPr="00FE04F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4,2% y 253.000</w:t>
      </w:r>
      <w:r w:rsidR="00FE04F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espectadores)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ha culminado la temporada </w:t>
      </w:r>
      <w:r w:rsidRPr="0019110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liderando</w:t>
      </w:r>
      <w:r w:rsidR="00FE04F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1D777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 manera absoluta entre</w:t>
      </w:r>
      <w:r w:rsidRPr="0019110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los jóvenes de 13 a 24 </w:t>
      </w:r>
      <w:r w:rsidR="00FA09B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años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con un 1</w:t>
      </w:r>
      <w:r w:rsidRPr="0019110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1,9%</w:t>
      </w:r>
      <w:r w:rsidR="009F52B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de </w:t>
      </w:r>
      <w:r w:rsidR="009F52BA" w:rsidRPr="009F52BA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share</w:t>
      </w:r>
      <w:r w:rsidRPr="001D777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sectPr w:rsidR="00E0664D" w:rsidRPr="001D7773" w:rsidSect="001D7773">
      <w:footerReference w:type="default" r:id="rId9"/>
      <w:pgSz w:w="11906" w:h="16838"/>
      <w:pgMar w:top="1417" w:right="1133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63" w:rsidRDefault="007D4E63">
      <w:pPr>
        <w:spacing w:after="0" w:line="240" w:lineRule="auto"/>
      </w:pPr>
      <w:r>
        <w:separator/>
      </w:r>
    </w:p>
  </w:endnote>
  <w:endnote w:type="continuationSeparator" w:id="0">
    <w:p w:rsidR="007D4E63" w:rsidRDefault="007D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319E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28E7D6" wp14:editId="0352FBD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1938387" wp14:editId="33299C8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FC4F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63" w:rsidRDefault="007D4E63">
      <w:pPr>
        <w:spacing w:after="0" w:line="240" w:lineRule="auto"/>
      </w:pPr>
      <w:r>
        <w:separator/>
      </w:r>
    </w:p>
  </w:footnote>
  <w:footnote w:type="continuationSeparator" w:id="0">
    <w:p w:rsidR="007D4E63" w:rsidRDefault="007D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1F"/>
    <w:rsid w:val="001D7773"/>
    <w:rsid w:val="00306CA8"/>
    <w:rsid w:val="0062410B"/>
    <w:rsid w:val="0065221F"/>
    <w:rsid w:val="00710F8B"/>
    <w:rsid w:val="007D4E63"/>
    <w:rsid w:val="007E2E9D"/>
    <w:rsid w:val="008A15CE"/>
    <w:rsid w:val="008B552A"/>
    <w:rsid w:val="00976C61"/>
    <w:rsid w:val="009F52BA"/>
    <w:rsid w:val="00A33CF3"/>
    <w:rsid w:val="00AB60EB"/>
    <w:rsid w:val="00AC153B"/>
    <w:rsid w:val="00C47311"/>
    <w:rsid w:val="00C533EB"/>
    <w:rsid w:val="00DC4B13"/>
    <w:rsid w:val="00DE278D"/>
    <w:rsid w:val="00DE5F5A"/>
    <w:rsid w:val="00E0664D"/>
    <w:rsid w:val="00E319E3"/>
    <w:rsid w:val="00FA09BA"/>
    <w:rsid w:val="00FC4F83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8BC7"/>
  <w15:chartTrackingRefBased/>
  <w15:docId w15:val="{6EB11F73-BEC3-4445-BAA6-721F08B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52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1F"/>
  </w:style>
  <w:style w:type="paragraph" w:styleId="NormalWeb">
    <w:name w:val="Normal (Web)"/>
    <w:basedOn w:val="Normal"/>
    <w:uiPriority w:val="99"/>
    <w:unhideWhenUsed/>
    <w:rsid w:val="0065221F"/>
    <w:pPr>
      <w:spacing w:after="0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76C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atro.com/mujeresyhomb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atro.com/mujeresyhomb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dcterms:created xsi:type="dcterms:W3CDTF">2020-07-07T15:39:00Z</dcterms:created>
  <dcterms:modified xsi:type="dcterms:W3CDTF">2020-07-07T15:45:00Z</dcterms:modified>
</cp:coreProperties>
</file>