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76873">
        <w:rPr>
          <w:rFonts w:ascii="Arial" w:eastAsia="Times New Roman" w:hAnsi="Arial" w:cs="Arial"/>
          <w:sz w:val="24"/>
          <w:szCs w:val="24"/>
          <w:lang w:eastAsia="es-ES"/>
        </w:rPr>
        <w:t>6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4</w:t>
      </w:r>
      <w:r w:rsidR="00FD147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y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domingo 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5 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3E7BA6" w:rsidRPr="0002622E" w:rsidRDefault="00F7687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Informativos Telecinco 15:00 horas y La Casa Fuerte, emisiones más vistas del domingo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114AD" w:rsidRDefault="00343DD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lideró el fin de semana: alcanzó un 14% el domingo, frente al 9,6% de Antena 3, y un 13,6% el sábado, frente al 11,2% de su competidor</w:t>
      </w:r>
      <w:r w:rsid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15EC8" w:rsidRDefault="00015EC8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15EC8">
        <w:rPr>
          <w:rFonts w:ascii="Arial" w:eastAsia="Times New Roman" w:hAnsi="Arial" w:cs="Arial"/>
          <w:sz w:val="24"/>
          <w:szCs w:val="24"/>
          <w:lang w:eastAsia="es-ES"/>
        </w:rPr>
        <w:t>Termina la temporada y arranca el verano televisivo, pero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5953" w:rsidRPr="0033595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3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mantiene firme como la </w:t>
      </w:r>
      <w:r w:rsidRPr="00015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preferida de la audiencia</w:t>
      </w:r>
      <w:r w:rsidR="00EE3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</w:t>
      </w:r>
      <w:bookmarkStart w:id="0" w:name="_GoBack"/>
      <w:bookmarkEnd w:id="0"/>
      <w:r w:rsidR="00B0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revalidó nuevamente </w:t>
      </w:r>
      <w:r w:rsidR="00B03B48" w:rsidRPr="00B03B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fin de semana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15EC8" w:rsidRDefault="00015EC8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15EC8" w:rsidRDefault="00015EC8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especialmente el seguimiento obtenido </w:t>
      </w:r>
      <w:r w:rsidR="009D7ACB" w:rsidRPr="009D7A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ayer domingo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la cadena fue </w:t>
      </w:r>
      <w:r w:rsidR="009D7ACB" w:rsidRPr="009D7A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más vista en todas las franjas de la jornada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ofreció </w:t>
      </w:r>
      <w:r w:rsidR="009D7ACB" w:rsidRPr="009D7A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dos emisiones más vistas del día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9D7ACB" w:rsidRPr="009D7A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1,9M de espectadores y un 16,9%, su tercer mejor </w:t>
      </w:r>
      <w:r w:rsidR="009D7ACB" w:rsidRPr="009D7A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dominical del año; y </w:t>
      </w:r>
      <w:r w:rsidR="009D7ACB" w:rsidRPr="009D7A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>, con más de 1,6M y un 15,4%</w:t>
      </w:r>
      <w:r w:rsidR="00356D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acogió, además, </w:t>
      </w:r>
      <w:r w:rsidR="009D7ACB" w:rsidRP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9D7ACB" w:rsidRPr="009D7A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minuto de oro</w:t>
      </w:r>
      <w:r w:rsidR="009D7ACB" w:rsidRP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a las 22:47 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="009D7ACB" w:rsidRP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2.251.000 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9D7ACB" w:rsidRPr="009D7ACB">
        <w:rPr>
          <w:rFonts w:ascii="Arial" w:eastAsia="Times New Roman" w:hAnsi="Arial" w:cs="Arial"/>
          <w:bCs/>
          <w:sz w:val="24"/>
          <w:szCs w:val="24"/>
          <w:lang w:eastAsia="es-ES"/>
        </w:rPr>
        <w:t>y un 15,8%</w:t>
      </w:r>
      <w:r w:rsidR="009D7AC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15EC8" w:rsidRDefault="00015EC8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D7ACB" w:rsidRDefault="00356D70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Conducido por Ángeles Blanco, Informativos Telecinco 15:00 horas lideró su franja con más de 3 puntos de ventaja sobre Antena 3, que marcó un 13,8%. Completó una jornada triunfal para los Informativos de Mediaset España la </w:t>
      </w:r>
      <w:r w:rsidRPr="008C50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de las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8C50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más de 1,5M y un 14,4%</w:t>
      </w:r>
      <w:r w:rsidR="008C50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C50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fue lo más visto en su horario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2,4 puntos de ventaja sobre su competidor, que anotó un 12%.</w:t>
      </w:r>
    </w:p>
    <w:p w:rsidR="003B0971" w:rsidRDefault="003B0971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B0971" w:rsidRDefault="003B0971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la </w:t>
      </w:r>
      <w:r w:rsidRPr="008C50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octava gala de 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Sonsoles Ónega al frente, fue la oferta preferida de la noche</w:t>
      </w:r>
      <w:r w:rsidR="00C64041">
        <w:rPr>
          <w:rFonts w:ascii="Arial" w:eastAsia="Times New Roman" w:hAnsi="Arial" w:cs="Arial"/>
          <w:bCs/>
          <w:sz w:val="24"/>
          <w:szCs w:val="24"/>
          <w:lang w:eastAsia="es-ES"/>
        </w:rPr>
        <w:t>, casi 6 puntos por encima de Antena 3, que marcó un 9,7%.</w:t>
      </w:r>
    </w:p>
    <w:p w:rsidR="00C64041" w:rsidRDefault="00C64041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3E6E" w:rsidRDefault="00C64041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64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lideró con su oferta informativa y de entretenimiento desde la mañana hasta madrugada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fue la más vista del </w:t>
      </w:r>
      <w:r w:rsidRPr="00C6404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13,7% frente al 9,7% de su competidor; del </w:t>
      </w:r>
      <w:r w:rsidRPr="00C6404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17,5% frente al 9,5% de su rival; y del </w:t>
      </w:r>
      <w:r w:rsidRPr="00C6404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14% frente al 9,6% de Antena 3. </w:t>
      </w:r>
      <w:r w:rsidR="00DF3E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horario diurno también dominó la </w:t>
      </w:r>
      <w:r w:rsidR="00DF3E6E" w:rsidRPr="00FE5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FE50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12,4%, casi 7 puntos más que su competidor; </w:t>
      </w:r>
      <w:r w:rsidR="00FE502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la </w:t>
      </w:r>
      <w:r w:rsidR="00FE502B" w:rsidRPr="00FE5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FE50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13,9%, más de 3 puntos más que su rival; y la </w:t>
      </w:r>
      <w:r w:rsidR="00FE502B" w:rsidRPr="00FE5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FE502B">
        <w:rPr>
          <w:rFonts w:ascii="Arial" w:eastAsia="Times New Roman" w:hAnsi="Arial" w:cs="Arial"/>
          <w:bCs/>
          <w:sz w:val="24"/>
          <w:szCs w:val="24"/>
          <w:lang w:eastAsia="es-ES"/>
        </w:rPr>
        <w:t>, con un 14,4%, 3 puntos por delante de Antena 3.</w:t>
      </w:r>
    </w:p>
    <w:p w:rsidR="00DF3E6E" w:rsidRDefault="00DF3E6E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D708E" w:rsidRDefault="00C64041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los triunfos en su banda de competencia un domingo más de </w:t>
      </w:r>
      <w:r w:rsidRPr="00C64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15,9% y 1,3M, 8 puntos más que su rival, que registró un 7,9%; y de </w:t>
      </w:r>
      <w:r w:rsidRPr="00F36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13,7% y más de 1,4M, 3 puntos por encima de Antena 3, que marcó un 11,6%.</w:t>
      </w:r>
    </w:p>
    <w:p w:rsidR="00335953" w:rsidRDefault="0033595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0082F" w:rsidRPr="003273CC" w:rsidRDefault="00A848A4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‘Sábado Deluxe’</w:t>
      </w:r>
      <w:r w:rsidR="00BB494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domina la noche del </w:t>
      </w:r>
      <w:r w:rsidR="001424C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sábado</w:t>
      </w:r>
    </w:p>
    <w:p w:rsidR="003273CC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B494C" w:rsidRDefault="00BB49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del 16,2% y </w:t>
      </w:r>
      <w:r w:rsidR="00FC583C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</w:t>
      </w:r>
      <w:r w:rsidR="00FC583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M,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848A4" w:rsidRPr="00CA5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su durante sus cuatro horas de emisión en directo, fijando una distancia de más de 6 puntos sobre Antena 3, que marcó un 9,7%. Previamente, </w:t>
      </w:r>
      <w:r w:rsidRPr="00B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del 15,5% y más de 1,4M, también fue lo más visto en su horario con una ventaja de casi 2 puntos sobre su competidor, que anotó un 13,6%. En el </w:t>
      </w:r>
      <w:r w:rsidRPr="0000535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encabezó su franja </w:t>
      </w:r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14,5% y casi 1,1M, 5 puntos más que su rival, que marcó un 9,4%.</w:t>
      </w:r>
    </w:p>
    <w:p w:rsidR="00BB494C" w:rsidRDefault="00BB49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B494C" w:rsidRDefault="00BB49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cadena líder del </w:t>
      </w:r>
      <w:r w:rsidRPr="00BB4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13,8% frente al 11,2% de Antena 3; del </w:t>
      </w:r>
      <w:r w:rsidRPr="00BB4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20%, con una ventaja de 12 puntos sobre su competidor, que registró un 8%; y del </w:t>
      </w:r>
      <w:r w:rsidRPr="00BB4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13,6% frente al 11,2% de su rival.</w:t>
      </w:r>
    </w:p>
    <w:p w:rsidR="00BB494C" w:rsidRDefault="00BB49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03B48" w:rsidRPr="00B03B48" w:rsidRDefault="00B03B48" w:rsidP="00B03B48">
      <w:pPr>
        <w:spacing w:after="0" w:line="240" w:lineRule="auto"/>
        <w:rPr>
          <w:rFonts w:ascii="Calibri" w:eastAsia="Times New Roman" w:hAnsi="Calibri" w:cs="Calibri"/>
        </w:rPr>
      </w:pPr>
    </w:p>
    <w:p w:rsidR="00B03B48" w:rsidRPr="008324F3" w:rsidRDefault="00B03B4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03B48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7F" w:rsidRDefault="001B397F" w:rsidP="00B23904">
      <w:pPr>
        <w:spacing w:after="0" w:line="240" w:lineRule="auto"/>
      </w:pPr>
      <w:r>
        <w:separator/>
      </w:r>
    </w:p>
  </w:endnote>
  <w:endnote w:type="continuationSeparator" w:id="0">
    <w:p w:rsidR="001B397F" w:rsidRDefault="001B397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7F" w:rsidRDefault="001B397F" w:rsidP="00B23904">
      <w:pPr>
        <w:spacing w:after="0" w:line="240" w:lineRule="auto"/>
      </w:pPr>
      <w:r>
        <w:separator/>
      </w:r>
    </w:p>
  </w:footnote>
  <w:footnote w:type="continuationSeparator" w:id="0">
    <w:p w:rsidR="001B397F" w:rsidRDefault="001B397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04BB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380F"/>
    <w:rsid w:val="00704381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33A6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4B00"/>
    <w:rsid w:val="00F60552"/>
    <w:rsid w:val="00F65930"/>
    <w:rsid w:val="00F70464"/>
    <w:rsid w:val="00F70B6A"/>
    <w:rsid w:val="00F76873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583C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1B28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0E58-5339-447E-A830-15683919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29</cp:revision>
  <cp:lastPrinted>2020-03-09T09:59:00Z</cp:lastPrinted>
  <dcterms:created xsi:type="dcterms:W3CDTF">2020-07-06T07:50:00Z</dcterms:created>
  <dcterms:modified xsi:type="dcterms:W3CDTF">2020-07-06T08:51:00Z</dcterms:modified>
</cp:coreProperties>
</file>