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B630A" w14:textId="4F2B43E5" w:rsidR="00B108BD" w:rsidRDefault="00460D83" w:rsidP="007334F9">
      <w:pPr>
        <w:spacing w:after="0" w:line="240" w:lineRule="auto"/>
      </w:pPr>
      <w:r w:rsidRPr="00B23904">
        <w:rPr>
          <w:noProof/>
          <w:lang w:eastAsia="es-ES"/>
        </w:rPr>
        <w:drawing>
          <wp:anchor distT="0" distB="0" distL="114300" distR="114300" simplePos="0" relativeHeight="251658240" behindDoc="0" locked="0" layoutInCell="1" allowOverlap="1" wp14:anchorId="140B480D" wp14:editId="517F7874">
            <wp:simplePos x="0" y="0"/>
            <wp:positionH relativeFrom="page">
              <wp:posOffset>4050651</wp:posOffset>
            </wp:positionH>
            <wp:positionV relativeFrom="margin">
              <wp:posOffset>86670</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DB259AB" wp14:editId="25C2E8B6">
            <wp:simplePos x="0" y="0"/>
            <wp:positionH relativeFrom="margin">
              <wp:posOffset>-85060</wp:posOffset>
            </wp:positionH>
            <wp:positionV relativeFrom="margin">
              <wp:posOffset>-7088</wp:posOffset>
            </wp:positionV>
            <wp:extent cx="2695575" cy="902970"/>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95575" cy="902970"/>
                    </a:xfrm>
                    <a:prstGeom prst="rect">
                      <a:avLst/>
                    </a:prstGeom>
                  </pic:spPr>
                </pic:pic>
              </a:graphicData>
            </a:graphic>
          </wp:anchor>
        </w:drawing>
      </w:r>
    </w:p>
    <w:p w14:paraId="2DA3817A" w14:textId="63FAC49B" w:rsidR="001D12C4" w:rsidRDefault="001D12C4" w:rsidP="007334F9">
      <w:pPr>
        <w:spacing w:after="0" w:line="240" w:lineRule="auto"/>
        <w:rPr>
          <w:rFonts w:ascii="Arial" w:eastAsia="Times New Roman" w:hAnsi="Arial" w:cs="Arial"/>
          <w:sz w:val="24"/>
          <w:szCs w:val="24"/>
          <w:lang w:eastAsia="es-ES"/>
        </w:rPr>
      </w:pPr>
    </w:p>
    <w:p w14:paraId="2C363D8E" w14:textId="77777777" w:rsidR="00790053" w:rsidRPr="00B23904" w:rsidRDefault="00790053" w:rsidP="00790053">
      <w:pPr>
        <w:spacing w:after="0" w:line="240" w:lineRule="auto"/>
        <w:rPr>
          <w:rFonts w:ascii="Arial" w:eastAsia="Times New Roman" w:hAnsi="Arial" w:cs="Arial"/>
          <w:lang w:eastAsia="es-ES"/>
        </w:rPr>
      </w:pPr>
      <w:r w:rsidRPr="00B23904">
        <w:rPr>
          <w:rFonts w:ascii="Arial" w:eastAsia="Times New Roman" w:hAnsi="Arial" w:cs="Arial"/>
          <w:sz w:val="24"/>
          <w:szCs w:val="24"/>
          <w:lang w:eastAsia="es-ES"/>
        </w:rPr>
        <w:t xml:space="preserve">Madrid, </w:t>
      </w:r>
      <w:r>
        <w:rPr>
          <w:rFonts w:ascii="Arial" w:eastAsia="Times New Roman" w:hAnsi="Arial" w:cs="Arial"/>
          <w:sz w:val="24"/>
          <w:szCs w:val="24"/>
          <w:lang w:eastAsia="es-ES"/>
        </w:rPr>
        <w:t xml:space="preserve">3 de julio </w:t>
      </w:r>
      <w:r w:rsidRPr="00B23904">
        <w:rPr>
          <w:rFonts w:ascii="Arial" w:eastAsia="Times New Roman" w:hAnsi="Arial" w:cs="Arial"/>
          <w:sz w:val="24"/>
          <w:szCs w:val="24"/>
          <w:lang w:eastAsia="es-ES"/>
        </w:rPr>
        <w:t>de 20</w:t>
      </w:r>
      <w:r>
        <w:rPr>
          <w:rFonts w:ascii="Arial" w:eastAsia="Times New Roman" w:hAnsi="Arial" w:cs="Arial"/>
          <w:sz w:val="24"/>
          <w:szCs w:val="24"/>
          <w:lang w:eastAsia="es-ES"/>
        </w:rPr>
        <w:t>20</w:t>
      </w:r>
    </w:p>
    <w:p w14:paraId="37E42928" w14:textId="77777777" w:rsidR="00790053" w:rsidRPr="001E1B4C" w:rsidRDefault="00790053" w:rsidP="00790053">
      <w:pPr>
        <w:spacing w:after="0" w:line="240" w:lineRule="auto"/>
        <w:jc w:val="both"/>
        <w:rPr>
          <w:rFonts w:ascii="Arial" w:eastAsia="Times New Roman" w:hAnsi="Arial" w:cs="Arial"/>
          <w:sz w:val="42"/>
          <w:szCs w:val="42"/>
          <w:lang w:val="es-ES_tradnl" w:eastAsia="es-ES"/>
        </w:rPr>
      </w:pPr>
    </w:p>
    <w:p w14:paraId="690FD2F5" w14:textId="77777777" w:rsidR="00E6751A" w:rsidRDefault="00790053" w:rsidP="00790053">
      <w:pPr>
        <w:spacing w:after="0" w:line="240" w:lineRule="auto"/>
        <w:ind w:right="425"/>
        <w:jc w:val="center"/>
        <w:rPr>
          <w:rFonts w:ascii="Arial" w:eastAsia="Times New Roman" w:hAnsi="Arial" w:cs="Arial"/>
          <w:b/>
          <w:bCs/>
          <w:color w:val="002C5F"/>
          <w:spacing w:val="-2"/>
          <w:sz w:val="42"/>
          <w:szCs w:val="42"/>
          <w:lang w:val="es-ES_tradnl" w:eastAsia="es-ES"/>
        </w:rPr>
      </w:pPr>
      <w:r w:rsidRPr="00F576EE">
        <w:rPr>
          <w:rFonts w:ascii="Arial" w:eastAsia="Times New Roman" w:hAnsi="Arial" w:cs="Arial"/>
          <w:b/>
          <w:bCs/>
          <w:color w:val="002C5F"/>
          <w:spacing w:val="-2"/>
          <w:sz w:val="42"/>
          <w:szCs w:val="42"/>
          <w:lang w:val="es-ES_tradnl" w:eastAsia="es-ES"/>
        </w:rPr>
        <w:t xml:space="preserve">Mitele PLUS </w:t>
      </w:r>
      <w:proofErr w:type="spellStart"/>
      <w:r w:rsidRPr="00F576EE">
        <w:rPr>
          <w:rFonts w:ascii="Arial" w:eastAsia="Times New Roman" w:hAnsi="Arial" w:cs="Arial"/>
          <w:b/>
          <w:bCs/>
          <w:color w:val="002C5F"/>
          <w:spacing w:val="-2"/>
          <w:sz w:val="42"/>
          <w:szCs w:val="42"/>
          <w:lang w:val="es-ES_tradnl" w:eastAsia="es-ES"/>
        </w:rPr>
        <w:t>preestrena</w:t>
      </w:r>
      <w:proofErr w:type="spellEnd"/>
      <w:r w:rsidRPr="00F576EE">
        <w:rPr>
          <w:rFonts w:ascii="Arial" w:eastAsia="Times New Roman" w:hAnsi="Arial" w:cs="Arial"/>
          <w:b/>
          <w:bCs/>
          <w:color w:val="002C5F"/>
          <w:spacing w:val="-2"/>
          <w:sz w:val="42"/>
          <w:szCs w:val="42"/>
          <w:lang w:val="es-ES_tradnl" w:eastAsia="es-ES"/>
        </w:rPr>
        <w:t xml:space="preserve"> </w:t>
      </w:r>
      <w:r w:rsidR="00E6751A">
        <w:rPr>
          <w:rFonts w:ascii="Arial" w:eastAsia="Times New Roman" w:hAnsi="Arial" w:cs="Arial"/>
          <w:b/>
          <w:bCs/>
          <w:color w:val="002C5F"/>
          <w:spacing w:val="-2"/>
          <w:sz w:val="42"/>
          <w:szCs w:val="42"/>
          <w:lang w:val="es-ES_tradnl" w:eastAsia="es-ES"/>
        </w:rPr>
        <w:t xml:space="preserve">en exclusiva </w:t>
      </w:r>
    </w:p>
    <w:p w14:paraId="337705F3" w14:textId="77777777" w:rsidR="00E6751A" w:rsidRDefault="00790053" w:rsidP="00790053">
      <w:pPr>
        <w:spacing w:after="0" w:line="240" w:lineRule="auto"/>
        <w:ind w:right="425"/>
        <w:jc w:val="center"/>
        <w:rPr>
          <w:rFonts w:ascii="Arial" w:eastAsia="Times New Roman" w:hAnsi="Arial" w:cs="Arial"/>
          <w:b/>
          <w:bCs/>
          <w:color w:val="002C5F"/>
          <w:spacing w:val="-2"/>
          <w:sz w:val="42"/>
          <w:szCs w:val="42"/>
          <w:lang w:val="es-ES_tradnl" w:eastAsia="es-ES"/>
        </w:rPr>
      </w:pPr>
      <w:r w:rsidRPr="00F576EE">
        <w:rPr>
          <w:rFonts w:ascii="Arial" w:eastAsia="Times New Roman" w:hAnsi="Arial" w:cs="Arial"/>
          <w:b/>
          <w:bCs/>
          <w:color w:val="002C5F"/>
          <w:spacing w:val="-2"/>
          <w:sz w:val="42"/>
          <w:szCs w:val="42"/>
          <w:lang w:val="es-ES_tradnl" w:eastAsia="es-ES"/>
        </w:rPr>
        <w:t xml:space="preserve">las ficciones turcas ‘Habitación 309’ y </w:t>
      </w:r>
    </w:p>
    <w:p w14:paraId="470BC2B1" w14:textId="1F1CEB2E" w:rsidR="00790053" w:rsidRPr="00F576EE" w:rsidRDefault="00790053" w:rsidP="00790053">
      <w:pPr>
        <w:spacing w:after="0" w:line="240" w:lineRule="auto"/>
        <w:ind w:right="425"/>
        <w:jc w:val="center"/>
        <w:rPr>
          <w:rFonts w:ascii="Arial" w:eastAsia="Times New Roman" w:hAnsi="Arial" w:cs="Arial"/>
          <w:b/>
          <w:bCs/>
          <w:color w:val="002C5F"/>
          <w:spacing w:val="-2"/>
          <w:sz w:val="42"/>
          <w:szCs w:val="42"/>
          <w:lang w:val="es-ES_tradnl" w:eastAsia="es-ES"/>
        </w:rPr>
      </w:pPr>
      <w:bookmarkStart w:id="0" w:name="_GoBack"/>
      <w:bookmarkEnd w:id="0"/>
      <w:r w:rsidRPr="00F576EE">
        <w:rPr>
          <w:rFonts w:ascii="Arial" w:eastAsia="Times New Roman" w:hAnsi="Arial" w:cs="Arial"/>
          <w:b/>
          <w:bCs/>
          <w:color w:val="002C5F"/>
          <w:spacing w:val="-2"/>
          <w:sz w:val="42"/>
          <w:szCs w:val="42"/>
          <w:lang w:val="es-ES_tradnl" w:eastAsia="es-ES"/>
        </w:rPr>
        <w:t>‘En todas partes, tú’</w:t>
      </w:r>
    </w:p>
    <w:p w14:paraId="2938CE01" w14:textId="77777777" w:rsidR="00790053" w:rsidRPr="004568A6" w:rsidRDefault="00790053" w:rsidP="00790053">
      <w:pPr>
        <w:pStyle w:val="NormalWeb"/>
        <w:rPr>
          <w:color w:val="000000"/>
          <w:sz w:val="42"/>
          <w:szCs w:val="42"/>
        </w:rPr>
      </w:pPr>
    </w:p>
    <w:p w14:paraId="6921E002" w14:textId="7A2A8AC9" w:rsidR="00F35706" w:rsidRDefault="00F35706" w:rsidP="00790053">
      <w:pPr>
        <w:pStyle w:val="NormalWeb"/>
        <w:ind w:right="425"/>
        <w:jc w:val="both"/>
        <w:rPr>
          <w:rFonts w:ascii="Arial" w:eastAsia="Times New Roman" w:hAnsi="Arial" w:cs="Arial"/>
          <w:b/>
          <w:spacing w:val="-2"/>
          <w:sz w:val="24"/>
          <w:szCs w:val="24"/>
        </w:rPr>
      </w:pPr>
      <w:r>
        <w:rPr>
          <w:rFonts w:ascii="Arial" w:eastAsia="Times New Roman" w:hAnsi="Arial" w:cs="Arial"/>
          <w:b/>
          <w:spacing w:val="-2"/>
          <w:sz w:val="24"/>
          <w:szCs w:val="24"/>
        </w:rPr>
        <w:t xml:space="preserve">Con </w:t>
      </w:r>
      <w:r w:rsidRPr="00F35706">
        <w:rPr>
          <w:rFonts w:ascii="Arial" w:eastAsia="Times New Roman" w:hAnsi="Arial" w:cs="Arial"/>
          <w:b/>
          <w:spacing w:val="-2"/>
          <w:sz w:val="24"/>
          <w:szCs w:val="24"/>
        </w:rPr>
        <w:t xml:space="preserve">57,6 millones de vídeos </w:t>
      </w:r>
      <w:r>
        <w:rPr>
          <w:rFonts w:ascii="Arial" w:eastAsia="Times New Roman" w:hAnsi="Arial" w:cs="Arial"/>
          <w:b/>
          <w:spacing w:val="-2"/>
          <w:sz w:val="24"/>
          <w:szCs w:val="24"/>
        </w:rPr>
        <w:t xml:space="preserve">reproducidos </w:t>
      </w:r>
      <w:r w:rsidRPr="00F35706">
        <w:rPr>
          <w:rFonts w:ascii="Arial" w:eastAsia="Times New Roman" w:hAnsi="Arial" w:cs="Arial"/>
          <w:b/>
          <w:spacing w:val="-2"/>
          <w:sz w:val="24"/>
          <w:szCs w:val="24"/>
        </w:rPr>
        <w:t>en Mitele</w:t>
      </w:r>
      <w:r>
        <w:rPr>
          <w:rFonts w:ascii="Arial" w:eastAsia="Times New Roman" w:hAnsi="Arial" w:cs="Arial"/>
          <w:b/>
          <w:spacing w:val="-2"/>
          <w:sz w:val="24"/>
          <w:szCs w:val="24"/>
        </w:rPr>
        <w:t xml:space="preserve"> esta temporada, las telenovelas románticas forman parte de los contenidos más vistos de la plataforma.</w:t>
      </w:r>
    </w:p>
    <w:p w14:paraId="1389F0A9" w14:textId="77777777" w:rsidR="00F35706" w:rsidRDefault="00F35706" w:rsidP="00790053">
      <w:pPr>
        <w:pStyle w:val="NormalWeb"/>
        <w:ind w:right="425"/>
        <w:jc w:val="both"/>
        <w:rPr>
          <w:rFonts w:ascii="Arial" w:eastAsia="Times New Roman" w:hAnsi="Arial" w:cs="Arial"/>
          <w:b/>
          <w:spacing w:val="-2"/>
          <w:sz w:val="24"/>
          <w:szCs w:val="24"/>
        </w:rPr>
      </w:pPr>
    </w:p>
    <w:p w14:paraId="0343BDB4" w14:textId="539B9AAE" w:rsidR="00790053" w:rsidRDefault="00790053" w:rsidP="00790053">
      <w:pPr>
        <w:pStyle w:val="NormalWeb"/>
        <w:ind w:right="425"/>
        <w:jc w:val="both"/>
        <w:rPr>
          <w:rFonts w:ascii="Arial" w:eastAsia="Times New Roman" w:hAnsi="Arial" w:cs="Arial"/>
          <w:b/>
          <w:spacing w:val="-2"/>
          <w:sz w:val="24"/>
          <w:szCs w:val="24"/>
        </w:rPr>
      </w:pPr>
      <w:r>
        <w:rPr>
          <w:rFonts w:ascii="Arial" w:eastAsia="Times New Roman" w:hAnsi="Arial" w:cs="Arial"/>
          <w:b/>
          <w:spacing w:val="-2"/>
          <w:sz w:val="24"/>
          <w:szCs w:val="24"/>
        </w:rPr>
        <w:t xml:space="preserve">A partir del lunes 6 de julio, estarán disponibles en VOD para </w:t>
      </w:r>
      <w:r w:rsidRPr="0016393B">
        <w:rPr>
          <w:rFonts w:ascii="Arial" w:hAnsi="Arial" w:cs="Arial"/>
          <w:b/>
          <w:sz w:val="24"/>
          <w:szCs w:val="24"/>
        </w:rPr>
        <w:t xml:space="preserve">los suscriptores de Mitele PLUS Básico </w:t>
      </w:r>
      <w:r>
        <w:rPr>
          <w:rFonts w:ascii="Arial" w:eastAsia="Times New Roman" w:hAnsi="Arial" w:cs="Arial"/>
          <w:b/>
          <w:spacing w:val="-2"/>
          <w:sz w:val="24"/>
          <w:szCs w:val="24"/>
        </w:rPr>
        <w:t>los cinco primeros capítulos de ambas comedias románticas, antes de su estreno en</w:t>
      </w:r>
      <w:r w:rsidRPr="00DE54E6">
        <w:rPr>
          <w:rFonts w:ascii="Arial" w:eastAsia="Times New Roman" w:hAnsi="Arial" w:cs="Arial"/>
          <w:b/>
          <w:spacing w:val="-2"/>
          <w:sz w:val="24"/>
          <w:szCs w:val="24"/>
        </w:rPr>
        <w:t xml:space="preserve"> Divinity</w:t>
      </w:r>
      <w:r>
        <w:rPr>
          <w:rFonts w:ascii="Arial" w:eastAsia="Times New Roman" w:hAnsi="Arial" w:cs="Arial"/>
          <w:b/>
          <w:spacing w:val="-2"/>
          <w:sz w:val="24"/>
          <w:szCs w:val="24"/>
        </w:rPr>
        <w:t>.</w:t>
      </w:r>
    </w:p>
    <w:p w14:paraId="58D164DA" w14:textId="77777777" w:rsidR="00790053" w:rsidRDefault="00790053" w:rsidP="00790053">
      <w:pPr>
        <w:pStyle w:val="NormalWeb"/>
        <w:ind w:right="425"/>
        <w:jc w:val="both"/>
        <w:rPr>
          <w:rFonts w:ascii="Arial" w:eastAsia="Times New Roman" w:hAnsi="Arial" w:cs="Arial"/>
          <w:b/>
          <w:spacing w:val="-2"/>
          <w:sz w:val="24"/>
          <w:szCs w:val="24"/>
        </w:rPr>
      </w:pPr>
    </w:p>
    <w:p w14:paraId="7416DD74" w14:textId="23D7C0B2" w:rsidR="00790053" w:rsidRPr="00114325" w:rsidRDefault="00790053" w:rsidP="00790053">
      <w:pPr>
        <w:pStyle w:val="NormalWeb"/>
        <w:ind w:right="425"/>
        <w:jc w:val="both"/>
        <w:rPr>
          <w:rFonts w:ascii="Arial" w:eastAsia="Times New Roman" w:hAnsi="Arial" w:cs="Arial"/>
          <w:b/>
          <w:spacing w:val="-2"/>
          <w:sz w:val="24"/>
          <w:szCs w:val="24"/>
        </w:rPr>
      </w:pPr>
      <w:r>
        <w:rPr>
          <w:rFonts w:ascii="Arial" w:eastAsia="Times New Roman" w:hAnsi="Arial" w:cs="Arial"/>
          <w:b/>
          <w:spacing w:val="-2"/>
          <w:sz w:val="24"/>
          <w:szCs w:val="24"/>
        </w:rPr>
        <w:t>En ‘Habitación 309’,</w:t>
      </w:r>
      <w:r w:rsidRPr="00FC60DF">
        <w:t xml:space="preserve"> </w:t>
      </w:r>
      <w:proofErr w:type="spellStart"/>
      <w:r w:rsidRPr="00FC60DF">
        <w:rPr>
          <w:rFonts w:ascii="Arial" w:eastAsia="Times New Roman" w:hAnsi="Arial" w:cs="Arial"/>
          <w:b/>
          <w:spacing w:val="-2"/>
          <w:sz w:val="24"/>
          <w:szCs w:val="24"/>
        </w:rPr>
        <w:t>Demet</w:t>
      </w:r>
      <w:proofErr w:type="spellEnd"/>
      <w:r w:rsidRPr="00FC60DF">
        <w:rPr>
          <w:rFonts w:ascii="Arial" w:eastAsia="Times New Roman" w:hAnsi="Arial" w:cs="Arial"/>
          <w:b/>
          <w:spacing w:val="-2"/>
          <w:sz w:val="24"/>
          <w:szCs w:val="24"/>
        </w:rPr>
        <w:t xml:space="preserve"> Özdemir</w:t>
      </w:r>
      <w:r w:rsidR="00F35706">
        <w:rPr>
          <w:rFonts w:ascii="Arial" w:eastAsia="Times New Roman" w:hAnsi="Arial" w:cs="Arial"/>
          <w:b/>
          <w:spacing w:val="-2"/>
          <w:sz w:val="24"/>
          <w:szCs w:val="24"/>
        </w:rPr>
        <w:t xml:space="preserve"> (‘</w:t>
      </w:r>
      <w:proofErr w:type="spellStart"/>
      <w:r w:rsidRPr="00FC60DF">
        <w:rPr>
          <w:rFonts w:ascii="Arial" w:eastAsia="Times New Roman" w:hAnsi="Arial" w:cs="Arial"/>
          <w:b/>
          <w:spacing w:val="-2"/>
          <w:sz w:val="24"/>
          <w:szCs w:val="24"/>
        </w:rPr>
        <w:t>Erkenci</w:t>
      </w:r>
      <w:proofErr w:type="spellEnd"/>
      <w:r w:rsidRPr="00FC60DF">
        <w:rPr>
          <w:rFonts w:ascii="Arial" w:eastAsia="Times New Roman" w:hAnsi="Arial" w:cs="Arial"/>
          <w:b/>
          <w:spacing w:val="-2"/>
          <w:sz w:val="24"/>
          <w:szCs w:val="24"/>
        </w:rPr>
        <w:t xml:space="preserve"> </w:t>
      </w:r>
      <w:proofErr w:type="spellStart"/>
      <w:r w:rsidRPr="00FC60DF">
        <w:rPr>
          <w:rFonts w:ascii="Arial" w:eastAsia="Times New Roman" w:hAnsi="Arial" w:cs="Arial"/>
          <w:b/>
          <w:spacing w:val="-2"/>
          <w:sz w:val="24"/>
          <w:szCs w:val="24"/>
        </w:rPr>
        <w:t>Kus</w:t>
      </w:r>
      <w:proofErr w:type="spellEnd"/>
      <w:r w:rsidRPr="00FC60DF">
        <w:rPr>
          <w:rFonts w:ascii="Arial" w:eastAsia="Times New Roman" w:hAnsi="Arial" w:cs="Arial"/>
          <w:b/>
          <w:spacing w:val="-2"/>
          <w:sz w:val="24"/>
          <w:szCs w:val="24"/>
        </w:rPr>
        <w:t>’</w:t>
      </w:r>
      <w:r w:rsidR="00F35706">
        <w:rPr>
          <w:rFonts w:ascii="Arial" w:eastAsia="Times New Roman" w:hAnsi="Arial" w:cs="Arial"/>
          <w:b/>
          <w:spacing w:val="-2"/>
          <w:sz w:val="24"/>
          <w:szCs w:val="24"/>
        </w:rPr>
        <w:t>)</w:t>
      </w:r>
      <w:r w:rsidRPr="00FC60DF">
        <w:rPr>
          <w:rFonts w:ascii="Arial" w:eastAsia="Times New Roman" w:hAnsi="Arial" w:cs="Arial"/>
          <w:b/>
          <w:spacing w:val="-2"/>
          <w:sz w:val="24"/>
          <w:szCs w:val="24"/>
        </w:rPr>
        <w:t xml:space="preserve"> </w:t>
      </w:r>
      <w:r>
        <w:rPr>
          <w:rFonts w:ascii="Arial" w:eastAsia="Times New Roman" w:hAnsi="Arial" w:cs="Arial"/>
          <w:b/>
          <w:spacing w:val="-2"/>
          <w:sz w:val="24"/>
          <w:szCs w:val="24"/>
        </w:rPr>
        <w:t>encarna a</w:t>
      </w:r>
      <w:r w:rsidRPr="00FC60DF">
        <w:rPr>
          <w:rFonts w:ascii="Arial" w:eastAsia="Times New Roman" w:hAnsi="Arial" w:cs="Arial"/>
          <w:b/>
          <w:spacing w:val="-2"/>
          <w:sz w:val="24"/>
          <w:szCs w:val="24"/>
        </w:rPr>
        <w:t xml:space="preserve"> una joven </w:t>
      </w:r>
      <w:r>
        <w:rPr>
          <w:rFonts w:ascii="Arial" w:eastAsia="Times New Roman" w:hAnsi="Arial" w:cs="Arial"/>
          <w:b/>
          <w:spacing w:val="-2"/>
          <w:sz w:val="24"/>
          <w:szCs w:val="24"/>
        </w:rPr>
        <w:t>cuya vida dará un giro tras vivir una</w:t>
      </w:r>
      <w:r w:rsidRPr="00FC60DF">
        <w:rPr>
          <w:rFonts w:ascii="Arial" w:eastAsia="Times New Roman" w:hAnsi="Arial" w:cs="Arial"/>
          <w:b/>
          <w:spacing w:val="-2"/>
          <w:sz w:val="24"/>
          <w:szCs w:val="24"/>
        </w:rPr>
        <w:t xml:space="preserve"> desenfrenada noche de pasión</w:t>
      </w:r>
      <w:r w:rsidR="00F35706">
        <w:rPr>
          <w:rFonts w:ascii="Arial" w:eastAsia="Times New Roman" w:hAnsi="Arial" w:cs="Arial"/>
          <w:b/>
          <w:spacing w:val="-2"/>
          <w:sz w:val="24"/>
          <w:szCs w:val="24"/>
        </w:rPr>
        <w:t xml:space="preserve">, mientras que </w:t>
      </w:r>
      <w:r w:rsidR="00F35706">
        <w:rPr>
          <w:rFonts w:ascii="Arial" w:eastAsia="Times New Roman" w:hAnsi="Arial" w:cs="Arial"/>
          <w:b/>
          <w:spacing w:val="-2"/>
          <w:sz w:val="24"/>
          <w:szCs w:val="24"/>
        </w:rPr>
        <w:t>‘En todas partes, tú’ narra la compleja convivencia de dos jóvenes, jefe y empleada, en la vivienda cuya propiedad comparten.</w:t>
      </w:r>
    </w:p>
    <w:p w14:paraId="43A0F92C" w14:textId="77777777" w:rsidR="00790053" w:rsidRDefault="00790053" w:rsidP="00790053">
      <w:pPr>
        <w:spacing w:after="0" w:line="240" w:lineRule="auto"/>
        <w:ind w:right="425"/>
        <w:jc w:val="both"/>
        <w:rPr>
          <w:rFonts w:ascii="Arial" w:eastAsia="Times New Roman" w:hAnsi="Arial" w:cs="Arial"/>
          <w:bCs/>
          <w:color w:val="002C5F"/>
          <w:spacing w:val="-2"/>
          <w:sz w:val="40"/>
          <w:szCs w:val="40"/>
          <w:lang w:eastAsia="es-ES"/>
        </w:rPr>
      </w:pPr>
      <w:bookmarkStart w:id="1" w:name="_Hlk40713341"/>
    </w:p>
    <w:p w14:paraId="1183EF12" w14:textId="0BA2067C" w:rsidR="00790053" w:rsidRDefault="00790053" w:rsidP="00790053">
      <w:pPr>
        <w:spacing w:after="0" w:line="240" w:lineRule="auto"/>
        <w:ind w:right="425"/>
        <w:jc w:val="both"/>
        <w:rPr>
          <w:rFonts w:ascii="Arial" w:eastAsia="Times New Roman" w:hAnsi="Arial" w:cs="Arial"/>
          <w:bCs/>
          <w:spacing w:val="-2"/>
          <w:sz w:val="24"/>
          <w:szCs w:val="24"/>
          <w:lang w:eastAsia="es-ES"/>
        </w:rPr>
      </w:pPr>
      <w:r w:rsidRPr="00CF5FCF">
        <w:rPr>
          <w:rFonts w:ascii="Arial" w:eastAsia="Times New Roman" w:hAnsi="Arial" w:cs="Arial"/>
          <w:b/>
          <w:spacing w:val="-2"/>
          <w:sz w:val="24"/>
          <w:szCs w:val="24"/>
          <w:lang w:eastAsia="es-ES"/>
        </w:rPr>
        <w:t>Mitele PLUS</w:t>
      </w:r>
      <w:r>
        <w:rPr>
          <w:rFonts w:ascii="Arial" w:eastAsia="Times New Roman" w:hAnsi="Arial" w:cs="Arial"/>
          <w:bCs/>
          <w:spacing w:val="-2"/>
          <w:sz w:val="24"/>
          <w:szCs w:val="24"/>
          <w:lang w:eastAsia="es-ES"/>
        </w:rPr>
        <w:t xml:space="preserve"> arranca el mes de julio con nuevos contenidos exclusivos. A partir del lunes </w:t>
      </w:r>
      <w:r w:rsidRPr="00CF5FCF">
        <w:rPr>
          <w:rFonts w:ascii="Arial" w:eastAsia="Times New Roman" w:hAnsi="Arial" w:cs="Arial"/>
          <w:bCs/>
          <w:spacing w:val="-2"/>
          <w:sz w:val="24"/>
          <w:szCs w:val="24"/>
          <w:lang w:eastAsia="es-ES"/>
        </w:rPr>
        <w:t xml:space="preserve">la plataforma premium de Mediaset España </w:t>
      </w:r>
      <w:proofErr w:type="spellStart"/>
      <w:r w:rsidRPr="00CF5FCF">
        <w:rPr>
          <w:rFonts w:ascii="Arial" w:eastAsia="Times New Roman" w:hAnsi="Arial" w:cs="Arial"/>
          <w:b/>
          <w:spacing w:val="-2"/>
          <w:sz w:val="24"/>
          <w:szCs w:val="24"/>
          <w:lang w:eastAsia="es-ES"/>
        </w:rPr>
        <w:t>pr</w:t>
      </w:r>
      <w:r>
        <w:rPr>
          <w:rFonts w:ascii="Arial" w:eastAsia="Times New Roman" w:hAnsi="Arial" w:cs="Arial"/>
          <w:b/>
          <w:spacing w:val="-2"/>
          <w:sz w:val="24"/>
          <w:szCs w:val="24"/>
          <w:lang w:eastAsia="es-ES"/>
        </w:rPr>
        <w:t>e</w:t>
      </w:r>
      <w:r w:rsidRPr="00CF5FCF">
        <w:rPr>
          <w:rFonts w:ascii="Arial" w:eastAsia="Times New Roman" w:hAnsi="Arial" w:cs="Arial"/>
          <w:b/>
          <w:spacing w:val="-2"/>
          <w:sz w:val="24"/>
          <w:szCs w:val="24"/>
          <w:lang w:eastAsia="es-ES"/>
        </w:rPr>
        <w:t>estrenará</w:t>
      </w:r>
      <w:proofErr w:type="spellEnd"/>
      <w:r w:rsidRPr="00CF5FCF">
        <w:rPr>
          <w:rFonts w:ascii="Arial" w:eastAsia="Times New Roman" w:hAnsi="Arial" w:cs="Arial"/>
          <w:b/>
          <w:spacing w:val="-2"/>
          <w:sz w:val="24"/>
          <w:szCs w:val="24"/>
          <w:lang w:eastAsia="es-ES"/>
        </w:rPr>
        <w:t xml:space="preserve"> </w:t>
      </w:r>
      <w:r w:rsidR="00F35706">
        <w:rPr>
          <w:rFonts w:ascii="Arial" w:eastAsia="Times New Roman" w:hAnsi="Arial" w:cs="Arial"/>
          <w:b/>
          <w:spacing w:val="-2"/>
          <w:sz w:val="24"/>
          <w:szCs w:val="24"/>
          <w:lang w:eastAsia="es-ES"/>
        </w:rPr>
        <w:t>solo para suscriptores</w:t>
      </w:r>
      <w:r w:rsidRPr="00CF5FCF">
        <w:rPr>
          <w:rFonts w:ascii="Arial" w:eastAsia="Times New Roman" w:hAnsi="Arial" w:cs="Arial"/>
          <w:b/>
          <w:spacing w:val="-2"/>
          <w:sz w:val="24"/>
          <w:szCs w:val="24"/>
          <w:lang w:eastAsia="es-ES"/>
        </w:rPr>
        <w:t xml:space="preserve"> los cinco primeros capítulos</w:t>
      </w:r>
      <w:r>
        <w:rPr>
          <w:rFonts w:ascii="Arial" w:eastAsia="Times New Roman" w:hAnsi="Arial" w:cs="Arial"/>
          <w:bCs/>
          <w:spacing w:val="-2"/>
          <w:sz w:val="24"/>
          <w:szCs w:val="24"/>
          <w:lang w:eastAsia="es-ES"/>
        </w:rPr>
        <w:t xml:space="preserve"> de las comedias románticas turcas </w:t>
      </w:r>
      <w:r w:rsidRPr="00CF5FCF">
        <w:rPr>
          <w:rFonts w:ascii="Arial" w:eastAsia="Times New Roman" w:hAnsi="Arial" w:cs="Arial"/>
          <w:b/>
          <w:spacing w:val="-2"/>
          <w:sz w:val="24"/>
          <w:szCs w:val="24"/>
          <w:lang w:eastAsia="es-ES"/>
        </w:rPr>
        <w:t>‘Habitación 309’ y ‘En todas partes, tú (</w:t>
      </w:r>
      <w:proofErr w:type="spellStart"/>
      <w:r w:rsidRPr="00CF5FCF">
        <w:rPr>
          <w:rFonts w:ascii="Arial" w:eastAsia="Times New Roman" w:hAnsi="Arial" w:cs="Arial"/>
          <w:b/>
          <w:spacing w:val="-2"/>
          <w:sz w:val="24"/>
          <w:szCs w:val="24"/>
          <w:lang w:eastAsia="es-ES"/>
        </w:rPr>
        <w:t>Her</w:t>
      </w:r>
      <w:proofErr w:type="spellEnd"/>
      <w:r w:rsidRPr="00CF5FCF">
        <w:rPr>
          <w:rFonts w:ascii="Arial" w:eastAsia="Times New Roman" w:hAnsi="Arial" w:cs="Arial"/>
          <w:b/>
          <w:spacing w:val="-2"/>
          <w:sz w:val="24"/>
          <w:szCs w:val="24"/>
          <w:lang w:eastAsia="es-ES"/>
        </w:rPr>
        <w:t xml:space="preserve"> </w:t>
      </w:r>
      <w:proofErr w:type="spellStart"/>
      <w:r w:rsidRPr="00CF5FCF">
        <w:rPr>
          <w:rFonts w:ascii="Arial" w:eastAsia="Times New Roman" w:hAnsi="Arial" w:cs="Arial"/>
          <w:b/>
          <w:spacing w:val="-2"/>
          <w:sz w:val="24"/>
          <w:szCs w:val="24"/>
          <w:lang w:eastAsia="es-ES"/>
        </w:rPr>
        <w:t>yerde</w:t>
      </w:r>
      <w:proofErr w:type="spellEnd"/>
      <w:r w:rsidRPr="00CF5FCF">
        <w:rPr>
          <w:rFonts w:ascii="Arial" w:eastAsia="Times New Roman" w:hAnsi="Arial" w:cs="Arial"/>
          <w:b/>
          <w:spacing w:val="-2"/>
          <w:sz w:val="24"/>
          <w:szCs w:val="24"/>
          <w:lang w:eastAsia="es-ES"/>
        </w:rPr>
        <w:t xml:space="preserve"> sen)’</w:t>
      </w:r>
      <w:r>
        <w:rPr>
          <w:rFonts w:ascii="Arial" w:eastAsia="Times New Roman" w:hAnsi="Arial" w:cs="Arial"/>
          <w:bCs/>
          <w:spacing w:val="-2"/>
          <w:sz w:val="24"/>
          <w:szCs w:val="24"/>
          <w:lang w:eastAsia="es-ES"/>
        </w:rPr>
        <w:t>. L</w:t>
      </w:r>
      <w:r w:rsidRPr="00CF5FCF">
        <w:rPr>
          <w:rFonts w:ascii="Arial" w:eastAsia="Times New Roman" w:hAnsi="Arial" w:cs="Arial"/>
          <w:bCs/>
          <w:spacing w:val="-2"/>
          <w:sz w:val="24"/>
          <w:szCs w:val="24"/>
          <w:lang w:eastAsia="es-ES"/>
        </w:rPr>
        <w:t xml:space="preserve">os usuarios de Mitele PLUS Básico podrán </w:t>
      </w:r>
      <w:r>
        <w:rPr>
          <w:rFonts w:ascii="Arial" w:eastAsia="Times New Roman" w:hAnsi="Arial" w:cs="Arial"/>
          <w:bCs/>
          <w:spacing w:val="-2"/>
          <w:sz w:val="24"/>
          <w:szCs w:val="24"/>
          <w:lang w:eastAsia="es-ES"/>
        </w:rPr>
        <w:t xml:space="preserve">acceder a </w:t>
      </w:r>
      <w:r w:rsidRPr="00CF5FCF">
        <w:rPr>
          <w:rFonts w:ascii="Arial" w:eastAsia="Times New Roman" w:hAnsi="Arial" w:cs="Arial"/>
          <w:bCs/>
          <w:spacing w:val="-2"/>
          <w:sz w:val="24"/>
          <w:szCs w:val="24"/>
          <w:lang w:eastAsia="es-ES"/>
        </w:rPr>
        <w:t xml:space="preserve">este contenido en primicia </w:t>
      </w:r>
      <w:r>
        <w:rPr>
          <w:rFonts w:ascii="Arial" w:eastAsia="Times New Roman" w:hAnsi="Arial" w:cs="Arial"/>
          <w:bCs/>
          <w:spacing w:val="-2"/>
          <w:sz w:val="24"/>
          <w:szCs w:val="24"/>
          <w:lang w:eastAsia="es-ES"/>
        </w:rPr>
        <w:t>antes de su estreno en Divinity, previsto para la próxima temporada</w:t>
      </w:r>
      <w:r w:rsidRPr="0006436D">
        <w:rPr>
          <w:rFonts w:ascii="Arial" w:eastAsia="Times New Roman" w:hAnsi="Arial" w:cs="Arial"/>
          <w:bCs/>
          <w:spacing w:val="-2"/>
          <w:sz w:val="24"/>
          <w:szCs w:val="24"/>
          <w:lang w:eastAsia="es-ES"/>
        </w:rPr>
        <w:t>.</w:t>
      </w:r>
    </w:p>
    <w:p w14:paraId="0D77301A" w14:textId="77777777" w:rsidR="00790053" w:rsidRPr="0006436D" w:rsidRDefault="00790053" w:rsidP="00790053">
      <w:pPr>
        <w:spacing w:after="0" w:line="240" w:lineRule="auto"/>
        <w:ind w:right="425"/>
        <w:jc w:val="both"/>
        <w:rPr>
          <w:rFonts w:ascii="Arial" w:eastAsia="Times New Roman" w:hAnsi="Arial" w:cs="Arial"/>
          <w:bCs/>
          <w:spacing w:val="-2"/>
          <w:sz w:val="24"/>
          <w:szCs w:val="24"/>
          <w:lang w:eastAsia="es-ES"/>
        </w:rPr>
      </w:pPr>
    </w:p>
    <w:p w14:paraId="307D0F84" w14:textId="77777777" w:rsidR="00790053" w:rsidRPr="00954900" w:rsidRDefault="00790053" w:rsidP="00790053">
      <w:pPr>
        <w:spacing w:after="0" w:line="240" w:lineRule="auto"/>
        <w:ind w:right="567"/>
        <w:jc w:val="both"/>
        <w:rPr>
          <w:rFonts w:ascii="Arial" w:hAnsi="Arial" w:cs="Arial"/>
          <w:sz w:val="24"/>
          <w:szCs w:val="24"/>
        </w:rPr>
      </w:pPr>
      <w:r>
        <w:rPr>
          <w:rFonts w:ascii="Arial" w:hAnsi="Arial" w:cs="Arial"/>
          <w:sz w:val="24"/>
          <w:szCs w:val="24"/>
        </w:rPr>
        <w:t xml:space="preserve">Este contenido viene a ampliar el </w:t>
      </w:r>
      <w:r w:rsidRPr="00A2242E">
        <w:rPr>
          <w:rFonts w:ascii="Arial" w:hAnsi="Arial" w:cs="Arial"/>
          <w:b/>
          <w:bCs/>
          <w:sz w:val="24"/>
          <w:szCs w:val="24"/>
        </w:rPr>
        <w:t>catálogo de ficción internacional de Mitele Plus</w:t>
      </w:r>
      <w:r>
        <w:rPr>
          <w:rFonts w:ascii="Arial" w:hAnsi="Arial" w:cs="Arial"/>
          <w:sz w:val="24"/>
          <w:szCs w:val="24"/>
        </w:rPr>
        <w:t xml:space="preserve">, en el que además de títulos como ‘Kara </w:t>
      </w:r>
      <w:proofErr w:type="spellStart"/>
      <w:r>
        <w:rPr>
          <w:rFonts w:ascii="Arial" w:hAnsi="Arial" w:cs="Arial"/>
          <w:sz w:val="24"/>
          <w:szCs w:val="24"/>
        </w:rPr>
        <w:t>Sevda</w:t>
      </w:r>
      <w:proofErr w:type="spellEnd"/>
      <w:r>
        <w:rPr>
          <w:rFonts w:ascii="Arial" w:hAnsi="Arial" w:cs="Arial"/>
          <w:sz w:val="24"/>
          <w:szCs w:val="24"/>
        </w:rPr>
        <w:t xml:space="preserve"> (Amor eterno)’ y ‘</w:t>
      </w:r>
      <w:proofErr w:type="spellStart"/>
      <w:r>
        <w:rPr>
          <w:rFonts w:ascii="Arial" w:hAnsi="Arial" w:cs="Arial"/>
          <w:sz w:val="24"/>
          <w:szCs w:val="24"/>
        </w:rPr>
        <w:t>Erkenci</w:t>
      </w:r>
      <w:proofErr w:type="spellEnd"/>
      <w:r>
        <w:rPr>
          <w:rFonts w:ascii="Arial" w:hAnsi="Arial" w:cs="Arial"/>
          <w:sz w:val="24"/>
          <w:szCs w:val="24"/>
        </w:rPr>
        <w:t xml:space="preserve"> </w:t>
      </w:r>
      <w:proofErr w:type="spellStart"/>
      <w:r>
        <w:rPr>
          <w:rFonts w:ascii="Arial" w:hAnsi="Arial" w:cs="Arial"/>
          <w:sz w:val="24"/>
          <w:szCs w:val="24"/>
        </w:rPr>
        <w:t>Kus</w:t>
      </w:r>
      <w:proofErr w:type="spellEnd"/>
      <w:r>
        <w:rPr>
          <w:rFonts w:ascii="Arial" w:hAnsi="Arial" w:cs="Arial"/>
          <w:sz w:val="24"/>
          <w:szCs w:val="24"/>
        </w:rPr>
        <w:t xml:space="preserve"> (Pájaro soñador), icónicas series que han vuelto a la sobremesa de Divinity,</w:t>
      </w:r>
      <w:r w:rsidRPr="00A2242E">
        <w:rPr>
          <w:rFonts w:ascii="Arial" w:hAnsi="Arial" w:cs="Arial"/>
          <w:b/>
          <w:bCs/>
          <w:sz w:val="24"/>
          <w:szCs w:val="24"/>
        </w:rPr>
        <w:t xml:space="preserve"> los abonados </w:t>
      </w:r>
      <w:r>
        <w:rPr>
          <w:rFonts w:ascii="Arial" w:hAnsi="Arial" w:cs="Arial"/>
          <w:b/>
          <w:bCs/>
          <w:sz w:val="24"/>
          <w:szCs w:val="24"/>
        </w:rPr>
        <w:t>pueden</w:t>
      </w:r>
      <w:r w:rsidRPr="00A2242E">
        <w:rPr>
          <w:rFonts w:ascii="Arial" w:hAnsi="Arial" w:cs="Arial"/>
          <w:b/>
          <w:bCs/>
          <w:sz w:val="24"/>
          <w:szCs w:val="24"/>
        </w:rPr>
        <w:t xml:space="preserve"> ver íntegramente</w:t>
      </w:r>
      <w:r>
        <w:rPr>
          <w:rFonts w:ascii="Arial" w:hAnsi="Arial" w:cs="Arial"/>
          <w:b/>
          <w:bCs/>
          <w:sz w:val="24"/>
          <w:szCs w:val="24"/>
        </w:rPr>
        <w:t xml:space="preserve"> </w:t>
      </w:r>
      <w:r>
        <w:rPr>
          <w:rFonts w:ascii="Arial" w:hAnsi="Arial" w:cs="Arial"/>
          <w:sz w:val="24"/>
          <w:szCs w:val="24"/>
        </w:rPr>
        <w:t>‘</w:t>
      </w:r>
      <w:proofErr w:type="spellStart"/>
      <w:r>
        <w:rPr>
          <w:rFonts w:ascii="Arial" w:hAnsi="Arial" w:cs="Arial"/>
          <w:sz w:val="24"/>
          <w:szCs w:val="24"/>
        </w:rPr>
        <w:t>Sühan</w:t>
      </w:r>
      <w:proofErr w:type="spellEnd"/>
      <w:r>
        <w:rPr>
          <w:rFonts w:ascii="Arial" w:hAnsi="Arial" w:cs="Arial"/>
          <w:sz w:val="24"/>
          <w:szCs w:val="24"/>
        </w:rPr>
        <w:t>: Venganza y amor’, ‘</w:t>
      </w:r>
      <w:proofErr w:type="spellStart"/>
      <w:r>
        <w:rPr>
          <w:rFonts w:ascii="Arial" w:hAnsi="Arial" w:cs="Arial"/>
          <w:sz w:val="24"/>
          <w:szCs w:val="24"/>
        </w:rPr>
        <w:t>Stiletto</w:t>
      </w:r>
      <w:proofErr w:type="spellEnd"/>
      <w:r>
        <w:rPr>
          <w:rFonts w:ascii="Arial" w:hAnsi="Arial" w:cs="Arial"/>
          <w:sz w:val="24"/>
          <w:szCs w:val="24"/>
        </w:rPr>
        <w:t xml:space="preserve"> Vendetta’, ‘</w:t>
      </w:r>
      <w:proofErr w:type="spellStart"/>
      <w:r>
        <w:rPr>
          <w:rFonts w:ascii="Arial" w:hAnsi="Arial" w:cs="Arial"/>
          <w:sz w:val="24"/>
          <w:szCs w:val="24"/>
        </w:rPr>
        <w:t>Dolunay</w:t>
      </w:r>
      <w:proofErr w:type="spellEnd"/>
      <w:r>
        <w:rPr>
          <w:rFonts w:ascii="Arial" w:hAnsi="Arial" w:cs="Arial"/>
          <w:sz w:val="24"/>
          <w:szCs w:val="24"/>
        </w:rPr>
        <w:t xml:space="preserve"> (Luna llena)’, ‘</w:t>
      </w:r>
      <w:r w:rsidRPr="00954900">
        <w:rPr>
          <w:rFonts w:ascii="Arial" w:hAnsi="Arial" w:cs="Arial"/>
          <w:sz w:val="24"/>
          <w:szCs w:val="24"/>
        </w:rPr>
        <w:t>No sueltes mi mano</w:t>
      </w:r>
      <w:r>
        <w:rPr>
          <w:rFonts w:ascii="Arial" w:hAnsi="Arial" w:cs="Arial"/>
          <w:sz w:val="24"/>
          <w:szCs w:val="24"/>
        </w:rPr>
        <w:t xml:space="preserve"> </w:t>
      </w:r>
      <w:r w:rsidRPr="00A2242E">
        <w:rPr>
          <w:rFonts w:ascii="Arial" w:hAnsi="Arial" w:cs="Arial"/>
          <w:sz w:val="24"/>
          <w:szCs w:val="24"/>
        </w:rPr>
        <w:t>(</w:t>
      </w:r>
      <w:proofErr w:type="spellStart"/>
      <w:r w:rsidRPr="00A2242E">
        <w:rPr>
          <w:rFonts w:ascii="Arial" w:hAnsi="Arial" w:cs="Arial"/>
          <w:sz w:val="24"/>
          <w:szCs w:val="24"/>
        </w:rPr>
        <w:t>Elimi</w:t>
      </w:r>
      <w:proofErr w:type="spellEnd"/>
      <w:r w:rsidRPr="00A2242E">
        <w:rPr>
          <w:rFonts w:ascii="Arial" w:hAnsi="Arial" w:cs="Arial"/>
          <w:sz w:val="24"/>
          <w:szCs w:val="24"/>
        </w:rPr>
        <w:t xml:space="preserve"> </w:t>
      </w:r>
      <w:proofErr w:type="spellStart"/>
      <w:r w:rsidRPr="00A2242E">
        <w:rPr>
          <w:rFonts w:ascii="Arial" w:hAnsi="Arial" w:cs="Arial"/>
          <w:sz w:val="24"/>
          <w:szCs w:val="24"/>
        </w:rPr>
        <w:t>Birakma</w:t>
      </w:r>
      <w:proofErr w:type="spellEnd"/>
      <w:r w:rsidRPr="00A2242E">
        <w:rPr>
          <w:rFonts w:ascii="Arial" w:hAnsi="Arial" w:cs="Arial"/>
          <w:sz w:val="24"/>
          <w:szCs w:val="24"/>
        </w:rPr>
        <w:t>)</w:t>
      </w:r>
      <w:r>
        <w:rPr>
          <w:rFonts w:ascii="Arial" w:hAnsi="Arial" w:cs="Arial"/>
          <w:sz w:val="24"/>
          <w:szCs w:val="24"/>
        </w:rPr>
        <w:t>’, ‘</w:t>
      </w:r>
      <w:proofErr w:type="spellStart"/>
      <w:r>
        <w:rPr>
          <w:rFonts w:ascii="Arial" w:hAnsi="Arial" w:cs="Arial"/>
          <w:sz w:val="24"/>
          <w:szCs w:val="24"/>
        </w:rPr>
        <w:t>Hayat</w:t>
      </w:r>
      <w:proofErr w:type="spellEnd"/>
      <w:r>
        <w:rPr>
          <w:rFonts w:ascii="Arial" w:hAnsi="Arial" w:cs="Arial"/>
          <w:sz w:val="24"/>
          <w:szCs w:val="24"/>
        </w:rPr>
        <w:t xml:space="preserve"> (Amor sin palabras)’, ‘</w:t>
      </w:r>
      <w:r w:rsidRPr="00954900">
        <w:rPr>
          <w:rFonts w:ascii="Arial" w:hAnsi="Arial" w:cs="Arial"/>
          <w:sz w:val="24"/>
          <w:szCs w:val="24"/>
        </w:rPr>
        <w:t>Te alquilo mi am</w:t>
      </w:r>
      <w:r>
        <w:rPr>
          <w:rFonts w:ascii="Arial" w:hAnsi="Arial" w:cs="Arial"/>
          <w:sz w:val="24"/>
          <w:szCs w:val="24"/>
        </w:rPr>
        <w:t xml:space="preserve">or </w:t>
      </w:r>
      <w:r w:rsidRPr="00A2242E">
        <w:rPr>
          <w:rFonts w:ascii="Arial" w:hAnsi="Arial" w:cs="Arial"/>
          <w:sz w:val="24"/>
          <w:szCs w:val="24"/>
        </w:rPr>
        <w:t>(</w:t>
      </w:r>
      <w:proofErr w:type="spellStart"/>
      <w:r w:rsidRPr="00A2242E">
        <w:rPr>
          <w:rFonts w:ascii="Arial" w:hAnsi="Arial" w:cs="Arial"/>
          <w:sz w:val="24"/>
          <w:szCs w:val="24"/>
        </w:rPr>
        <w:t>Kiralık</w:t>
      </w:r>
      <w:proofErr w:type="spellEnd"/>
      <w:r w:rsidRPr="00A2242E">
        <w:rPr>
          <w:rFonts w:ascii="Arial" w:hAnsi="Arial" w:cs="Arial"/>
          <w:sz w:val="24"/>
          <w:szCs w:val="24"/>
        </w:rPr>
        <w:t xml:space="preserve"> </w:t>
      </w:r>
      <w:proofErr w:type="spellStart"/>
      <w:r w:rsidRPr="00A2242E">
        <w:rPr>
          <w:rFonts w:ascii="Arial" w:hAnsi="Arial" w:cs="Arial"/>
          <w:sz w:val="24"/>
          <w:szCs w:val="24"/>
        </w:rPr>
        <w:t>Aşk</w:t>
      </w:r>
      <w:proofErr w:type="spellEnd"/>
      <w:r w:rsidRPr="00A2242E">
        <w:rPr>
          <w:rFonts w:ascii="Arial" w:hAnsi="Arial" w:cs="Arial"/>
          <w:sz w:val="24"/>
          <w:szCs w:val="24"/>
        </w:rPr>
        <w:t>)’</w:t>
      </w:r>
      <w:r>
        <w:rPr>
          <w:rFonts w:ascii="Arial" w:hAnsi="Arial" w:cs="Arial"/>
          <w:sz w:val="24"/>
          <w:szCs w:val="24"/>
        </w:rPr>
        <w:t>, ‘</w:t>
      </w:r>
      <w:proofErr w:type="spellStart"/>
      <w:r w:rsidRPr="00A2242E">
        <w:rPr>
          <w:rFonts w:ascii="Arial" w:hAnsi="Arial" w:cs="Arial"/>
          <w:sz w:val="24"/>
          <w:szCs w:val="24"/>
        </w:rPr>
        <w:t>Içerde</w:t>
      </w:r>
      <w:proofErr w:type="spellEnd"/>
      <w:r w:rsidRPr="00A2242E">
        <w:rPr>
          <w:rFonts w:ascii="Arial" w:hAnsi="Arial" w:cs="Arial"/>
          <w:sz w:val="24"/>
          <w:szCs w:val="24"/>
        </w:rPr>
        <w:t>: Nada es lo que parece</w:t>
      </w:r>
      <w:r>
        <w:rPr>
          <w:rFonts w:ascii="Arial" w:hAnsi="Arial" w:cs="Arial"/>
          <w:sz w:val="24"/>
          <w:szCs w:val="24"/>
        </w:rPr>
        <w:t>’, ‘Totalmente Diva’ y ‘</w:t>
      </w:r>
      <w:r w:rsidRPr="00954900">
        <w:rPr>
          <w:rFonts w:ascii="Arial" w:hAnsi="Arial" w:cs="Arial"/>
          <w:sz w:val="24"/>
          <w:szCs w:val="24"/>
        </w:rPr>
        <w:t>Verdades secretas</w:t>
      </w:r>
      <w:r>
        <w:rPr>
          <w:rFonts w:ascii="Arial" w:hAnsi="Arial" w:cs="Arial"/>
          <w:sz w:val="24"/>
          <w:szCs w:val="24"/>
        </w:rPr>
        <w:t xml:space="preserve">’. </w:t>
      </w:r>
    </w:p>
    <w:p w14:paraId="48C90C06" w14:textId="77777777" w:rsidR="00790053" w:rsidRDefault="00790053" w:rsidP="00790053">
      <w:pPr>
        <w:spacing w:after="0" w:line="240" w:lineRule="auto"/>
        <w:ind w:right="425"/>
        <w:jc w:val="both"/>
        <w:rPr>
          <w:rFonts w:ascii="Arial" w:eastAsia="Times New Roman" w:hAnsi="Arial" w:cs="Arial"/>
          <w:bCs/>
          <w:spacing w:val="-2"/>
          <w:sz w:val="24"/>
          <w:szCs w:val="24"/>
          <w:lang w:eastAsia="es-ES"/>
        </w:rPr>
      </w:pPr>
    </w:p>
    <w:p w14:paraId="63DF308C" w14:textId="7D88795C" w:rsidR="00790053" w:rsidRDefault="00790053" w:rsidP="00790053">
      <w:pPr>
        <w:spacing w:after="0" w:line="240" w:lineRule="auto"/>
        <w:ind w:right="425"/>
        <w:jc w:val="both"/>
        <w:rPr>
          <w:rFonts w:ascii="Arial" w:eastAsia="Times New Roman" w:hAnsi="Arial" w:cs="Arial"/>
          <w:bCs/>
          <w:spacing w:val="-2"/>
          <w:sz w:val="24"/>
          <w:szCs w:val="24"/>
          <w:lang w:eastAsia="es-ES"/>
        </w:rPr>
      </w:pPr>
      <w:r>
        <w:rPr>
          <w:rFonts w:ascii="Arial" w:eastAsia="Times New Roman" w:hAnsi="Arial" w:cs="Arial"/>
          <w:bCs/>
          <w:spacing w:val="-2"/>
          <w:sz w:val="24"/>
          <w:szCs w:val="24"/>
          <w:lang w:eastAsia="es-ES"/>
        </w:rPr>
        <w:t xml:space="preserve">La oferta de Mitele PLUS incluye también la primera parte de la gala dominical de ‘La Casa Fuerte’, los resúmenes diarios del </w:t>
      </w:r>
      <w:proofErr w:type="spellStart"/>
      <w:proofErr w:type="gramStart"/>
      <w:r w:rsidRPr="009F6EEA">
        <w:rPr>
          <w:rFonts w:ascii="Arial" w:eastAsia="Times New Roman" w:hAnsi="Arial" w:cs="Arial"/>
          <w:bCs/>
          <w:i/>
          <w:iCs/>
          <w:spacing w:val="-2"/>
          <w:sz w:val="24"/>
          <w:szCs w:val="24"/>
          <w:lang w:eastAsia="es-ES"/>
        </w:rPr>
        <w:t>reality</w:t>
      </w:r>
      <w:proofErr w:type="spellEnd"/>
      <w:r w:rsidRPr="009F6EEA">
        <w:rPr>
          <w:rFonts w:ascii="Arial" w:eastAsia="Times New Roman" w:hAnsi="Arial" w:cs="Arial"/>
          <w:bCs/>
          <w:i/>
          <w:iCs/>
          <w:spacing w:val="-2"/>
          <w:sz w:val="24"/>
          <w:szCs w:val="24"/>
          <w:lang w:eastAsia="es-ES"/>
        </w:rPr>
        <w:t xml:space="preserve"> show</w:t>
      </w:r>
      <w:proofErr w:type="gramEnd"/>
      <w:r w:rsidRPr="009F6EEA">
        <w:rPr>
          <w:rFonts w:ascii="Arial" w:eastAsia="Times New Roman" w:hAnsi="Arial" w:cs="Arial"/>
          <w:bCs/>
          <w:i/>
          <w:iCs/>
          <w:spacing w:val="-2"/>
          <w:sz w:val="24"/>
          <w:szCs w:val="24"/>
          <w:lang w:eastAsia="es-ES"/>
        </w:rPr>
        <w:t xml:space="preserve"> </w:t>
      </w:r>
      <w:r>
        <w:rPr>
          <w:rFonts w:ascii="Arial" w:eastAsia="Times New Roman" w:hAnsi="Arial" w:cs="Arial"/>
          <w:bCs/>
          <w:spacing w:val="-2"/>
          <w:sz w:val="24"/>
          <w:szCs w:val="24"/>
          <w:lang w:eastAsia="es-ES"/>
        </w:rPr>
        <w:t xml:space="preserve">y la próxima incorporación de </w:t>
      </w:r>
      <w:r w:rsidRPr="009F6EEA">
        <w:rPr>
          <w:rFonts w:ascii="Arial" w:eastAsia="Times New Roman" w:hAnsi="Arial" w:cs="Arial"/>
          <w:spacing w:val="-2"/>
          <w:sz w:val="24"/>
          <w:szCs w:val="24"/>
          <w:lang w:eastAsia="es-ES"/>
        </w:rPr>
        <w:t>‘Sola/Solo</w:t>
      </w:r>
      <w:r>
        <w:rPr>
          <w:rFonts w:ascii="Arial" w:eastAsia="Times New Roman" w:hAnsi="Arial" w:cs="Arial"/>
          <w:spacing w:val="-2"/>
          <w:sz w:val="24"/>
          <w:szCs w:val="24"/>
          <w:lang w:eastAsia="es-ES"/>
        </w:rPr>
        <w:t>,</w:t>
      </w:r>
      <w:r w:rsidRPr="009F6EEA">
        <w:rPr>
          <w:rFonts w:ascii="Arial" w:eastAsia="Times New Roman" w:hAnsi="Arial" w:cs="Arial"/>
          <w:spacing w:val="-2"/>
          <w:sz w:val="24"/>
          <w:szCs w:val="24"/>
          <w:lang w:eastAsia="es-ES"/>
        </w:rPr>
        <w:t>’</w:t>
      </w:r>
      <w:r>
        <w:rPr>
          <w:rFonts w:ascii="Arial" w:eastAsia="Times New Roman" w:hAnsi="Arial" w:cs="Arial"/>
          <w:bCs/>
          <w:spacing w:val="-2"/>
          <w:sz w:val="24"/>
          <w:szCs w:val="24"/>
          <w:lang w:eastAsia="es-ES"/>
        </w:rPr>
        <w:t xml:space="preserve"> nuevo formato que </w:t>
      </w:r>
      <w:r w:rsidRPr="009F6EEA">
        <w:rPr>
          <w:rFonts w:ascii="Arial" w:eastAsia="Times New Roman" w:hAnsi="Arial" w:cs="Arial"/>
          <w:bCs/>
          <w:spacing w:val="-2"/>
          <w:sz w:val="24"/>
          <w:szCs w:val="24"/>
          <w:lang w:eastAsia="es-ES"/>
        </w:rPr>
        <w:t>Mediaset España producirá íntegramente para su emisión en exclusiva en</w:t>
      </w:r>
      <w:r>
        <w:rPr>
          <w:rFonts w:ascii="Arial" w:eastAsia="Times New Roman" w:hAnsi="Arial" w:cs="Arial"/>
          <w:bCs/>
          <w:spacing w:val="-2"/>
          <w:sz w:val="24"/>
          <w:szCs w:val="24"/>
          <w:lang w:eastAsia="es-ES"/>
        </w:rPr>
        <w:t xml:space="preserve"> la plataforma de suscripción del grupo.</w:t>
      </w:r>
    </w:p>
    <w:p w14:paraId="369BF3FF" w14:textId="0854A818" w:rsidR="00A4385A" w:rsidRDefault="00A4385A" w:rsidP="00D522F2">
      <w:pPr>
        <w:spacing w:after="0" w:line="240" w:lineRule="auto"/>
        <w:ind w:right="-142"/>
        <w:jc w:val="both"/>
        <w:rPr>
          <w:rFonts w:ascii="Arial" w:eastAsia="Times New Roman" w:hAnsi="Arial" w:cs="Arial"/>
          <w:b/>
          <w:bCs/>
          <w:color w:val="002C5F"/>
          <w:sz w:val="28"/>
          <w:szCs w:val="28"/>
          <w:lang w:eastAsia="es-ES"/>
        </w:rPr>
      </w:pPr>
    </w:p>
    <w:p w14:paraId="32C143F0" w14:textId="77777777" w:rsidR="0064141D" w:rsidRDefault="0064141D" w:rsidP="00D522F2">
      <w:pPr>
        <w:spacing w:after="0" w:line="240" w:lineRule="auto"/>
        <w:ind w:right="-142"/>
        <w:jc w:val="both"/>
        <w:rPr>
          <w:rFonts w:ascii="Arial" w:eastAsia="Times New Roman" w:hAnsi="Arial" w:cs="Arial"/>
          <w:b/>
          <w:bCs/>
          <w:color w:val="002C5F"/>
          <w:sz w:val="28"/>
          <w:szCs w:val="28"/>
          <w:lang w:eastAsia="es-ES"/>
        </w:rPr>
      </w:pPr>
    </w:p>
    <w:p w14:paraId="754FE3FC" w14:textId="5D3E359F" w:rsidR="00D522F2" w:rsidRPr="00202464" w:rsidRDefault="00D522F2" w:rsidP="00D522F2">
      <w:pPr>
        <w:spacing w:after="0" w:line="240" w:lineRule="auto"/>
        <w:ind w:right="-142"/>
        <w:jc w:val="both"/>
        <w:rPr>
          <w:rFonts w:ascii="Arial" w:eastAsia="Times New Roman" w:hAnsi="Arial" w:cs="Arial"/>
          <w:b/>
          <w:bCs/>
          <w:color w:val="002C5F"/>
          <w:sz w:val="28"/>
          <w:szCs w:val="28"/>
          <w:lang w:eastAsia="es-ES"/>
        </w:rPr>
      </w:pPr>
      <w:r w:rsidRPr="00202464">
        <w:rPr>
          <w:rFonts w:ascii="Arial" w:eastAsia="Times New Roman" w:hAnsi="Arial" w:cs="Arial"/>
          <w:b/>
          <w:bCs/>
          <w:color w:val="002C5F"/>
          <w:sz w:val="28"/>
          <w:szCs w:val="28"/>
          <w:lang w:eastAsia="es-ES"/>
        </w:rPr>
        <w:t>Las series turcas de Divinity, un éxito en multiplataforma</w:t>
      </w:r>
    </w:p>
    <w:bookmarkEnd w:id="1"/>
    <w:p w14:paraId="6B6C8843" w14:textId="601E5DEA" w:rsidR="00AA3B89" w:rsidRDefault="00AA3B89" w:rsidP="00790053">
      <w:pPr>
        <w:spacing w:after="0" w:line="240" w:lineRule="auto"/>
        <w:ind w:right="425"/>
        <w:jc w:val="both"/>
        <w:rPr>
          <w:rFonts w:ascii="Arial" w:eastAsia="Times New Roman" w:hAnsi="Arial" w:cs="Arial"/>
          <w:bCs/>
          <w:spacing w:val="-2"/>
          <w:sz w:val="24"/>
          <w:szCs w:val="24"/>
          <w:lang w:eastAsia="es-ES"/>
        </w:rPr>
      </w:pPr>
    </w:p>
    <w:p w14:paraId="4C732913" w14:textId="7B0CC37E" w:rsidR="00AA3B89" w:rsidRDefault="00AA3B89" w:rsidP="00790053">
      <w:pPr>
        <w:spacing w:after="0" w:line="240" w:lineRule="auto"/>
        <w:ind w:right="425"/>
        <w:jc w:val="both"/>
        <w:rPr>
          <w:rFonts w:ascii="Arial" w:eastAsia="Times New Roman" w:hAnsi="Arial" w:cs="Arial"/>
          <w:bCs/>
          <w:spacing w:val="-2"/>
          <w:sz w:val="24"/>
          <w:szCs w:val="24"/>
          <w:lang w:eastAsia="es-ES"/>
        </w:rPr>
      </w:pPr>
      <w:r w:rsidRPr="00AA3B89">
        <w:rPr>
          <w:rFonts w:ascii="Arial" w:eastAsia="Times New Roman" w:hAnsi="Arial" w:cs="Arial"/>
          <w:bCs/>
          <w:spacing w:val="-2"/>
          <w:sz w:val="24"/>
          <w:szCs w:val="24"/>
          <w:lang w:eastAsia="es-ES"/>
        </w:rPr>
        <w:t xml:space="preserve">La oferta de ficción turca de Divinity cuenta esta temporada con el respaldo incondicional de los usuarios de internet. Así lo demuestran los </w:t>
      </w:r>
      <w:r w:rsidRPr="00A4385A">
        <w:rPr>
          <w:rFonts w:ascii="Arial" w:eastAsia="Times New Roman" w:hAnsi="Arial" w:cs="Arial"/>
          <w:b/>
          <w:spacing w:val="-2"/>
          <w:sz w:val="24"/>
          <w:szCs w:val="24"/>
          <w:lang w:eastAsia="es-ES"/>
        </w:rPr>
        <w:t>57,6 millones de vídeos en Mitele</w:t>
      </w:r>
      <w:r w:rsidRPr="00AA3B89">
        <w:rPr>
          <w:rFonts w:ascii="Arial" w:eastAsia="Times New Roman" w:hAnsi="Arial" w:cs="Arial"/>
          <w:bCs/>
          <w:spacing w:val="-2"/>
          <w:sz w:val="24"/>
          <w:szCs w:val="24"/>
          <w:lang w:eastAsia="es-ES"/>
        </w:rPr>
        <w:t xml:space="preserve">, que supone </w:t>
      </w:r>
      <w:r w:rsidRPr="00A4385A">
        <w:rPr>
          <w:rFonts w:ascii="Arial" w:eastAsia="Times New Roman" w:hAnsi="Arial" w:cs="Arial"/>
          <w:b/>
          <w:spacing w:val="-2"/>
          <w:sz w:val="24"/>
          <w:szCs w:val="24"/>
          <w:lang w:eastAsia="es-ES"/>
        </w:rPr>
        <w:t>más de un 20% sobre el consumo de VOD de la plataforma</w:t>
      </w:r>
      <w:r w:rsidRPr="00AA3B89">
        <w:rPr>
          <w:rFonts w:ascii="Arial" w:eastAsia="Times New Roman" w:hAnsi="Arial" w:cs="Arial"/>
          <w:bCs/>
          <w:spacing w:val="-2"/>
          <w:sz w:val="24"/>
          <w:szCs w:val="24"/>
          <w:lang w:eastAsia="es-ES"/>
        </w:rPr>
        <w:t>. Con 15 millones de vídeos reproducidos, ‘</w:t>
      </w:r>
      <w:r w:rsidRPr="00A4385A">
        <w:rPr>
          <w:rFonts w:ascii="Arial" w:eastAsia="Times New Roman" w:hAnsi="Arial" w:cs="Arial"/>
          <w:b/>
          <w:spacing w:val="-2"/>
          <w:sz w:val="24"/>
          <w:szCs w:val="24"/>
          <w:lang w:eastAsia="es-ES"/>
        </w:rPr>
        <w:t xml:space="preserve">Te alquilo mi amor’, corona el </w:t>
      </w:r>
      <w:r w:rsidRPr="00FE3794">
        <w:rPr>
          <w:rFonts w:ascii="Arial" w:eastAsia="Times New Roman" w:hAnsi="Arial" w:cs="Arial"/>
          <w:b/>
          <w:i/>
          <w:iCs/>
          <w:spacing w:val="-2"/>
          <w:sz w:val="24"/>
          <w:szCs w:val="24"/>
          <w:lang w:eastAsia="es-ES"/>
        </w:rPr>
        <w:t>ranking</w:t>
      </w:r>
      <w:r w:rsidRPr="00A4385A">
        <w:rPr>
          <w:rFonts w:ascii="Arial" w:eastAsia="Times New Roman" w:hAnsi="Arial" w:cs="Arial"/>
          <w:b/>
          <w:spacing w:val="-2"/>
          <w:sz w:val="24"/>
          <w:szCs w:val="24"/>
          <w:lang w:eastAsia="es-ES"/>
        </w:rPr>
        <w:t xml:space="preserve"> de ficciones románticas</w:t>
      </w:r>
      <w:r w:rsidRPr="00AA3B89">
        <w:rPr>
          <w:rFonts w:ascii="Arial" w:eastAsia="Times New Roman" w:hAnsi="Arial" w:cs="Arial"/>
          <w:bCs/>
          <w:spacing w:val="-2"/>
          <w:sz w:val="24"/>
          <w:szCs w:val="24"/>
          <w:lang w:eastAsia="es-ES"/>
        </w:rPr>
        <w:t xml:space="preserve">, alzándose en el quinto contenido más visto de la plataforma, mientras </w:t>
      </w:r>
      <w:r w:rsidRPr="00A4385A">
        <w:rPr>
          <w:rFonts w:ascii="Arial" w:eastAsia="Times New Roman" w:hAnsi="Arial" w:cs="Arial"/>
          <w:bCs/>
          <w:spacing w:val="-2"/>
          <w:sz w:val="24"/>
          <w:szCs w:val="24"/>
          <w:lang w:eastAsia="es-ES"/>
        </w:rPr>
        <w:t>que</w:t>
      </w:r>
      <w:r w:rsidRPr="00AA3B89">
        <w:rPr>
          <w:rFonts w:ascii="Arial" w:eastAsia="Times New Roman" w:hAnsi="Arial" w:cs="Arial"/>
          <w:bCs/>
          <w:spacing w:val="-2"/>
          <w:sz w:val="24"/>
          <w:szCs w:val="24"/>
          <w:lang w:eastAsia="es-ES"/>
        </w:rPr>
        <w:t xml:space="preserve"> </w:t>
      </w:r>
      <w:r w:rsidRPr="00A4385A">
        <w:rPr>
          <w:rFonts w:ascii="Arial" w:eastAsia="Times New Roman" w:hAnsi="Arial" w:cs="Arial"/>
          <w:b/>
          <w:spacing w:val="-2"/>
          <w:sz w:val="24"/>
          <w:szCs w:val="24"/>
          <w:lang w:eastAsia="es-ES"/>
        </w:rPr>
        <w:t>‘</w:t>
      </w:r>
      <w:proofErr w:type="spellStart"/>
      <w:r w:rsidRPr="00A4385A">
        <w:rPr>
          <w:rFonts w:ascii="Arial" w:eastAsia="Times New Roman" w:hAnsi="Arial" w:cs="Arial"/>
          <w:b/>
          <w:spacing w:val="-2"/>
          <w:sz w:val="24"/>
          <w:szCs w:val="24"/>
          <w:lang w:eastAsia="es-ES"/>
        </w:rPr>
        <w:t>Dolunay</w:t>
      </w:r>
      <w:proofErr w:type="spellEnd"/>
      <w:r w:rsidRPr="00A4385A">
        <w:rPr>
          <w:rFonts w:ascii="Arial" w:eastAsia="Times New Roman" w:hAnsi="Arial" w:cs="Arial"/>
          <w:b/>
          <w:spacing w:val="-2"/>
          <w:sz w:val="24"/>
          <w:szCs w:val="24"/>
          <w:lang w:eastAsia="es-ES"/>
        </w:rPr>
        <w:t>’ y ‘No sueltes mi mano’</w:t>
      </w:r>
      <w:r w:rsidRPr="00AA3B89">
        <w:rPr>
          <w:rFonts w:ascii="Arial" w:eastAsia="Times New Roman" w:hAnsi="Arial" w:cs="Arial"/>
          <w:bCs/>
          <w:spacing w:val="-2"/>
          <w:sz w:val="24"/>
          <w:szCs w:val="24"/>
          <w:lang w:eastAsia="es-ES"/>
        </w:rPr>
        <w:t xml:space="preserve"> con 10 millones de reproducciones, respectivamente</w:t>
      </w:r>
      <w:r w:rsidRPr="001200A4">
        <w:rPr>
          <w:rFonts w:ascii="Arial" w:eastAsia="Times New Roman" w:hAnsi="Arial" w:cs="Arial"/>
          <w:bCs/>
          <w:spacing w:val="-2"/>
          <w:sz w:val="24"/>
          <w:szCs w:val="24"/>
          <w:lang w:eastAsia="es-ES"/>
        </w:rPr>
        <w:t>,</w:t>
      </w:r>
      <w:r w:rsidRPr="00A4385A">
        <w:rPr>
          <w:rFonts w:ascii="Arial" w:eastAsia="Times New Roman" w:hAnsi="Arial" w:cs="Arial"/>
          <w:b/>
          <w:spacing w:val="-2"/>
          <w:sz w:val="24"/>
          <w:szCs w:val="24"/>
          <w:lang w:eastAsia="es-ES"/>
        </w:rPr>
        <w:t xml:space="preserve"> forman parte de los 10 contenidos más vistos del grupo en Mitele</w:t>
      </w:r>
      <w:r w:rsidRPr="00AA3B89">
        <w:rPr>
          <w:rFonts w:ascii="Arial" w:eastAsia="Times New Roman" w:hAnsi="Arial" w:cs="Arial"/>
          <w:bCs/>
          <w:spacing w:val="-2"/>
          <w:sz w:val="24"/>
          <w:szCs w:val="24"/>
          <w:lang w:eastAsia="es-ES"/>
        </w:rPr>
        <w:t xml:space="preserve">* (Fuente. </w:t>
      </w:r>
      <w:r w:rsidR="002B11AB" w:rsidRPr="002B11AB">
        <w:rPr>
          <w:rFonts w:ascii="Arial" w:eastAsia="Times New Roman" w:hAnsi="Arial" w:cs="Arial"/>
          <w:bCs/>
          <w:spacing w:val="-2"/>
          <w:sz w:val="24"/>
          <w:szCs w:val="24"/>
          <w:lang w:eastAsia="es-ES"/>
        </w:rPr>
        <w:t xml:space="preserve">Adobe </w:t>
      </w:r>
      <w:proofErr w:type="spellStart"/>
      <w:r w:rsidR="002B11AB" w:rsidRPr="002B11AB">
        <w:rPr>
          <w:rFonts w:ascii="Arial" w:eastAsia="Times New Roman" w:hAnsi="Arial" w:cs="Arial"/>
          <w:bCs/>
          <w:spacing w:val="-2"/>
          <w:sz w:val="24"/>
          <w:szCs w:val="24"/>
          <w:lang w:eastAsia="es-ES"/>
        </w:rPr>
        <w:t>Analytics</w:t>
      </w:r>
      <w:proofErr w:type="spellEnd"/>
      <w:r w:rsidR="005F7EC1">
        <w:rPr>
          <w:rFonts w:ascii="Arial" w:eastAsia="Times New Roman" w:hAnsi="Arial" w:cs="Arial"/>
          <w:bCs/>
          <w:spacing w:val="-2"/>
          <w:sz w:val="24"/>
          <w:szCs w:val="24"/>
          <w:lang w:eastAsia="es-ES"/>
        </w:rPr>
        <w:t>)</w:t>
      </w:r>
      <w:r w:rsidR="00A4385A">
        <w:rPr>
          <w:rFonts w:ascii="Arial" w:eastAsia="Times New Roman" w:hAnsi="Arial" w:cs="Arial"/>
          <w:bCs/>
          <w:spacing w:val="-2"/>
          <w:sz w:val="24"/>
          <w:szCs w:val="24"/>
          <w:lang w:eastAsia="es-ES"/>
        </w:rPr>
        <w:t>.</w:t>
      </w:r>
    </w:p>
    <w:p w14:paraId="3CBCE6EC" w14:textId="35F3CF2A" w:rsidR="00A4385A" w:rsidRDefault="00A4385A" w:rsidP="00790053">
      <w:pPr>
        <w:spacing w:after="0" w:line="240" w:lineRule="auto"/>
        <w:ind w:right="425"/>
        <w:jc w:val="both"/>
        <w:rPr>
          <w:rFonts w:ascii="Arial" w:eastAsia="Times New Roman" w:hAnsi="Arial" w:cs="Arial"/>
          <w:bCs/>
          <w:spacing w:val="-2"/>
          <w:sz w:val="24"/>
          <w:szCs w:val="24"/>
          <w:lang w:eastAsia="es-ES"/>
        </w:rPr>
      </w:pPr>
    </w:p>
    <w:p w14:paraId="15FA264D" w14:textId="77777777" w:rsidR="00A4385A" w:rsidRPr="002558DE" w:rsidRDefault="00A4385A" w:rsidP="00A4385A">
      <w:pPr>
        <w:spacing w:after="0" w:line="240" w:lineRule="auto"/>
        <w:ind w:right="425"/>
        <w:jc w:val="both"/>
        <w:rPr>
          <w:rFonts w:ascii="Arial" w:eastAsia="Times New Roman" w:hAnsi="Arial" w:cs="Arial"/>
          <w:b/>
          <w:bCs/>
          <w:color w:val="002C5F"/>
          <w:spacing w:val="-2"/>
          <w:sz w:val="28"/>
          <w:szCs w:val="28"/>
          <w:lang w:eastAsia="es-ES"/>
        </w:rPr>
      </w:pPr>
      <w:r>
        <w:rPr>
          <w:rFonts w:ascii="Arial" w:eastAsia="Times New Roman" w:hAnsi="Arial" w:cs="Arial"/>
          <w:b/>
          <w:bCs/>
          <w:color w:val="002C5F"/>
          <w:spacing w:val="-2"/>
          <w:sz w:val="28"/>
          <w:szCs w:val="28"/>
          <w:lang w:eastAsia="es-ES"/>
        </w:rPr>
        <w:t>Una noche de pasión, punto de arranque de ‘Habitación 309’</w:t>
      </w:r>
    </w:p>
    <w:p w14:paraId="389C096D" w14:textId="77777777" w:rsidR="00A4385A" w:rsidRDefault="00A4385A" w:rsidP="00A4385A">
      <w:pPr>
        <w:spacing w:after="0" w:line="240" w:lineRule="auto"/>
        <w:ind w:right="425"/>
        <w:jc w:val="both"/>
        <w:rPr>
          <w:rFonts w:ascii="Arial" w:eastAsia="Times New Roman" w:hAnsi="Arial" w:cs="Arial"/>
          <w:bCs/>
          <w:spacing w:val="-2"/>
          <w:sz w:val="24"/>
          <w:szCs w:val="24"/>
          <w:lang w:eastAsia="es-ES"/>
        </w:rPr>
      </w:pPr>
    </w:p>
    <w:p w14:paraId="655F5985" w14:textId="55226FF1" w:rsidR="00A4385A" w:rsidRDefault="00A4385A" w:rsidP="00A4385A">
      <w:pPr>
        <w:spacing w:after="0" w:line="240" w:lineRule="auto"/>
        <w:ind w:right="425"/>
        <w:jc w:val="both"/>
        <w:rPr>
          <w:rFonts w:ascii="Arial" w:eastAsia="Times New Roman" w:hAnsi="Arial" w:cs="Arial"/>
          <w:bCs/>
          <w:spacing w:val="-2"/>
          <w:sz w:val="24"/>
          <w:szCs w:val="24"/>
          <w:lang w:eastAsia="es-ES"/>
        </w:rPr>
      </w:pPr>
      <w:r w:rsidRPr="00397BDC">
        <w:rPr>
          <w:rFonts w:ascii="Arial" w:eastAsia="Times New Roman" w:hAnsi="Arial" w:cs="Arial"/>
          <w:bCs/>
          <w:spacing w:val="-2"/>
          <w:sz w:val="24"/>
          <w:szCs w:val="24"/>
          <w:lang w:eastAsia="es-ES"/>
        </w:rPr>
        <w:t xml:space="preserve">El patriarca de la poderosa familia </w:t>
      </w:r>
      <w:proofErr w:type="spellStart"/>
      <w:r w:rsidRPr="00397BDC">
        <w:rPr>
          <w:rFonts w:ascii="Arial" w:eastAsia="Times New Roman" w:hAnsi="Arial" w:cs="Arial"/>
          <w:bCs/>
          <w:spacing w:val="-2"/>
          <w:sz w:val="24"/>
          <w:szCs w:val="24"/>
          <w:lang w:eastAsia="es-ES"/>
        </w:rPr>
        <w:t>Akkaya</w:t>
      </w:r>
      <w:proofErr w:type="spellEnd"/>
      <w:r w:rsidRPr="00397BDC">
        <w:rPr>
          <w:rFonts w:ascii="Arial" w:eastAsia="Times New Roman" w:hAnsi="Arial" w:cs="Arial"/>
          <w:bCs/>
          <w:spacing w:val="-2"/>
          <w:sz w:val="24"/>
          <w:szCs w:val="24"/>
          <w:lang w:eastAsia="es-ES"/>
        </w:rPr>
        <w:t xml:space="preserve"> ha muerto, pero sus últimas voluntades son claras: “El primero de mis dos nietos que se case y tenga un hijo heredará </w:t>
      </w:r>
      <w:r>
        <w:rPr>
          <w:rFonts w:ascii="Arial" w:eastAsia="Times New Roman" w:hAnsi="Arial" w:cs="Arial"/>
          <w:bCs/>
          <w:spacing w:val="-2"/>
          <w:sz w:val="24"/>
          <w:szCs w:val="24"/>
          <w:lang w:eastAsia="es-ES"/>
        </w:rPr>
        <w:t>mis acciones</w:t>
      </w:r>
      <w:r w:rsidRPr="00397BDC">
        <w:rPr>
          <w:rFonts w:ascii="Arial" w:eastAsia="Times New Roman" w:hAnsi="Arial" w:cs="Arial"/>
          <w:bCs/>
          <w:spacing w:val="-2"/>
          <w:sz w:val="24"/>
          <w:szCs w:val="24"/>
          <w:lang w:eastAsia="es-ES"/>
        </w:rPr>
        <w:t xml:space="preserve"> </w:t>
      </w:r>
      <w:r>
        <w:rPr>
          <w:rFonts w:ascii="Arial" w:eastAsia="Times New Roman" w:hAnsi="Arial" w:cs="Arial"/>
          <w:bCs/>
          <w:spacing w:val="-2"/>
          <w:sz w:val="24"/>
          <w:szCs w:val="24"/>
          <w:lang w:eastAsia="es-ES"/>
        </w:rPr>
        <w:t>de</w:t>
      </w:r>
      <w:r w:rsidRPr="00397BDC">
        <w:rPr>
          <w:rFonts w:ascii="Arial" w:eastAsia="Times New Roman" w:hAnsi="Arial" w:cs="Arial"/>
          <w:bCs/>
          <w:spacing w:val="-2"/>
          <w:sz w:val="24"/>
          <w:szCs w:val="24"/>
          <w:lang w:eastAsia="es-ES"/>
        </w:rPr>
        <w:t xml:space="preserve"> la compañía valorad</w:t>
      </w:r>
      <w:r>
        <w:rPr>
          <w:rFonts w:ascii="Arial" w:eastAsia="Times New Roman" w:hAnsi="Arial" w:cs="Arial"/>
          <w:bCs/>
          <w:spacing w:val="-2"/>
          <w:sz w:val="24"/>
          <w:szCs w:val="24"/>
          <w:lang w:eastAsia="es-ES"/>
        </w:rPr>
        <w:t>as</w:t>
      </w:r>
      <w:r w:rsidRPr="00397BDC">
        <w:rPr>
          <w:rFonts w:ascii="Arial" w:eastAsia="Times New Roman" w:hAnsi="Arial" w:cs="Arial"/>
          <w:bCs/>
          <w:spacing w:val="-2"/>
          <w:sz w:val="24"/>
          <w:szCs w:val="24"/>
          <w:lang w:eastAsia="es-ES"/>
        </w:rPr>
        <w:t xml:space="preserve"> en 600 millones de liras turcas”. Desesperadas por hacerse con el paquete accionarial, </w:t>
      </w:r>
      <w:proofErr w:type="spellStart"/>
      <w:r w:rsidRPr="00397BDC">
        <w:rPr>
          <w:rFonts w:ascii="Arial" w:eastAsia="Times New Roman" w:hAnsi="Arial" w:cs="Arial"/>
          <w:bCs/>
          <w:spacing w:val="-2"/>
          <w:sz w:val="24"/>
          <w:szCs w:val="24"/>
          <w:lang w:eastAsia="es-ES"/>
        </w:rPr>
        <w:t>Betül</w:t>
      </w:r>
      <w:proofErr w:type="spellEnd"/>
      <w:r w:rsidRPr="00397BDC">
        <w:rPr>
          <w:rFonts w:ascii="Arial" w:eastAsia="Times New Roman" w:hAnsi="Arial" w:cs="Arial"/>
          <w:bCs/>
          <w:spacing w:val="-2"/>
          <w:sz w:val="24"/>
          <w:szCs w:val="24"/>
          <w:lang w:eastAsia="es-ES"/>
        </w:rPr>
        <w:t xml:space="preserve"> </w:t>
      </w:r>
      <w:r>
        <w:rPr>
          <w:rFonts w:ascii="Arial" w:eastAsia="Times New Roman" w:hAnsi="Arial" w:cs="Arial"/>
          <w:bCs/>
          <w:spacing w:val="-2"/>
          <w:sz w:val="24"/>
          <w:szCs w:val="24"/>
          <w:lang w:eastAsia="es-ES"/>
        </w:rPr>
        <w:t>(</w:t>
      </w:r>
      <w:proofErr w:type="spellStart"/>
      <w:r w:rsidRPr="00397BDC">
        <w:rPr>
          <w:rFonts w:ascii="Arial" w:hAnsi="Arial" w:cs="Arial"/>
          <w:b/>
          <w:bCs/>
          <w:noProof/>
          <w:sz w:val="24"/>
          <w:szCs w:val="24"/>
        </w:rPr>
        <w:t>Sevinç</w:t>
      </w:r>
      <w:proofErr w:type="spellEnd"/>
      <w:r w:rsidRPr="00397BDC">
        <w:rPr>
          <w:rFonts w:ascii="Arial" w:hAnsi="Arial" w:cs="Arial"/>
          <w:b/>
          <w:bCs/>
          <w:noProof/>
          <w:sz w:val="24"/>
          <w:szCs w:val="24"/>
        </w:rPr>
        <w:t xml:space="preserve"> Erbulak</w:t>
      </w:r>
      <w:r>
        <w:rPr>
          <w:rFonts w:ascii="Arial" w:hAnsi="Arial" w:cs="Arial"/>
          <w:noProof/>
          <w:sz w:val="24"/>
          <w:szCs w:val="24"/>
        </w:rPr>
        <w:t>)</w:t>
      </w:r>
      <w:r w:rsidRPr="00397BDC">
        <w:rPr>
          <w:rFonts w:ascii="Arial" w:eastAsia="Times New Roman" w:hAnsi="Arial" w:cs="Arial"/>
          <w:bCs/>
          <w:spacing w:val="-2"/>
          <w:sz w:val="24"/>
          <w:szCs w:val="24"/>
          <w:lang w:eastAsia="es-ES"/>
        </w:rPr>
        <w:t xml:space="preserve"> y </w:t>
      </w:r>
      <w:proofErr w:type="spellStart"/>
      <w:r w:rsidRPr="00397BDC">
        <w:rPr>
          <w:rFonts w:ascii="Arial" w:eastAsia="Times New Roman" w:hAnsi="Arial" w:cs="Arial"/>
          <w:bCs/>
          <w:spacing w:val="-2"/>
          <w:sz w:val="24"/>
          <w:szCs w:val="24"/>
          <w:lang w:eastAsia="es-ES"/>
        </w:rPr>
        <w:t>Yıldız</w:t>
      </w:r>
      <w:proofErr w:type="spellEnd"/>
      <w:r>
        <w:rPr>
          <w:rFonts w:ascii="Arial" w:eastAsia="Times New Roman" w:hAnsi="Arial" w:cs="Arial"/>
          <w:bCs/>
          <w:spacing w:val="-2"/>
          <w:sz w:val="24"/>
          <w:szCs w:val="24"/>
          <w:lang w:eastAsia="es-ES"/>
        </w:rPr>
        <w:t xml:space="preserve"> (</w:t>
      </w:r>
      <w:proofErr w:type="spellStart"/>
      <w:r w:rsidRPr="00397BDC">
        <w:rPr>
          <w:rFonts w:ascii="Arial" w:hAnsi="Arial" w:cs="Arial"/>
          <w:b/>
          <w:bCs/>
          <w:noProof/>
          <w:sz w:val="24"/>
          <w:szCs w:val="24"/>
        </w:rPr>
        <w:t>Özlem</w:t>
      </w:r>
      <w:proofErr w:type="spellEnd"/>
      <w:r w:rsidRPr="00397BDC">
        <w:rPr>
          <w:rFonts w:ascii="Arial" w:hAnsi="Arial" w:cs="Arial"/>
          <w:b/>
          <w:bCs/>
          <w:noProof/>
          <w:sz w:val="24"/>
          <w:szCs w:val="24"/>
        </w:rPr>
        <w:t xml:space="preserve"> Tokaslan</w:t>
      </w:r>
      <w:r>
        <w:rPr>
          <w:rFonts w:ascii="Arial" w:hAnsi="Arial" w:cs="Arial"/>
          <w:noProof/>
          <w:sz w:val="24"/>
          <w:szCs w:val="24"/>
        </w:rPr>
        <w:t>)</w:t>
      </w:r>
      <w:r w:rsidRPr="00397BDC">
        <w:rPr>
          <w:rFonts w:ascii="Arial" w:eastAsia="Times New Roman" w:hAnsi="Arial" w:cs="Arial"/>
          <w:bCs/>
          <w:spacing w:val="-2"/>
          <w:sz w:val="24"/>
          <w:szCs w:val="24"/>
          <w:lang w:eastAsia="es-ES"/>
        </w:rPr>
        <w:t xml:space="preserve">, las madres de </w:t>
      </w:r>
      <w:proofErr w:type="spellStart"/>
      <w:r w:rsidRPr="00397BDC">
        <w:rPr>
          <w:rFonts w:ascii="Arial" w:eastAsia="Times New Roman" w:hAnsi="Arial" w:cs="Arial"/>
          <w:bCs/>
          <w:spacing w:val="-2"/>
          <w:sz w:val="24"/>
          <w:szCs w:val="24"/>
          <w:lang w:eastAsia="es-ES"/>
        </w:rPr>
        <w:t>Erol</w:t>
      </w:r>
      <w:proofErr w:type="spellEnd"/>
      <w:r w:rsidRPr="00397BDC">
        <w:rPr>
          <w:rFonts w:ascii="Arial" w:eastAsia="Times New Roman" w:hAnsi="Arial" w:cs="Arial"/>
          <w:bCs/>
          <w:spacing w:val="-2"/>
          <w:sz w:val="24"/>
          <w:szCs w:val="24"/>
          <w:lang w:eastAsia="es-ES"/>
        </w:rPr>
        <w:t xml:space="preserve"> </w:t>
      </w:r>
      <w:r>
        <w:rPr>
          <w:rFonts w:ascii="Arial" w:eastAsia="Times New Roman" w:hAnsi="Arial" w:cs="Arial"/>
          <w:bCs/>
          <w:spacing w:val="-2"/>
          <w:sz w:val="24"/>
          <w:szCs w:val="24"/>
          <w:lang w:eastAsia="es-ES"/>
        </w:rPr>
        <w:t>(</w:t>
      </w:r>
      <w:proofErr w:type="spellStart"/>
      <w:r w:rsidRPr="00397BDC">
        <w:rPr>
          <w:rFonts w:ascii="Arial" w:hAnsi="Arial" w:cs="Arial"/>
          <w:b/>
          <w:bCs/>
          <w:noProof/>
          <w:sz w:val="24"/>
          <w:szCs w:val="24"/>
        </w:rPr>
        <w:t>Cihan</w:t>
      </w:r>
      <w:proofErr w:type="spellEnd"/>
      <w:r w:rsidRPr="00397BDC">
        <w:rPr>
          <w:rFonts w:ascii="Arial" w:hAnsi="Arial" w:cs="Arial"/>
          <w:b/>
          <w:bCs/>
          <w:noProof/>
          <w:sz w:val="24"/>
          <w:szCs w:val="24"/>
        </w:rPr>
        <w:t xml:space="preserve"> Ercan</w:t>
      </w:r>
      <w:r>
        <w:rPr>
          <w:rFonts w:ascii="Arial" w:eastAsia="Times New Roman" w:hAnsi="Arial" w:cs="Arial"/>
          <w:bCs/>
          <w:spacing w:val="-2"/>
          <w:sz w:val="24"/>
          <w:szCs w:val="24"/>
          <w:lang w:eastAsia="es-ES"/>
        </w:rPr>
        <w:t xml:space="preserve">) </w:t>
      </w:r>
      <w:r w:rsidRPr="00397BDC">
        <w:rPr>
          <w:rFonts w:ascii="Arial" w:eastAsia="Times New Roman" w:hAnsi="Arial" w:cs="Arial"/>
          <w:bCs/>
          <w:spacing w:val="-2"/>
          <w:sz w:val="24"/>
          <w:szCs w:val="24"/>
          <w:lang w:eastAsia="es-ES"/>
        </w:rPr>
        <w:t xml:space="preserve">y </w:t>
      </w:r>
      <w:proofErr w:type="spellStart"/>
      <w:r w:rsidRPr="00397BDC">
        <w:rPr>
          <w:rFonts w:ascii="Arial" w:eastAsia="Times New Roman" w:hAnsi="Arial" w:cs="Arial"/>
          <w:bCs/>
          <w:spacing w:val="-2"/>
          <w:sz w:val="24"/>
          <w:szCs w:val="24"/>
          <w:lang w:eastAsia="es-ES"/>
        </w:rPr>
        <w:t>Onur</w:t>
      </w:r>
      <w:proofErr w:type="spellEnd"/>
      <w:r>
        <w:rPr>
          <w:rFonts w:ascii="Arial" w:eastAsia="Times New Roman" w:hAnsi="Arial" w:cs="Arial"/>
          <w:bCs/>
          <w:spacing w:val="-2"/>
          <w:sz w:val="24"/>
          <w:szCs w:val="24"/>
          <w:lang w:eastAsia="es-ES"/>
        </w:rPr>
        <w:t xml:space="preserve"> (</w:t>
      </w:r>
      <w:proofErr w:type="spellStart"/>
      <w:r w:rsidRPr="00397BDC">
        <w:rPr>
          <w:rFonts w:ascii="Arial" w:hAnsi="Arial" w:cs="Arial"/>
          <w:b/>
          <w:bCs/>
          <w:noProof/>
          <w:sz w:val="24"/>
          <w:szCs w:val="24"/>
        </w:rPr>
        <w:t>Furkan</w:t>
      </w:r>
      <w:proofErr w:type="spellEnd"/>
      <w:r w:rsidRPr="00397BDC">
        <w:rPr>
          <w:rFonts w:ascii="Arial" w:hAnsi="Arial" w:cs="Arial"/>
          <w:b/>
          <w:bCs/>
          <w:noProof/>
          <w:sz w:val="24"/>
          <w:szCs w:val="24"/>
        </w:rPr>
        <w:t xml:space="preserve"> Palalı</w:t>
      </w:r>
      <w:r>
        <w:rPr>
          <w:rFonts w:ascii="Arial" w:hAnsi="Arial" w:cs="Arial"/>
          <w:noProof/>
          <w:sz w:val="24"/>
          <w:szCs w:val="24"/>
        </w:rPr>
        <w:t>)</w:t>
      </w:r>
      <w:r w:rsidRPr="00397BDC">
        <w:rPr>
          <w:rFonts w:ascii="Arial" w:eastAsia="Times New Roman" w:hAnsi="Arial" w:cs="Arial"/>
          <w:bCs/>
          <w:spacing w:val="-2"/>
          <w:sz w:val="24"/>
          <w:szCs w:val="24"/>
          <w:lang w:eastAsia="es-ES"/>
        </w:rPr>
        <w:t xml:space="preserve">, nietos del difunto, inician una frenética carrera para encontrar las pretendientas adecuadas para sus respectivos hijos, organizando diversas citas a ciegas. Obligado por su madre, </w:t>
      </w:r>
      <w:proofErr w:type="spellStart"/>
      <w:r w:rsidRPr="00397BDC">
        <w:rPr>
          <w:rFonts w:ascii="Arial" w:eastAsia="Times New Roman" w:hAnsi="Arial" w:cs="Arial"/>
          <w:bCs/>
          <w:spacing w:val="-2"/>
          <w:sz w:val="24"/>
          <w:szCs w:val="24"/>
          <w:lang w:eastAsia="es-ES"/>
        </w:rPr>
        <w:t>Onur</w:t>
      </w:r>
      <w:proofErr w:type="spellEnd"/>
      <w:r w:rsidRPr="00397BDC">
        <w:rPr>
          <w:rFonts w:ascii="Arial" w:eastAsia="Times New Roman" w:hAnsi="Arial" w:cs="Arial"/>
          <w:bCs/>
          <w:spacing w:val="-2"/>
          <w:sz w:val="24"/>
          <w:szCs w:val="24"/>
          <w:lang w:eastAsia="es-ES"/>
        </w:rPr>
        <w:t xml:space="preserve"> decide acudir a una de ellas, en la que debido a una confusión conoce a </w:t>
      </w:r>
      <w:proofErr w:type="spellStart"/>
      <w:r w:rsidRPr="00397BDC">
        <w:rPr>
          <w:rFonts w:ascii="Arial" w:eastAsia="Times New Roman" w:hAnsi="Arial" w:cs="Arial"/>
          <w:bCs/>
          <w:spacing w:val="-2"/>
          <w:sz w:val="24"/>
          <w:szCs w:val="24"/>
          <w:lang w:eastAsia="es-ES"/>
        </w:rPr>
        <w:t>Lale</w:t>
      </w:r>
      <w:proofErr w:type="spellEnd"/>
      <w:r>
        <w:rPr>
          <w:rFonts w:ascii="Arial" w:eastAsia="Times New Roman" w:hAnsi="Arial" w:cs="Arial"/>
          <w:bCs/>
          <w:spacing w:val="-2"/>
          <w:sz w:val="24"/>
          <w:szCs w:val="24"/>
          <w:lang w:eastAsia="es-ES"/>
        </w:rPr>
        <w:t xml:space="preserve"> (</w:t>
      </w:r>
      <w:proofErr w:type="spellStart"/>
      <w:r w:rsidRPr="00397BDC">
        <w:rPr>
          <w:rFonts w:ascii="Arial" w:hAnsi="Arial" w:cs="Arial"/>
          <w:b/>
          <w:bCs/>
          <w:noProof/>
          <w:sz w:val="24"/>
          <w:szCs w:val="24"/>
        </w:rPr>
        <w:t>Demet</w:t>
      </w:r>
      <w:proofErr w:type="spellEnd"/>
      <w:r w:rsidRPr="00397BDC">
        <w:rPr>
          <w:rFonts w:ascii="Arial" w:hAnsi="Arial" w:cs="Arial"/>
          <w:b/>
          <w:bCs/>
          <w:noProof/>
          <w:sz w:val="24"/>
          <w:szCs w:val="24"/>
        </w:rPr>
        <w:t xml:space="preserve"> Özdemir</w:t>
      </w:r>
      <w:r>
        <w:rPr>
          <w:rFonts w:ascii="Arial" w:hAnsi="Arial" w:cs="Arial"/>
          <w:noProof/>
          <w:sz w:val="24"/>
          <w:szCs w:val="24"/>
        </w:rPr>
        <w:t>)</w:t>
      </w:r>
      <w:r w:rsidRPr="00397BDC">
        <w:rPr>
          <w:rFonts w:ascii="Arial" w:eastAsia="Times New Roman" w:hAnsi="Arial" w:cs="Arial"/>
          <w:bCs/>
          <w:spacing w:val="-2"/>
          <w:sz w:val="24"/>
          <w:szCs w:val="24"/>
          <w:lang w:eastAsia="es-ES"/>
        </w:rPr>
        <w:t xml:space="preserve">, una atractiva joven que </w:t>
      </w:r>
      <w:r>
        <w:rPr>
          <w:rFonts w:ascii="Arial" w:eastAsia="Times New Roman" w:hAnsi="Arial" w:cs="Arial"/>
          <w:bCs/>
          <w:spacing w:val="-2"/>
          <w:sz w:val="24"/>
          <w:szCs w:val="24"/>
          <w:lang w:eastAsia="es-ES"/>
        </w:rPr>
        <w:t xml:space="preserve">se ha citado </w:t>
      </w:r>
      <w:r w:rsidRPr="00397BDC">
        <w:rPr>
          <w:rFonts w:ascii="Arial" w:eastAsia="Times New Roman" w:hAnsi="Arial" w:cs="Arial"/>
          <w:bCs/>
          <w:spacing w:val="-2"/>
          <w:sz w:val="24"/>
          <w:szCs w:val="24"/>
          <w:lang w:eastAsia="es-ES"/>
        </w:rPr>
        <w:t xml:space="preserve">con un joven médico, también llamado </w:t>
      </w:r>
      <w:proofErr w:type="spellStart"/>
      <w:r w:rsidRPr="00397BDC">
        <w:rPr>
          <w:rFonts w:ascii="Arial" w:eastAsia="Times New Roman" w:hAnsi="Arial" w:cs="Arial"/>
          <w:bCs/>
          <w:spacing w:val="-2"/>
          <w:sz w:val="24"/>
          <w:szCs w:val="24"/>
          <w:lang w:eastAsia="es-ES"/>
        </w:rPr>
        <w:t>Onur</w:t>
      </w:r>
      <w:proofErr w:type="spellEnd"/>
      <w:r w:rsidRPr="00397BDC">
        <w:rPr>
          <w:rFonts w:ascii="Arial" w:eastAsia="Times New Roman" w:hAnsi="Arial" w:cs="Arial"/>
          <w:bCs/>
          <w:spacing w:val="-2"/>
          <w:sz w:val="24"/>
          <w:szCs w:val="24"/>
          <w:lang w:eastAsia="es-ES"/>
        </w:rPr>
        <w:t xml:space="preserve">. Ambos congenian desde el primer momento y lo que empieza como un encuentro normal se convierte en una desenfrenada velada de diversión, locura y pasión. Por la mañana, incapaces de recordar lo sucedido la noche anterior, </w:t>
      </w:r>
      <w:proofErr w:type="spellStart"/>
      <w:r w:rsidRPr="00397BDC">
        <w:rPr>
          <w:rFonts w:ascii="Arial" w:eastAsia="Times New Roman" w:hAnsi="Arial" w:cs="Arial"/>
          <w:bCs/>
          <w:spacing w:val="-2"/>
          <w:sz w:val="24"/>
          <w:szCs w:val="24"/>
          <w:lang w:eastAsia="es-ES"/>
        </w:rPr>
        <w:t>Onur</w:t>
      </w:r>
      <w:proofErr w:type="spellEnd"/>
      <w:r w:rsidRPr="00397BDC">
        <w:rPr>
          <w:rFonts w:ascii="Arial" w:eastAsia="Times New Roman" w:hAnsi="Arial" w:cs="Arial"/>
          <w:bCs/>
          <w:spacing w:val="-2"/>
          <w:sz w:val="24"/>
          <w:szCs w:val="24"/>
          <w:lang w:eastAsia="es-ES"/>
        </w:rPr>
        <w:t xml:space="preserve"> y </w:t>
      </w:r>
      <w:proofErr w:type="spellStart"/>
      <w:r w:rsidRPr="00397BDC">
        <w:rPr>
          <w:rFonts w:ascii="Arial" w:eastAsia="Times New Roman" w:hAnsi="Arial" w:cs="Arial"/>
          <w:bCs/>
          <w:spacing w:val="-2"/>
          <w:sz w:val="24"/>
          <w:szCs w:val="24"/>
          <w:lang w:eastAsia="es-ES"/>
        </w:rPr>
        <w:t>Lale</w:t>
      </w:r>
      <w:proofErr w:type="spellEnd"/>
      <w:r w:rsidRPr="00397BDC">
        <w:rPr>
          <w:rFonts w:ascii="Arial" w:eastAsia="Times New Roman" w:hAnsi="Arial" w:cs="Arial"/>
          <w:bCs/>
          <w:spacing w:val="-2"/>
          <w:sz w:val="24"/>
          <w:szCs w:val="24"/>
          <w:lang w:eastAsia="es-ES"/>
        </w:rPr>
        <w:t xml:space="preserve"> deciden no volver a verse nunca más. Sin embargo, tres meses después una noticia inesperada dará un giro a los acontecimientos</w:t>
      </w:r>
    </w:p>
    <w:p w14:paraId="00092F96" w14:textId="77777777" w:rsidR="00790053" w:rsidRPr="002558DE" w:rsidRDefault="00790053" w:rsidP="00790053">
      <w:pPr>
        <w:spacing w:after="0" w:line="240" w:lineRule="auto"/>
        <w:ind w:right="425"/>
        <w:jc w:val="both"/>
        <w:rPr>
          <w:rFonts w:ascii="Arial" w:eastAsia="Times New Roman" w:hAnsi="Arial" w:cs="Arial"/>
          <w:bCs/>
          <w:spacing w:val="-2"/>
          <w:sz w:val="24"/>
          <w:szCs w:val="24"/>
          <w:lang w:eastAsia="es-ES"/>
        </w:rPr>
      </w:pPr>
    </w:p>
    <w:p w14:paraId="7B733B32" w14:textId="77777777" w:rsidR="00790053" w:rsidRPr="0092013B" w:rsidRDefault="00790053" w:rsidP="00790053">
      <w:pPr>
        <w:spacing w:after="0" w:line="240" w:lineRule="auto"/>
        <w:ind w:right="425"/>
        <w:jc w:val="both"/>
        <w:rPr>
          <w:rFonts w:ascii="Arial" w:eastAsia="Times New Roman" w:hAnsi="Arial" w:cs="Arial"/>
          <w:b/>
          <w:bCs/>
          <w:color w:val="002C5F"/>
          <w:spacing w:val="-2"/>
          <w:sz w:val="28"/>
          <w:szCs w:val="28"/>
          <w:lang w:eastAsia="es-ES"/>
        </w:rPr>
      </w:pPr>
      <w:r>
        <w:rPr>
          <w:rFonts w:ascii="Arial" w:eastAsia="Times New Roman" w:hAnsi="Arial" w:cs="Arial"/>
          <w:b/>
          <w:bCs/>
          <w:color w:val="002C5F"/>
          <w:spacing w:val="-2"/>
          <w:sz w:val="28"/>
          <w:szCs w:val="28"/>
          <w:lang w:eastAsia="es-ES"/>
        </w:rPr>
        <w:t xml:space="preserve">La convivencia de una empleada y su jefe bajo el mismo techo, en el eje argumental de </w:t>
      </w:r>
      <w:r w:rsidRPr="00FC60DF">
        <w:rPr>
          <w:rFonts w:ascii="Arial" w:eastAsia="Times New Roman" w:hAnsi="Arial" w:cs="Arial"/>
          <w:b/>
          <w:bCs/>
          <w:color w:val="002C5F"/>
          <w:spacing w:val="-2"/>
          <w:sz w:val="28"/>
          <w:szCs w:val="28"/>
          <w:lang w:eastAsia="es-ES"/>
        </w:rPr>
        <w:t>‘En todas partes, tú</w:t>
      </w:r>
      <w:r>
        <w:rPr>
          <w:rFonts w:ascii="Arial" w:eastAsia="Times New Roman" w:hAnsi="Arial" w:cs="Arial"/>
          <w:b/>
          <w:bCs/>
          <w:color w:val="002C5F"/>
          <w:spacing w:val="-2"/>
          <w:sz w:val="28"/>
          <w:szCs w:val="28"/>
          <w:lang w:eastAsia="es-ES"/>
        </w:rPr>
        <w:t>’</w:t>
      </w:r>
    </w:p>
    <w:p w14:paraId="0EB2E5BA" w14:textId="77777777" w:rsidR="00790053" w:rsidRDefault="00790053" w:rsidP="00790053">
      <w:pPr>
        <w:spacing w:after="0" w:line="240" w:lineRule="auto"/>
        <w:ind w:right="425"/>
        <w:jc w:val="both"/>
        <w:rPr>
          <w:rFonts w:ascii="Arial" w:eastAsia="Times New Roman" w:hAnsi="Arial" w:cs="Arial"/>
          <w:bCs/>
          <w:spacing w:val="-2"/>
          <w:sz w:val="24"/>
          <w:szCs w:val="24"/>
          <w:lang w:eastAsia="es-ES"/>
        </w:rPr>
      </w:pPr>
    </w:p>
    <w:p w14:paraId="0023DBBA" w14:textId="77777777" w:rsidR="00790053" w:rsidRPr="00AB771D" w:rsidRDefault="00790053" w:rsidP="00790053">
      <w:pPr>
        <w:spacing w:after="0" w:line="240" w:lineRule="auto"/>
        <w:ind w:right="425"/>
        <w:jc w:val="both"/>
        <w:rPr>
          <w:rFonts w:ascii="Arial" w:eastAsia="Times New Roman" w:hAnsi="Arial" w:cs="Arial"/>
          <w:sz w:val="24"/>
          <w:szCs w:val="24"/>
          <w:lang w:eastAsia="es-ES"/>
        </w:rPr>
      </w:pPr>
      <w:proofErr w:type="spellStart"/>
      <w:r w:rsidRPr="00397BDC">
        <w:rPr>
          <w:rFonts w:ascii="Arial" w:eastAsia="Times New Roman" w:hAnsi="Arial" w:cs="Arial"/>
          <w:bCs/>
          <w:spacing w:val="-2"/>
          <w:sz w:val="24"/>
          <w:szCs w:val="24"/>
          <w:lang w:eastAsia="es-ES"/>
        </w:rPr>
        <w:t>Selin</w:t>
      </w:r>
      <w:proofErr w:type="spellEnd"/>
      <w:r>
        <w:rPr>
          <w:rFonts w:ascii="Arial" w:eastAsia="Times New Roman" w:hAnsi="Arial" w:cs="Arial"/>
          <w:bCs/>
          <w:spacing w:val="-2"/>
          <w:sz w:val="24"/>
          <w:szCs w:val="24"/>
          <w:lang w:eastAsia="es-ES"/>
        </w:rPr>
        <w:t xml:space="preserve"> (</w:t>
      </w:r>
      <w:proofErr w:type="spellStart"/>
      <w:r w:rsidRPr="00397BDC">
        <w:rPr>
          <w:rFonts w:ascii="Arial" w:hAnsi="Arial" w:cs="Arial"/>
          <w:b/>
          <w:bCs/>
          <w:sz w:val="24"/>
          <w:szCs w:val="24"/>
          <w:shd w:val="clear" w:color="auto" w:fill="FFFFFF"/>
        </w:rPr>
        <w:t>Aybüke</w:t>
      </w:r>
      <w:proofErr w:type="spellEnd"/>
      <w:r w:rsidRPr="00397BDC">
        <w:rPr>
          <w:rFonts w:ascii="Arial" w:hAnsi="Arial" w:cs="Arial"/>
          <w:b/>
          <w:bCs/>
          <w:sz w:val="24"/>
          <w:szCs w:val="24"/>
          <w:shd w:val="clear" w:color="auto" w:fill="FFFFFF"/>
        </w:rPr>
        <w:t xml:space="preserve"> </w:t>
      </w:r>
      <w:proofErr w:type="spellStart"/>
      <w:r w:rsidRPr="00397BDC">
        <w:rPr>
          <w:rFonts w:ascii="Arial" w:hAnsi="Arial" w:cs="Arial"/>
          <w:b/>
          <w:bCs/>
          <w:sz w:val="24"/>
          <w:szCs w:val="24"/>
          <w:shd w:val="clear" w:color="auto" w:fill="FFFFFF"/>
        </w:rPr>
        <w:t>Pusat</w:t>
      </w:r>
      <w:proofErr w:type="spellEnd"/>
      <w:r>
        <w:rPr>
          <w:rFonts w:ascii="Arial" w:hAnsi="Arial" w:cs="Arial"/>
          <w:sz w:val="24"/>
          <w:szCs w:val="24"/>
          <w:shd w:val="clear" w:color="auto" w:fill="FFFFFF"/>
        </w:rPr>
        <w:t>)</w:t>
      </w:r>
      <w:r w:rsidRPr="00397BDC">
        <w:rPr>
          <w:rFonts w:ascii="Arial" w:eastAsia="Times New Roman" w:hAnsi="Arial" w:cs="Arial"/>
          <w:bCs/>
          <w:spacing w:val="-2"/>
          <w:sz w:val="24"/>
          <w:szCs w:val="24"/>
          <w:lang w:eastAsia="es-ES"/>
        </w:rPr>
        <w:t xml:space="preserve">, una mujer ambiciosa y trabajadora, encuentra la casa perfecta para fijar en ella su primer hogar, mientras </w:t>
      </w:r>
      <w:proofErr w:type="spellStart"/>
      <w:r w:rsidRPr="00397BDC">
        <w:rPr>
          <w:rFonts w:ascii="Arial" w:eastAsia="Times New Roman" w:hAnsi="Arial" w:cs="Arial"/>
          <w:bCs/>
          <w:spacing w:val="-2"/>
          <w:sz w:val="24"/>
          <w:szCs w:val="24"/>
          <w:lang w:eastAsia="es-ES"/>
        </w:rPr>
        <w:t>Demir</w:t>
      </w:r>
      <w:proofErr w:type="spellEnd"/>
      <w:r>
        <w:rPr>
          <w:rFonts w:ascii="Arial" w:eastAsia="Times New Roman" w:hAnsi="Arial" w:cs="Arial"/>
          <w:bCs/>
          <w:spacing w:val="-2"/>
          <w:sz w:val="24"/>
          <w:szCs w:val="24"/>
          <w:lang w:eastAsia="es-ES"/>
        </w:rPr>
        <w:t xml:space="preserve"> (</w:t>
      </w:r>
      <w:proofErr w:type="spellStart"/>
      <w:r w:rsidRPr="00FC60DF">
        <w:rPr>
          <w:rFonts w:ascii="Arial" w:hAnsi="Arial" w:cs="Arial"/>
          <w:b/>
          <w:bCs/>
          <w:sz w:val="24"/>
          <w:szCs w:val="24"/>
          <w:shd w:val="clear" w:color="auto" w:fill="FFFFFF"/>
        </w:rPr>
        <w:t>Urkan</w:t>
      </w:r>
      <w:proofErr w:type="spellEnd"/>
      <w:r w:rsidRPr="00FC60DF">
        <w:rPr>
          <w:rFonts w:ascii="Arial" w:hAnsi="Arial" w:cs="Arial"/>
          <w:b/>
          <w:bCs/>
          <w:sz w:val="24"/>
          <w:szCs w:val="24"/>
          <w:shd w:val="clear" w:color="auto" w:fill="FFFFFF"/>
        </w:rPr>
        <w:t xml:space="preserve"> </w:t>
      </w:r>
      <w:proofErr w:type="spellStart"/>
      <w:r w:rsidRPr="00FC60DF">
        <w:rPr>
          <w:rFonts w:ascii="Arial" w:hAnsi="Arial" w:cs="Arial"/>
          <w:b/>
          <w:bCs/>
          <w:sz w:val="24"/>
          <w:szCs w:val="24"/>
          <w:shd w:val="clear" w:color="auto" w:fill="FFFFFF"/>
        </w:rPr>
        <w:t>Andic</w:t>
      </w:r>
      <w:proofErr w:type="spellEnd"/>
      <w:r>
        <w:rPr>
          <w:rFonts w:ascii="Arial" w:hAnsi="Arial" w:cs="Arial"/>
          <w:sz w:val="24"/>
          <w:szCs w:val="24"/>
          <w:shd w:val="clear" w:color="auto" w:fill="FFFFFF"/>
        </w:rPr>
        <w:t>)</w:t>
      </w:r>
      <w:r w:rsidRPr="00397BDC">
        <w:rPr>
          <w:rFonts w:ascii="Arial" w:eastAsia="Times New Roman" w:hAnsi="Arial" w:cs="Arial"/>
          <w:bCs/>
          <w:spacing w:val="-2"/>
          <w:sz w:val="24"/>
          <w:szCs w:val="24"/>
          <w:lang w:eastAsia="es-ES"/>
        </w:rPr>
        <w:t xml:space="preserve">, </w:t>
      </w:r>
      <w:r>
        <w:rPr>
          <w:rFonts w:ascii="Arial" w:eastAsia="Times New Roman" w:hAnsi="Arial" w:cs="Arial"/>
          <w:bCs/>
          <w:spacing w:val="-2"/>
          <w:sz w:val="24"/>
          <w:szCs w:val="24"/>
          <w:lang w:eastAsia="es-ES"/>
        </w:rPr>
        <w:t xml:space="preserve">un </w:t>
      </w:r>
      <w:r w:rsidRPr="00397BDC">
        <w:rPr>
          <w:rFonts w:ascii="Arial" w:eastAsia="Times New Roman" w:hAnsi="Arial" w:cs="Arial"/>
          <w:bCs/>
          <w:spacing w:val="-2"/>
          <w:sz w:val="24"/>
          <w:szCs w:val="24"/>
          <w:lang w:eastAsia="es-ES"/>
        </w:rPr>
        <w:t>empresario de éxito</w:t>
      </w:r>
      <w:r>
        <w:rPr>
          <w:rFonts w:ascii="Arial" w:eastAsia="Times New Roman" w:hAnsi="Arial" w:cs="Arial"/>
          <w:bCs/>
          <w:spacing w:val="-2"/>
          <w:sz w:val="24"/>
          <w:szCs w:val="24"/>
          <w:lang w:eastAsia="es-ES"/>
        </w:rPr>
        <w:t xml:space="preserve"> que</w:t>
      </w:r>
      <w:r w:rsidRPr="00397BDC">
        <w:rPr>
          <w:rFonts w:ascii="Arial" w:eastAsia="Times New Roman" w:hAnsi="Arial" w:cs="Arial"/>
          <w:bCs/>
          <w:spacing w:val="-2"/>
          <w:sz w:val="24"/>
          <w:szCs w:val="24"/>
          <w:lang w:eastAsia="es-ES"/>
        </w:rPr>
        <w:t xml:space="preserve"> regresa a Estambul tras pasar varios años en el extranjero</w:t>
      </w:r>
      <w:r>
        <w:rPr>
          <w:rFonts w:ascii="Arial" w:eastAsia="Times New Roman" w:hAnsi="Arial" w:cs="Arial"/>
          <w:bCs/>
          <w:spacing w:val="-2"/>
          <w:sz w:val="24"/>
          <w:szCs w:val="24"/>
          <w:lang w:eastAsia="es-ES"/>
        </w:rPr>
        <w:t>, se plantea adquirir</w:t>
      </w:r>
      <w:r w:rsidRPr="00397BDC">
        <w:rPr>
          <w:rFonts w:ascii="Arial" w:eastAsia="Times New Roman" w:hAnsi="Arial" w:cs="Arial"/>
          <w:bCs/>
          <w:spacing w:val="-2"/>
          <w:sz w:val="24"/>
          <w:szCs w:val="24"/>
          <w:lang w:eastAsia="es-ES"/>
        </w:rPr>
        <w:t xml:space="preserve"> la casa en la que creció. Tras encontrar su hogar ideal, ambos deciden comprarlo. Poco después, los jóvenes descubren que cada uno de ellos posee la mitad de la propiedad, por lo que se ven forzados a convivir bajo el mismo techo. La situación se complica cuando </w:t>
      </w:r>
      <w:proofErr w:type="spellStart"/>
      <w:r w:rsidRPr="00397BDC">
        <w:rPr>
          <w:rFonts w:ascii="Arial" w:eastAsia="Times New Roman" w:hAnsi="Arial" w:cs="Arial"/>
          <w:bCs/>
          <w:spacing w:val="-2"/>
          <w:sz w:val="24"/>
          <w:szCs w:val="24"/>
          <w:lang w:eastAsia="es-ES"/>
        </w:rPr>
        <w:t>Selin</w:t>
      </w:r>
      <w:proofErr w:type="spellEnd"/>
      <w:r w:rsidRPr="00397BDC">
        <w:rPr>
          <w:rFonts w:ascii="Arial" w:eastAsia="Times New Roman" w:hAnsi="Arial" w:cs="Arial"/>
          <w:bCs/>
          <w:spacing w:val="-2"/>
          <w:sz w:val="24"/>
          <w:szCs w:val="24"/>
          <w:lang w:eastAsia="es-ES"/>
        </w:rPr>
        <w:t xml:space="preserve"> descubre que </w:t>
      </w:r>
      <w:proofErr w:type="spellStart"/>
      <w:r w:rsidRPr="00397BDC">
        <w:rPr>
          <w:rFonts w:ascii="Arial" w:eastAsia="Times New Roman" w:hAnsi="Arial" w:cs="Arial"/>
          <w:bCs/>
          <w:spacing w:val="-2"/>
          <w:sz w:val="24"/>
          <w:szCs w:val="24"/>
          <w:lang w:eastAsia="es-ES"/>
        </w:rPr>
        <w:t>Demir</w:t>
      </w:r>
      <w:proofErr w:type="spellEnd"/>
      <w:r w:rsidRPr="00397BDC">
        <w:rPr>
          <w:rFonts w:ascii="Arial" w:eastAsia="Times New Roman" w:hAnsi="Arial" w:cs="Arial"/>
          <w:bCs/>
          <w:spacing w:val="-2"/>
          <w:sz w:val="24"/>
          <w:szCs w:val="24"/>
          <w:lang w:eastAsia="es-ES"/>
        </w:rPr>
        <w:t xml:space="preserve"> es además su nuevo jefe y accionista de </w:t>
      </w:r>
      <w:proofErr w:type="spellStart"/>
      <w:r w:rsidRPr="00397BDC">
        <w:rPr>
          <w:rFonts w:ascii="Arial" w:eastAsia="Times New Roman" w:hAnsi="Arial" w:cs="Arial"/>
          <w:bCs/>
          <w:spacing w:val="-2"/>
          <w:sz w:val="24"/>
          <w:szCs w:val="24"/>
          <w:lang w:eastAsia="es-ES"/>
        </w:rPr>
        <w:t>Artemim</w:t>
      </w:r>
      <w:proofErr w:type="spellEnd"/>
      <w:r w:rsidRPr="00397BDC">
        <w:rPr>
          <w:rFonts w:ascii="Arial" w:eastAsia="Times New Roman" w:hAnsi="Arial" w:cs="Arial"/>
          <w:bCs/>
          <w:spacing w:val="-2"/>
          <w:sz w:val="24"/>
          <w:szCs w:val="24"/>
          <w:lang w:eastAsia="es-ES"/>
        </w:rPr>
        <w:t xml:space="preserve">, prestigioso estudio de arquitectura en el que ella trabaja como </w:t>
      </w:r>
      <w:proofErr w:type="spellStart"/>
      <w:r w:rsidRPr="00397BDC">
        <w:rPr>
          <w:rFonts w:ascii="Arial" w:eastAsia="Times New Roman" w:hAnsi="Arial" w:cs="Arial"/>
          <w:bCs/>
          <w:i/>
          <w:iCs/>
          <w:spacing w:val="-2"/>
          <w:sz w:val="24"/>
          <w:szCs w:val="24"/>
          <w:lang w:eastAsia="es-ES"/>
        </w:rPr>
        <w:t>project</w:t>
      </w:r>
      <w:proofErr w:type="spellEnd"/>
      <w:r w:rsidRPr="00397BDC">
        <w:rPr>
          <w:rFonts w:ascii="Arial" w:eastAsia="Times New Roman" w:hAnsi="Arial" w:cs="Arial"/>
          <w:bCs/>
          <w:i/>
          <w:iCs/>
          <w:spacing w:val="-2"/>
          <w:sz w:val="24"/>
          <w:szCs w:val="24"/>
          <w:lang w:eastAsia="es-ES"/>
        </w:rPr>
        <w:t xml:space="preserve"> </w:t>
      </w:r>
      <w:proofErr w:type="gramStart"/>
      <w:r w:rsidRPr="00397BDC">
        <w:rPr>
          <w:rFonts w:ascii="Arial" w:eastAsia="Times New Roman" w:hAnsi="Arial" w:cs="Arial"/>
          <w:bCs/>
          <w:i/>
          <w:iCs/>
          <w:spacing w:val="-2"/>
          <w:sz w:val="24"/>
          <w:szCs w:val="24"/>
          <w:lang w:eastAsia="es-ES"/>
        </w:rPr>
        <w:t>manager</w:t>
      </w:r>
      <w:proofErr w:type="gramEnd"/>
      <w:r w:rsidRPr="00397BDC">
        <w:rPr>
          <w:rFonts w:ascii="Arial" w:eastAsia="Times New Roman" w:hAnsi="Arial" w:cs="Arial"/>
          <w:bCs/>
          <w:spacing w:val="-2"/>
          <w:sz w:val="24"/>
          <w:szCs w:val="24"/>
          <w:lang w:eastAsia="es-ES"/>
        </w:rPr>
        <w:t xml:space="preserve">. Conscientes de que no pueden evitarse ni en el ámbito privado ni en el profesional, ambos tendrán que aprender a </w:t>
      </w:r>
      <w:proofErr w:type="gramStart"/>
      <w:r w:rsidRPr="00397BDC">
        <w:rPr>
          <w:rFonts w:ascii="Arial" w:eastAsia="Times New Roman" w:hAnsi="Arial" w:cs="Arial"/>
          <w:bCs/>
          <w:spacing w:val="-2"/>
          <w:sz w:val="24"/>
          <w:szCs w:val="24"/>
          <w:lang w:eastAsia="es-ES"/>
        </w:rPr>
        <w:t>convivir juntos</w:t>
      </w:r>
      <w:proofErr w:type="gramEnd"/>
      <w:r w:rsidRPr="00397BDC">
        <w:rPr>
          <w:rFonts w:ascii="Arial" w:eastAsia="Times New Roman" w:hAnsi="Arial" w:cs="Arial"/>
          <w:bCs/>
          <w:spacing w:val="-2"/>
          <w:sz w:val="24"/>
          <w:szCs w:val="24"/>
          <w:lang w:eastAsia="es-ES"/>
        </w:rPr>
        <w:t xml:space="preserve"> mientras se ven inmersos en apasionado romance.</w:t>
      </w:r>
    </w:p>
    <w:p w14:paraId="7E2FEF4D" w14:textId="1CA6206A" w:rsidR="00FC7CB0" w:rsidRPr="00AB771D" w:rsidRDefault="00FC7CB0" w:rsidP="00790053">
      <w:pPr>
        <w:spacing w:after="0" w:line="240" w:lineRule="auto"/>
        <w:rPr>
          <w:rFonts w:ascii="Arial" w:eastAsia="Times New Roman" w:hAnsi="Arial" w:cs="Arial"/>
          <w:sz w:val="24"/>
          <w:szCs w:val="24"/>
          <w:lang w:eastAsia="es-ES"/>
        </w:rPr>
      </w:pPr>
    </w:p>
    <w:sectPr w:rsidR="00FC7CB0" w:rsidRPr="00AB771D" w:rsidSect="004568A6">
      <w:footerReference w:type="default" r:id="rId10"/>
      <w:pgSz w:w="11906" w:h="16838"/>
      <w:pgMar w:top="1417" w:right="1133" w:bottom="1753"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D89BB" w14:textId="77777777" w:rsidR="00E04186" w:rsidRDefault="00E04186" w:rsidP="00B23904">
      <w:pPr>
        <w:spacing w:after="0" w:line="240" w:lineRule="auto"/>
      </w:pPr>
      <w:r>
        <w:separator/>
      </w:r>
    </w:p>
  </w:endnote>
  <w:endnote w:type="continuationSeparator" w:id="0">
    <w:p w14:paraId="064D0565" w14:textId="77777777" w:rsidR="00E04186" w:rsidRDefault="00E04186"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41596" w14:textId="77777777" w:rsidR="00B23904" w:rsidRDefault="00E6352E">
    <w:pPr>
      <w:pStyle w:val="Piedepgina"/>
    </w:pPr>
    <w:r w:rsidRPr="00B23904">
      <w:rPr>
        <w:noProof/>
        <w:lang w:eastAsia="es-ES"/>
      </w:rPr>
      <w:drawing>
        <wp:anchor distT="0" distB="0" distL="114300" distR="114300" simplePos="0" relativeHeight="251658240" behindDoc="0" locked="0" layoutInCell="1" allowOverlap="1" wp14:anchorId="2B9DDFAA" wp14:editId="629A40CA">
          <wp:simplePos x="0" y="0"/>
          <wp:positionH relativeFrom="margin">
            <wp:posOffset>5042535</wp:posOffset>
          </wp:positionH>
          <wp:positionV relativeFrom="page">
            <wp:posOffset>9768205</wp:posOffset>
          </wp:positionV>
          <wp:extent cx="564515" cy="564515"/>
          <wp:effectExtent l="0" t="0" r="6985" b="0"/>
          <wp:wrapSquare wrapText="bothSides"/>
          <wp:docPr id="88" name="Imagen 88"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52B482E3" wp14:editId="720E21D1">
          <wp:simplePos x="0" y="0"/>
          <wp:positionH relativeFrom="page">
            <wp:posOffset>4908550</wp:posOffset>
          </wp:positionH>
          <wp:positionV relativeFrom="page">
            <wp:posOffset>10131316</wp:posOffset>
          </wp:positionV>
          <wp:extent cx="2821940" cy="283210"/>
          <wp:effectExtent l="0" t="0" r="0" b="0"/>
          <wp:wrapSquare wrapText="bothSides"/>
          <wp:docPr id="89" name="Imagen 89"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3904">
      <w:t xml:space="preserve">                                                                                               </w:t>
    </w:r>
  </w:p>
  <w:p w14:paraId="4DACD842" w14:textId="77777777" w:rsidR="00B23904" w:rsidRDefault="00B239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51C9F" w14:textId="77777777" w:rsidR="00E04186" w:rsidRDefault="00E04186" w:rsidP="00B23904">
      <w:pPr>
        <w:spacing w:after="0" w:line="240" w:lineRule="auto"/>
      </w:pPr>
      <w:r>
        <w:separator/>
      </w:r>
    </w:p>
  </w:footnote>
  <w:footnote w:type="continuationSeparator" w:id="0">
    <w:p w14:paraId="782CB5A6" w14:textId="77777777" w:rsidR="00E04186" w:rsidRDefault="00E04186"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51828"/>
    <w:multiLevelType w:val="hybridMultilevel"/>
    <w:tmpl w:val="3A24D31E"/>
    <w:lvl w:ilvl="0" w:tplc="EB12BF58">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296C4CDA"/>
    <w:multiLevelType w:val="hybridMultilevel"/>
    <w:tmpl w:val="C7CEBDE4"/>
    <w:lvl w:ilvl="0" w:tplc="0C78C34C">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E01085E"/>
    <w:multiLevelType w:val="hybridMultilevel"/>
    <w:tmpl w:val="50DC9E1A"/>
    <w:lvl w:ilvl="0" w:tplc="D38654C4">
      <w:start w:val="50"/>
      <w:numFmt w:val="bullet"/>
      <w:lvlText w:val=""/>
      <w:lvlJc w:val="left"/>
      <w:pPr>
        <w:ind w:left="684" w:hanging="360"/>
      </w:pPr>
      <w:rPr>
        <w:rFonts w:ascii="Symbol" w:eastAsia="Courier" w:hAnsi="Symbol" w:cs="Calibri" w:hint="default"/>
      </w:rPr>
    </w:lvl>
    <w:lvl w:ilvl="1" w:tplc="0C0A0003">
      <w:start w:val="1"/>
      <w:numFmt w:val="bullet"/>
      <w:lvlText w:val="o"/>
      <w:lvlJc w:val="left"/>
      <w:pPr>
        <w:ind w:left="1404" w:hanging="360"/>
      </w:pPr>
      <w:rPr>
        <w:rFonts w:ascii="Courier New" w:hAnsi="Courier New" w:cs="Courier New" w:hint="default"/>
      </w:rPr>
    </w:lvl>
    <w:lvl w:ilvl="2" w:tplc="0C0A0005">
      <w:start w:val="1"/>
      <w:numFmt w:val="bullet"/>
      <w:lvlText w:val=""/>
      <w:lvlJc w:val="left"/>
      <w:pPr>
        <w:ind w:left="2124" w:hanging="360"/>
      </w:pPr>
      <w:rPr>
        <w:rFonts w:ascii="Wingdings" w:hAnsi="Wingdings" w:hint="default"/>
      </w:rPr>
    </w:lvl>
    <w:lvl w:ilvl="3" w:tplc="0C0A0001">
      <w:start w:val="1"/>
      <w:numFmt w:val="bullet"/>
      <w:lvlText w:val=""/>
      <w:lvlJc w:val="left"/>
      <w:pPr>
        <w:ind w:left="2844" w:hanging="360"/>
      </w:pPr>
      <w:rPr>
        <w:rFonts w:ascii="Symbol" w:hAnsi="Symbol" w:hint="default"/>
      </w:rPr>
    </w:lvl>
    <w:lvl w:ilvl="4" w:tplc="0C0A0003" w:tentative="1">
      <w:start w:val="1"/>
      <w:numFmt w:val="bullet"/>
      <w:lvlText w:val="o"/>
      <w:lvlJc w:val="left"/>
      <w:pPr>
        <w:ind w:left="3564" w:hanging="360"/>
      </w:pPr>
      <w:rPr>
        <w:rFonts w:ascii="Courier New" w:hAnsi="Courier New" w:cs="Courier New" w:hint="default"/>
      </w:rPr>
    </w:lvl>
    <w:lvl w:ilvl="5" w:tplc="0C0A0005" w:tentative="1">
      <w:start w:val="1"/>
      <w:numFmt w:val="bullet"/>
      <w:lvlText w:val=""/>
      <w:lvlJc w:val="left"/>
      <w:pPr>
        <w:ind w:left="4284" w:hanging="360"/>
      </w:pPr>
      <w:rPr>
        <w:rFonts w:ascii="Wingdings" w:hAnsi="Wingdings" w:hint="default"/>
      </w:rPr>
    </w:lvl>
    <w:lvl w:ilvl="6" w:tplc="0C0A0001" w:tentative="1">
      <w:start w:val="1"/>
      <w:numFmt w:val="bullet"/>
      <w:lvlText w:val=""/>
      <w:lvlJc w:val="left"/>
      <w:pPr>
        <w:ind w:left="5004" w:hanging="360"/>
      </w:pPr>
      <w:rPr>
        <w:rFonts w:ascii="Symbol" w:hAnsi="Symbol" w:hint="default"/>
      </w:rPr>
    </w:lvl>
    <w:lvl w:ilvl="7" w:tplc="0C0A0003" w:tentative="1">
      <w:start w:val="1"/>
      <w:numFmt w:val="bullet"/>
      <w:lvlText w:val="o"/>
      <w:lvlJc w:val="left"/>
      <w:pPr>
        <w:ind w:left="5724" w:hanging="360"/>
      </w:pPr>
      <w:rPr>
        <w:rFonts w:ascii="Courier New" w:hAnsi="Courier New" w:cs="Courier New" w:hint="default"/>
      </w:rPr>
    </w:lvl>
    <w:lvl w:ilvl="8" w:tplc="0C0A0005" w:tentative="1">
      <w:start w:val="1"/>
      <w:numFmt w:val="bullet"/>
      <w:lvlText w:val=""/>
      <w:lvlJc w:val="left"/>
      <w:pPr>
        <w:ind w:left="6444" w:hanging="360"/>
      </w:pPr>
      <w:rPr>
        <w:rFonts w:ascii="Wingdings" w:hAnsi="Wingdings" w:hint="default"/>
      </w:rPr>
    </w:lvl>
  </w:abstractNum>
  <w:abstractNum w:abstractNumId="3" w15:restartNumberingAfterBreak="0">
    <w:nsid w:val="46D51C3F"/>
    <w:multiLevelType w:val="hybridMultilevel"/>
    <w:tmpl w:val="8D4AD2FE"/>
    <w:lvl w:ilvl="0" w:tplc="5DE44FF2">
      <w:start w:val="60"/>
      <w:numFmt w:val="bullet"/>
      <w:lvlText w:val=""/>
      <w:lvlJc w:val="left"/>
      <w:pPr>
        <w:ind w:left="1065" w:hanging="360"/>
      </w:pPr>
      <w:rPr>
        <w:rFonts w:ascii="Symbol" w:eastAsia="Courier" w:hAnsi="Symbo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4" w15:restartNumberingAfterBreak="0">
    <w:nsid w:val="47316654"/>
    <w:multiLevelType w:val="hybridMultilevel"/>
    <w:tmpl w:val="2AC061FA"/>
    <w:lvl w:ilvl="0" w:tplc="40B255E2">
      <w:start w:val="50"/>
      <w:numFmt w:val="bullet"/>
      <w:lvlText w:val=""/>
      <w:lvlJc w:val="left"/>
      <w:pPr>
        <w:ind w:left="720" w:hanging="360"/>
      </w:pPr>
      <w:rPr>
        <w:rFonts w:ascii="Symbol" w:eastAsia="Courier" w:hAnsi="Symbol"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CFE3345"/>
    <w:multiLevelType w:val="hybridMultilevel"/>
    <w:tmpl w:val="773A8E42"/>
    <w:lvl w:ilvl="0" w:tplc="9B2C89B6">
      <w:start w:val="50"/>
      <w:numFmt w:val="bullet"/>
      <w:lvlText w:val=""/>
      <w:lvlJc w:val="left"/>
      <w:pPr>
        <w:ind w:left="720" w:hanging="360"/>
      </w:pPr>
      <w:rPr>
        <w:rFonts w:ascii="Symbol" w:eastAsia="Courier"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F9"/>
    <w:rsid w:val="00002391"/>
    <w:rsid w:val="0000394B"/>
    <w:rsid w:val="000138C6"/>
    <w:rsid w:val="00014A5E"/>
    <w:rsid w:val="00021192"/>
    <w:rsid w:val="000276D7"/>
    <w:rsid w:val="00033472"/>
    <w:rsid w:val="0004336E"/>
    <w:rsid w:val="00043E40"/>
    <w:rsid w:val="00044026"/>
    <w:rsid w:val="00045BD2"/>
    <w:rsid w:val="00046C60"/>
    <w:rsid w:val="00060DA9"/>
    <w:rsid w:val="0006436D"/>
    <w:rsid w:val="00065037"/>
    <w:rsid w:val="00066BB3"/>
    <w:rsid w:val="00071615"/>
    <w:rsid w:val="00081BA1"/>
    <w:rsid w:val="00093A7C"/>
    <w:rsid w:val="000961BB"/>
    <w:rsid w:val="000A21D7"/>
    <w:rsid w:val="000A28BB"/>
    <w:rsid w:val="000A71E3"/>
    <w:rsid w:val="000B0034"/>
    <w:rsid w:val="000B5048"/>
    <w:rsid w:val="000C6682"/>
    <w:rsid w:val="000E19F9"/>
    <w:rsid w:val="000E5DB0"/>
    <w:rsid w:val="000F0298"/>
    <w:rsid w:val="000F0F57"/>
    <w:rsid w:val="000F3316"/>
    <w:rsid w:val="000F5B74"/>
    <w:rsid w:val="001005F5"/>
    <w:rsid w:val="00104D4E"/>
    <w:rsid w:val="001135BB"/>
    <w:rsid w:val="00114325"/>
    <w:rsid w:val="0011694A"/>
    <w:rsid w:val="00120008"/>
    <w:rsid w:val="001200A4"/>
    <w:rsid w:val="0012366D"/>
    <w:rsid w:val="001267EC"/>
    <w:rsid w:val="001352F2"/>
    <w:rsid w:val="001364DC"/>
    <w:rsid w:val="00136682"/>
    <w:rsid w:val="00140842"/>
    <w:rsid w:val="001413DD"/>
    <w:rsid w:val="0014513A"/>
    <w:rsid w:val="00153C12"/>
    <w:rsid w:val="001723AA"/>
    <w:rsid w:val="001872DF"/>
    <w:rsid w:val="00190DE4"/>
    <w:rsid w:val="00191E68"/>
    <w:rsid w:val="001946B9"/>
    <w:rsid w:val="00194CA2"/>
    <w:rsid w:val="001A5D75"/>
    <w:rsid w:val="001A5DDA"/>
    <w:rsid w:val="001B4812"/>
    <w:rsid w:val="001B5FD6"/>
    <w:rsid w:val="001B7A1C"/>
    <w:rsid w:val="001C180E"/>
    <w:rsid w:val="001D12C4"/>
    <w:rsid w:val="001E1B4C"/>
    <w:rsid w:val="001F3F61"/>
    <w:rsid w:val="001F4B45"/>
    <w:rsid w:val="0020241D"/>
    <w:rsid w:val="0020585A"/>
    <w:rsid w:val="00205948"/>
    <w:rsid w:val="00215A9E"/>
    <w:rsid w:val="00222508"/>
    <w:rsid w:val="002312D6"/>
    <w:rsid w:val="00235E64"/>
    <w:rsid w:val="002363CB"/>
    <w:rsid w:val="002451EA"/>
    <w:rsid w:val="002467E9"/>
    <w:rsid w:val="00254A70"/>
    <w:rsid w:val="0025543F"/>
    <w:rsid w:val="002558DE"/>
    <w:rsid w:val="002734E8"/>
    <w:rsid w:val="00285E35"/>
    <w:rsid w:val="0029097B"/>
    <w:rsid w:val="00292143"/>
    <w:rsid w:val="0029395D"/>
    <w:rsid w:val="00297599"/>
    <w:rsid w:val="002A0137"/>
    <w:rsid w:val="002B0557"/>
    <w:rsid w:val="002B11AB"/>
    <w:rsid w:val="002B413D"/>
    <w:rsid w:val="002B5EAE"/>
    <w:rsid w:val="002B760C"/>
    <w:rsid w:val="002C1776"/>
    <w:rsid w:val="002D09BA"/>
    <w:rsid w:val="002D7621"/>
    <w:rsid w:val="002F1BE3"/>
    <w:rsid w:val="002F4990"/>
    <w:rsid w:val="002F6A81"/>
    <w:rsid w:val="0030108D"/>
    <w:rsid w:val="003140F4"/>
    <w:rsid w:val="00320EE2"/>
    <w:rsid w:val="00326C4B"/>
    <w:rsid w:val="00327CB6"/>
    <w:rsid w:val="00334325"/>
    <w:rsid w:val="0033693F"/>
    <w:rsid w:val="00345F79"/>
    <w:rsid w:val="003460B7"/>
    <w:rsid w:val="00353B4A"/>
    <w:rsid w:val="003553EE"/>
    <w:rsid w:val="0036444F"/>
    <w:rsid w:val="00376CB7"/>
    <w:rsid w:val="00381E1E"/>
    <w:rsid w:val="003934F1"/>
    <w:rsid w:val="00397BDC"/>
    <w:rsid w:val="003A21C1"/>
    <w:rsid w:val="003A67AA"/>
    <w:rsid w:val="003B2029"/>
    <w:rsid w:val="003B243E"/>
    <w:rsid w:val="003C348F"/>
    <w:rsid w:val="003C7183"/>
    <w:rsid w:val="003C76C9"/>
    <w:rsid w:val="003F5C03"/>
    <w:rsid w:val="004008BB"/>
    <w:rsid w:val="00411895"/>
    <w:rsid w:val="00414843"/>
    <w:rsid w:val="004165B8"/>
    <w:rsid w:val="00416D39"/>
    <w:rsid w:val="00422BC0"/>
    <w:rsid w:val="00426DBA"/>
    <w:rsid w:val="00437A20"/>
    <w:rsid w:val="004432EC"/>
    <w:rsid w:val="004479D3"/>
    <w:rsid w:val="004519C2"/>
    <w:rsid w:val="0045324D"/>
    <w:rsid w:val="004568A6"/>
    <w:rsid w:val="004608A0"/>
    <w:rsid w:val="00460D83"/>
    <w:rsid w:val="00460E80"/>
    <w:rsid w:val="004620C9"/>
    <w:rsid w:val="00463BA4"/>
    <w:rsid w:val="004679AD"/>
    <w:rsid w:val="004750B5"/>
    <w:rsid w:val="004818B7"/>
    <w:rsid w:val="0049097B"/>
    <w:rsid w:val="00490F77"/>
    <w:rsid w:val="0049335A"/>
    <w:rsid w:val="00494CB3"/>
    <w:rsid w:val="00497541"/>
    <w:rsid w:val="004A1F29"/>
    <w:rsid w:val="004A27AD"/>
    <w:rsid w:val="004A4731"/>
    <w:rsid w:val="004A5F50"/>
    <w:rsid w:val="004B1346"/>
    <w:rsid w:val="004C0207"/>
    <w:rsid w:val="004C0E89"/>
    <w:rsid w:val="004C60EE"/>
    <w:rsid w:val="004D1ED8"/>
    <w:rsid w:val="004D6C0D"/>
    <w:rsid w:val="004D737B"/>
    <w:rsid w:val="004E1FB6"/>
    <w:rsid w:val="004E299E"/>
    <w:rsid w:val="004E5325"/>
    <w:rsid w:val="004F66A2"/>
    <w:rsid w:val="00504904"/>
    <w:rsid w:val="00511A0F"/>
    <w:rsid w:val="00512074"/>
    <w:rsid w:val="00514512"/>
    <w:rsid w:val="00514D7D"/>
    <w:rsid w:val="00532481"/>
    <w:rsid w:val="00532E4C"/>
    <w:rsid w:val="00563C23"/>
    <w:rsid w:val="00566CCA"/>
    <w:rsid w:val="00574AAA"/>
    <w:rsid w:val="005756CC"/>
    <w:rsid w:val="00575B71"/>
    <w:rsid w:val="00590DB1"/>
    <w:rsid w:val="00595A4D"/>
    <w:rsid w:val="005A2106"/>
    <w:rsid w:val="005B16E8"/>
    <w:rsid w:val="005C0250"/>
    <w:rsid w:val="005E1ADB"/>
    <w:rsid w:val="005E6350"/>
    <w:rsid w:val="005F5CFD"/>
    <w:rsid w:val="005F5DA1"/>
    <w:rsid w:val="005F6BFF"/>
    <w:rsid w:val="005F7EC1"/>
    <w:rsid w:val="00605FD2"/>
    <w:rsid w:val="00624461"/>
    <w:rsid w:val="00625007"/>
    <w:rsid w:val="0062513E"/>
    <w:rsid w:val="00630333"/>
    <w:rsid w:val="006317A0"/>
    <w:rsid w:val="00634593"/>
    <w:rsid w:val="0064141D"/>
    <w:rsid w:val="0064470E"/>
    <w:rsid w:val="00645A0E"/>
    <w:rsid w:val="00646674"/>
    <w:rsid w:val="006504E0"/>
    <w:rsid w:val="00650E8B"/>
    <w:rsid w:val="00655299"/>
    <w:rsid w:val="006658A1"/>
    <w:rsid w:val="0069192A"/>
    <w:rsid w:val="00693178"/>
    <w:rsid w:val="006A50BB"/>
    <w:rsid w:val="006B1ED2"/>
    <w:rsid w:val="006B2011"/>
    <w:rsid w:val="006B5D29"/>
    <w:rsid w:val="006B6CD5"/>
    <w:rsid w:val="006C124C"/>
    <w:rsid w:val="006C1578"/>
    <w:rsid w:val="006C25AD"/>
    <w:rsid w:val="006C47C8"/>
    <w:rsid w:val="006D44E6"/>
    <w:rsid w:val="006F19B6"/>
    <w:rsid w:val="007001F1"/>
    <w:rsid w:val="007020D2"/>
    <w:rsid w:val="007063F3"/>
    <w:rsid w:val="00707B83"/>
    <w:rsid w:val="0072422B"/>
    <w:rsid w:val="007257F2"/>
    <w:rsid w:val="007334F9"/>
    <w:rsid w:val="007342E2"/>
    <w:rsid w:val="00742233"/>
    <w:rsid w:val="0074389E"/>
    <w:rsid w:val="007504E7"/>
    <w:rsid w:val="00752F99"/>
    <w:rsid w:val="007548D9"/>
    <w:rsid w:val="007601AB"/>
    <w:rsid w:val="00761385"/>
    <w:rsid w:val="00762267"/>
    <w:rsid w:val="00765723"/>
    <w:rsid w:val="00767110"/>
    <w:rsid w:val="007729CC"/>
    <w:rsid w:val="007738A6"/>
    <w:rsid w:val="007748CA"/>
    <w:rsid w:val="007764A4"/>
    <w:rsid w:val="007852BB"/>
    <w:rsid w:val="00790053"/>
    <w:rsid w:val="007911CC"/>
    <w:rsid w:val="007912F9"/>
    <w:rsid w:val="007A64DA"/>
    <w:rsid w:val="007C1C56"/>
    <w:rsid w:val="007C6AF1"/>
    <w:rsid w:val="007D0DA1"/>
    <w:rsid w:val="007D77F0"/>
    <w:rsid w:val="007E0FDC"/>
    <w:rsid w:val="007F034F"/>
    <w:rsid w:val="007F2D59"/>
    <w:rsid w:val="008008CE"/>
    <w:rsid w:val="00800961"/>
    <w:rsid w:val="008015FD"/>
    <w:rsid w:val="0080324F"/>
    <w:rsid w:val="0080589F"/>
    <w:rsid w:val="008107D3"/>
    <w:rsid w:val="008111E9"/>
    <w:rsid w:val="008223D0"/>
    <w:rsid w:val="00823F1D"/>
    <w:rsid w:val="00831D1C"/>
    <w:rsid w:val="00833373"/>
    <w:rsid w:val="00833735"/>
    <w:rsid w:val="0083667C"/>
    <w:rsid w:val="00836B33"/>
    <w:rsid w:val="008410B1"/>
    <w:rsid w:val="00841AAE"/>
    <w:rsid w:val="00851CC6"/>
    <w:rsid w:val="008565BD"/>
    <w:rsid w:val="00856E23"/>
    <w:rsid w:val="00857A4F"/>
    <w:rsid w:val="0087051C"/>
    <w:rsid w:val="0087260A"/>
    <w:rsid w:val="00874B04"/>
    <w:rsid w:val="008772FA"/>
    <w:rsid w:val="0087748F"/>
    <w:rsid w:val="00880253"/>
    <w:rsid w:val="008819AE"/>
    <w:rsid w:val="00882021"/>
    <w:rsid w:val="00884447"/>
    <w:rsid w:val="00890D8A"/>
    <w:rsid w:val="00895A1D"/>
    <w:rsid w:val="008964DC"/>
    <w:rsid w:val="008A0C38"/>
    <w:rsid w:val="008B2A90"/>
    <w:rsid w:val="008B34F9"/>
    <w:rsid w:val="008B422C"/>
    <w:rsid w:val="008D1C4E"/>
    <w:rsid w:val="008D2E54"/>
    <w:rsid w:val="008E464F"/>
    <w:rsid w:val="00900522"/>
    <w:rsid w:val="00901154"/>
    <w:rsid w:val="00902230"/>
    <w:rsid w:val="00903B5C"/>
    <w:rsid w:val="00905BF0"/>
    <w:rsid w:val="0091071A"/>
    <w:rsid w:val="0091105E"/>
    <w:rsid w:val="00913738"/>
    <w:rsid w:val="00913E64"/>
    <w:rsid w:val="00914CF6"/>
    <w:rsid w:val="0091515C"/>
    <w:rsid w:val="0092013B"/>
    <w:rsid w:val="0092559C"/>
    <w:rsid w:val="00926CA3"/>
    <w:rsid w:val="009368F7"/>
    <w:rsid w:val="009506DB"/>
    <w:rsid w:val="0095086C"/>
    <w:rsid w:val="00951BBA"/>
    <w:rsid w:val="00954900"/>
    <w:rsid w:val="0095640B"/>
    <w:rsid w:val="00960B95"/>
    <w:rsid w:val="00963A60"/>
    <w:rsid w:val="00964211"/>
    <w:rsid w:val="009816A1"/>
    <w:rsid w:val="0098226E"/>
    <w:rsid w:val="00982AE9"/>
    <w:rsid w:val="00997406"/>
    <w:rsid w:val="009B10C4"/>
    <w:rsid w:val="009B48F1"/>
    <w:rsid w:val="009B542C"/>
    <w:rsid w:val="009B54FF"/>
    <w:rsid w:val="009B64FF"/>
    <w:rsid w:val="009C2AF5"/>
    <w:rsid w:val="009C2BBD"/>
    <w:rsid w:val="009C412A"/>
    <w:rsid w:val="009C419F"/>
    <w:rsid w:val="009D51F5"/>
    <w:rsid w:val="009D5925"/>
    <w:rsid w:val="009D65EC"/>
    <w:rsid w:val="009E4857"/>
    <w:rsid w:val="009F6EEA"/>
    <w:rsid w:val="00A0641B"/>
    <w:rsid w:val="00A0641C"/>
    <w:rsid w:val="00A076F4"/>
    <w:rsid w:val="00A1225F"/>
    <w:rsid w:val="00A1745D"/>
    <w:rsid w:val="00A17C98"/>
    <w:rsid w:val="00A17D2A"/>
    <w:rsid w:val="00A2242E"/>
    <w:rsid w:val="00A25C61"/>
    <w:rsid w:val="00A27B2E"/>
    <w:rsid w:val="00A355F4"/>
    <w:rsid w:val="00A4385A"/>
    <w:rsid w:val="00A733A1"/>
    <w:rsid w:val="00A751DA"/>
    <w:rsid w:val="00A77248"/>
    <w:rsid w:val="00A86EE4"/>
    <w:rsid w:val="00A950AC"/>
    <w:rsid w:val="00A959E3"/>
    <w:rsid w:val="00A96BEB"/>
    <w:rsid w:val="00A97C73"/>
    <w:rsid w:val="00AA2D2D"/>
    <w:rsid w:val="00AA3B89"/>
    <w:rsid w:val="00AB2288"/>
    <w:rsid w:val="00AB771D"/>
    <w:rsid w:val="00AC676C"/>
    <w:rsid w:val="00AC709E"/>
    <w:rsid w:val="00AE009F"/>
    <w:rsid w:val="00AE1BB8"/>
    <w:rsid w:val="00AE3C98"/>
    <w:rsid w:val="00AE6EF8"/>
    <w:rsid w:val="00AF37D4"/>
    <w:rsid w:val="00AF47C8"/>
    <w:rsid w:val="00B00716"/>
    <w:rsid w:val="00B108BD"/>
    <w:rsid w:val="00B23904"/>
    <w:rsid w:val="00B2476B"/>
    <w:rsid w:val="00B30974"/>
    <w:rsid w:val="00B309A9"/>
    <w:rsid w:val="00B41BFF"/>
    <w:rsid w:val="00B4246C"/>
    <w:rsid w:val="00B45696"/>
    <w:rsid w:val="00B53E42"/>
    <w:rsid w:val="00B565CD"/>
    <w:rsid w:val="00B57927"/>
    <w:rsid w:val="00B61A08"/>
    <w:rsid w:val="00B631EE"/>
    <w:rsid w:val="00B76146"/>
    <w:rsid w:val="00B81B58"/>
    <w:rsid w:val="00B84170"/>
    <w:rsid w:val="00B87FA1"/>
    <w:rsid w:val="00B9484F"/>
    <w:rsid w:val="00BA09B0"/>
    <w:rsid w:val="00BA1566"/>
    <w:rsid w:val="00BA6A57"/>
    <w:rsid w:val="00BB031F"/>
    <w:rsid w:val="00BB30B6"/>
    <w:rsid w:val="00BB6B6C"/>
    <w:rsid w:val="00BB7C76"/>
    <w:rsid w:val="00BC2C19"/>
    <w:rsid w:val="00BE1BE1"/>
    <w:rsid w:val="00BE2FCF"/>
    <w:rsid w:val="00BF02D9"/>
    <w:rsid w:val="00BF0B84"/>
    <w:rsid w:val="00BF3A12"/>
    <w:rsid w:val="00BF5420"/>
    <w:rsid w:val="00C00376"/>
    <w:rsid w:val="00C016EB"/>
    <w:rsid w:val="00C06B59"/>
    <w:rsid w:val="00C10E00"/>
    <w:rsid w:val="00C1111E"/>
    <w:rsid w:val="00C128F4"/>
    <w:rsid w:val="00C212D7"/>
    <w:rsid w:val="00C21D57"/>
    <w:rsid w:val="00C22BCD"/>
    <w:rsid w:val="00C25409"/>
    <w:rsid w:val="00C308E0"/>
    <w:rsid w:val="00C342D7"/>
    <w:rsid w:val="00C40B4A"/>
    <w:rsid w:val="00C41594"/>
    <w:rsid w:val="00C450F2"/>
    <w:rsid w:val="00C464B9"/>
    <w:rsid w:val="00C5261B"/>
    <w:rsid w:val="00C52C5D"/>
    <w:rsid w:val="00C55253"/>
    <w:rsid w:val="00C56B04"/>
    <w:rsid w:val="00C57E44"/>
    <w:rsid w:val="00C57EF9"/>
    <w:rsid w:val="00C64AE4"/>
    <w:rsid w:val="00C7193A"/>
    <w:rsid w:val="00C754FE"/>
    <w:rsid w:val="00C86426"/>
    <w:rsid w:val="00C8687A"/>
    <w:rsid w:val="00C922A9"/>
    <w:rsid w:val="00C94B35"/>
    <w:rsid w:val="00C973A3"/>
    <w:rsid w:val="00CB649D"/>
    <w:rsid w:val="00CD4553"/>
    <w:rsid w:val="00CD554B"/>
    <w:rsid w:val="00CD6C0B"/>
    <w:rsid w:val="00CD7BDC"/>
    <w:rsid w:val="00CE5BDE"/>
    <w:rsid w:val="00CE6A51"/>
    <w:rsid w:val="00CF4CF9"/>
    <w:rsid w:val="00CF5FCF"/>
    <w:rsid w:val="00CF7E85"/>
    <w:rsid w:val="00D06788"/>
    <w:rsid w:val="00D13FC1"/>
    <w:rsid w:val="00D15ADE"/>
    <w:rsid w:val="00D22BEA"/>
    <w:rsid w:val="00D22E9A"/>
    <w:rsid w:val="00D34E2D"/>
    <w:rsid w:val="00D37A5C"/>
    <w:rsid w:val="00D455D9"/>
    <w:rsid w:val="00D4729D"/>
    <w:rsid w:val="00D522F2"/>
    <w:rsid w:val="00D57324"/>
    <w:rsid w:val="00D574C5"/>
    <w:rsid w:val="00D61E3D"/>
    <w:rsid w:val="00D7165C"/>
    <w:rsid w:val="00D72EB4"/>
    <w:rsid w:val="00D74F69"/>
    <w:rsid w:val="00D7648D"/>
    <w:rsid w:val="00D872F9"/>
    <w:rsid w:val="00DA3702"/>
    <w:rsid w:val="00DB0798"/>
    <w:rsid w:val="00DB1B44"/>
    <w:rsid w:val="00DB2A7F"/>
    <w:rsid w:val="00DB2C21"/>
    <w:rsid w:val="00DB6225"/>
    <w:rsid w:val="00DC281E"/>
    <w:rsid w:val="00DC7CB8"/>
    <w:rsid w:val="00DE337C"/>
    <w:rsid w:val="00DE54E6"/>
    <w:rsid w:val="00DE7951"/>
    <w:rsid w:val="00DF447B"/>
    <w:rsid w:val="00E0122B"/>
    <w:rsid w:val="00E04186"/>
    <w:rsid w:val="00E13E19"/>
    <w:rsid w:val="00E170FB"/>
    <w:rsid w:val="00E20487"/>
    <w:rsid w:val="00E209BE"/>
    <w:rsid w:val="00E31157"/>
    <w:rsid w:val="00E40150"/>
    <w:rsid w:val="00E421EC"/>
    <w:rsid w:val="00E44632"/>
    <w:rsid w:val="00E617B1"/>
    <w:rsid w:val="00E6352E"/>
    <w:rsid w:val="00E6751A"/>
    <w:rsid w:val="00E7359C"/>
    <w:rsid w:val="00E80BED"/>
    <w:rsid w:val="00E81FCC"/>
    <w:rsid w:val="00E83012"/>
    <w:rsid w:val="00E84FDB"/>
    <w:rsid w:val="00E86A3A"/>
    <w:rsid w:val="00E86DED"/>
    <w:rsid w:val="00E95104"/>
    <w:rsid w:val="00E96730"/>
    <w:rsid w:val="00E97C07"/>
    <w:rsid w:val="00EA0A81"/>
    <w:rsid w:val="00EA572C"/>
    <w:rsid w:val="00EA6947"/>
    <w:rsid w:val="00EA7139"/>
    <w:rsid w:val="00EB025D"/>
    <w:rsid w:val="00EB30F6"/>
    <w:rsid w:val="00EC2AAD"/>
    <w:rsid w:val="00EC409E"/>
    <w:rsid w:val="00EC5D80"/>
    <w:rsid w:val="00ED4B6D"/>
    <w:rsid w:val="00EE0621"/>
    <w:rsid w:val="00EF630E"/>
    <w:rsid w:val="00EF6AA0"/>
    <w:rsid w:val="00F03E6D"/>
    <w:rsid w:val="00F076D2"/>
    <w:rsid w:val="00F10FF2"/>
    <w:rsid w:val="00F20342"/>
    <w:rsid w:val="00F21182"/>
    <w:rsid w:val="00F25F5E"/>
    <w:rsid w:val="00F30F86"/>
    <w:rsid w:val="00F3145C"/>
    <w:rsid w:val="00F33BC2"/>
    <w:rsid w:val="00F33C07"/>
    <w:rsid w:val="00F35706"/>
    <w:rsid w:val="00F364F4"/>
    <w:rsid w:val="00F43738"/>
    <w:rsid w:val="00F45B2D"/>
    <w:rsid w:val="00F51934"/>
    <w:rsid w:val="00F51B7D"/>
    <w:rsid w:val="00F52B86"/>
    <w:rsid w:val="00F540C2"/>
    <w:rsid w:val="00F71F0A"/>
    <w:rsid w:val="00F86877"/>
    <w:rsid w:val="00F954F2"/>
    <w:rsid w:val="00FA45CB"/>
    <w:rsid w:val="00FB092B"/>
    <w:rsid w:val="00FB280E"/>
    <w:rsid w:val="00FB5140"/>
    <w:rsid w:val="00FC19E8"/>
    <w:rsid w:val="00FC3A96"/>
    <w:rsid w:val="00FC5BB3"/>
    <w:rsid w:val="00FC60DF"/>
    <w:rsid w:val="00FC75C0"/>
    <w:rsid w:val="00FC7CB0"/>
    <w:rsid w:val="00FD1F12"/>
    <w:rsid w:val="00FD5CB9"/>
    <w:rsid w:val="00FD61DC"/>
    <w:rsid w:val="00FD65E5"/>
    <w:rsid w:val="00FE14BA"/>
    <w:rsid w:val="00FE3794"/>
    <w:rsid w:val="00FE408A"/>
    <w:rsid w:val="00FE5179"/>
    <w:rsid w:val="00FF0140"/>
    <w:rsid w:val="00FF14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7F7C04F"/>
  <w15:chartTrackingRefBased/>
  <w15:docId w15:val="{84037369-E5C4-40BB-B580-B9F1465C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paragraph" w:styleId="Prrafodelista">
    <w:name w:val="List Paragraph"/>
    <w:basedOn w:val="Normal"/>
    <w:uiPriority w:val="34"/>
    <w:qFormat/>
    <w:rsid w:val="001D12C4"/>
    <w:pPr>
      <w:ind w:left="720"/>
      <w:contextualSpacing/>
    </w:pPr>
  </w:style>
  <w:style w:type="character" w:styleId="Hipervnculo">
    <w:name w:val="Hyperlink"/>
    <w:basedOn w:val="Fuentedeprrafopredeter"/>
    <w:uiPriority w:val="99"/>
    <w:unhideWhenUsed/>
    <w:rsid w:val="007334F9"/>
    <w:rPr>
      <w:color w:val="0563C1"/>
      <w:u w:val="single"/>
    </w:rPr>
  </w:style>
  <w:style w:type="character" w:styleId="Textoennegrita">
    <w:name w:val="Strong"/>
    <w:basedOn w:val="Fuentedeprrafopredeter"/>
    <w:uiPriority w:val="22"/>
    <w:qFormat/>
    <w:rsid w:val="003460B7"/>
    <w:rPr>
      <w:b/>
      <w:bCs/>
    </w:rPr>
  </w:style>
  <w:style w:type="paragraph" w:styleId="NormalWeb">
    <w:name w:val="Normal (Web)"/>
    <w:basedOn w:val="Normal"/>
    <w:uiPriority w:val="99"/>
    <w:unhideWhenUsed/>
    <w:rsid w:val="00326C4B"/>
    <w:pPr>
      <w:spacing w:after="0" w:line="240" w:lineRule="auto"/>
    </w:pPr>
    <w:rPr>
      <w:rFonts w:ascii="Calibri" w:hAnsi="Calibri" w:cs="Calibri"/>
      <w:lang w:eastAsia="es-ES"/>
    </w:rPr>
  </w:style>
  <w:style w:type="character" w:styleId="Mencinsinresolver">
    <w:name w:val="Unresolved Mention"/>
    <w:basedOn w:val="Fuentedeprrafopredeter"/>
    <w:uiPriority w:val="99"/>
    <w:semiHidden/>
    <w:unhideWhenUsed/>
    <w:rsid w:val="001723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76275">
      <w:bodyDiv w:val="1"/>
      <w:marLeft w:val="0"/>
      <w:marRight w:val="0"/>
      <w:marTop w:val="0"/>
      <w:marBottom w:val="0"/>
      <w:divBdr>
        <w:top w:val="none" w:sz="0" w:space="0" w:color="auto"/>
        <w:left w:val="none" w:sz="0" w:space="0" w:color="auto"/>
        <w:bottom w:val="none" w:sz="0" w:space="0" w:color="auto"/>
        <w:right w:val="none" w:sz="0" w:space="0" w:color="auto"/>
      </w:divBdr>
    </w:div>
    <w:div w:id="231737750">
      <w:bodyDiv w:val="1"/>
      <w:marLeft w:val="0"/>
      <w:marRight w:val="0"/>
      <w:marTop w:val="0"/>
      <w:marBottom w:val="0"/>
      <w:divBdr>
        <w:top w:val="none" w:sz="0" w:space="0" w:color="auto"/>
        <w:left w:val="none" w:sz="0" w:space="0" w:color="auto"/>
        <w:bottom w:val="none" w:sz="0" w:space="0" w:color="auto"/>
        <w:right w:val="none" w:sz="0" w:space="0" w:color="auto"/>
      </w:divBdr>
    </w:div>
    <w:div w:id="356778372">
      <w:bodyDiv w:val="1"/>
      <w:marLeft w:val="0"/>
      <w:marRight w:val="0"/>
      <w:marTop w:val="0"/>
      <w:marBottom w:val="0"/>
      <w:divBdr>
        <w:top w:val="none" w:sz="0" w:space="0" w:color="auto"/>
        <w:left w:val="none" w:sz="0" w:space="0" w:color="auto"/>
        <w:bottom w:val="none" w:sz="0" w:space="0" w:color="auto"/>
        <w:right w:val="none" w:sz="0" w:space="0" w:color="auto"/>
      </w:divBdr>
    </w:div>
    <w:div w:id="1163930787">
      <w:bodyDiv w:val="1"/>
      <w:marLeft w:val="0"/>
      <w:marRight w:val="0"/>
      <w:marTop w:val="0"/>
      <w:marBottom w:val="0"/>
      <w:divBdr>
        <w:top w:val="none" w:sz="0" w:space="0" w:color="auto"/>
        <w:left w:val="none" w:sz="0" w:space="0" w:color="auto"/>
        <w:bottom w:val="none" w:sz="0" w:space="0" w:color="auto"/>
        <w:right w:val="none" w:sz="0" w:space="0" w:color="auto"/>
      </w:divBdr>
    </w:div>
    <w:div w:id="1306623189">
      <w:bodyDiv w:val="1"/>
      <w:marLeft w:val="0"/>
      <w:marRight w:val="0"/>
      <w:marTop w:val="0"/>
      <w:marBottom w:val="0"/>
      <w:divBdr>
        <w:top w:val="none" w:sz="0" w:space="0" w:color="auto"/>
        <w:left w:val="none" w:sz="0" w:space="0" w:color="auto"/>
        <w:bottom w:val="none" w:sz="0" w:space="0" w:color="auto"/>
        <w:right w:val="none" w:sz="0" w:space="0" w:color="auto"/>
      </w:divBdr>
    </w:div>
    <w:div w:id="1453396937">
      <w:bodyDiv w:val="1"/>
      <w:marLeft w:val="0"/>
      <w:marRight w:val="0"/>
      <w:marTop w:val="0"/>
      <w:marBottom w:val="0"/>
      <w:divBdr>
        <w:top w:val="none" w:sz="0" w:space="0" w:color="auto"/>
        <w:left w:val="none" w:sz="0" w:space="0" w:color="auto"/>
        <w:bottom w:val="none" w:sz="0" w:space="0" w:color="auto"/>
        <w:right w:val="none" w:sz="0" w:space="0" w:color="auto"/>
      </w:divBdr>
    </w:div>
    <w:div w:id="1507138550">
      <w:bodyDiv w:val="1"/>
      <w:marLeft w:val="0"/>
      <w:marRight w:val="0"/>
      <w:marTop w:val="0"/>
      <w:marBottom w:val="0"/>
      <w:divBdr>
        <w:top w:val="none" w:sz="0" w:space="0" w:color="auto"/>
        <w:left w:val="none" w:sz="0" w:space="0" w:color="auto"/>
        <w:bottom w:val="none" w:sz="0" w:space="0" w:color="auto"/>
        <w:right w:val="none" w:sz="0" w:space="0" w:color="auto"/>
      </w:divBdr>
      <w:divsChild>
        <w:div w:id="1744642236">
          <w:marLeft w:val="0"/>
          <w:marRight w:val="0"/>
          <w:marTop w:val="0"/>
          <w:marBottom w:val="0"/>
          <w:divBdr>
            <w:top w:val="none" w:sz="0" w:space="0" w:color="auto"/>
            <w:left w:val="none" w:sz="0" w:space="0" w:color="auto"/>
            <w:bottom w:val="none" w:sz="0" w:space="0" w:color="auto"/>
            <w:right w:val="none" w:sz="0" w:space="0" w:color="auto"/>
          </w:divBdr>
          <w:divsChild>
            <w:div w:id="300313323">
              <w:marLeft w:val="0"/>
              <w:marRight w:val="0"/>
              <w:marTop w:val="0"/>
              <w:marBottom w:val="0"/>
              <w:divBdr>
                <w:top w:val="none" w:sz="0" w:space="0" w:color="auto"/>
                <w:left w:val="none" w:sz="0" w:space="0" w:color="auto"/>
                <w:bottom w:val="none" w:sz="0" w:space="0" w:color="auto"/>
                <w:right w:val="none" w:sz="0" w:space="0" w:color="auto"/>
              </w:divBdr>
            </w:div>
          </w:divsChild>
        </w:div>
        <w:div w:id="1116561740">
          <w:marLeft w:val="0"/>
          <w:marRight w:val="0"/>
          <w:marTop w:val="0"/>
          <w:marBottom w:val="0"/>
          <w:divBdr>
            <w:top w:val="none" w:sz="0" w:space="0" w:color="auto"/>
            <w:left w:val="none" w:sz="0" w:space="0" w:color="auto"/>
            <w:bottom w:val="none" w:sz="0" w:space="0" w:color="auto"/>
            <w:right w:val="none" w:sz="0" w:space="0" w:color="auto"/>
          </w:divBdr>
          <w:divsChild>
            <w:div w:id="1353067575">
              <w:marLeft w:val="0"/>
              <w:marRight w:val="0"/>
              <w:marTop w:val="0"/>
              <w:marBottom w:val="0"/>
              <w:divBdr>
                <w:top w:val="none" w:sz="0" w:space="0" w:color="auto"/>
                <w:left w:val="none" w:sz="0" w:space="0" w:color="auto"/>
                <w:bottom w:val="none" w:sz="0" w:space="0" w:color="auto"/>
                <w:right w:val="none" w:sz="0" w:space="0" w:color="auto"/>
              </w:divBdr>
            </w:div>
          </w:divsChild>
        </w:div>
        <w:div w:id="1830173335">
          <w:marLeft w:val="0"/>
          <w:marRight w:val="0"/>
          <w:marTop w:val="0"/>
          <w:marBottom w:val="0"/>
          <w:divBdr>
            <w:top w:val="none" w:sz="0" w:space="0" w:color="auto"/>
            <w:left w:val="none" w:sz="0" w:space="0" w:color="auto"/>
            <w:bottom w:val="none" w:sz="0" w:space="0" w:color="auto"/>
            <w:right w:val="none" w:sz="0" w:space="0" w:color="auto"/>
          </w:divBdr>
          <w:divsChild>
            <w:div w:id="1474591972">
              <w:marLeft w:val="0"/>
              <w:marRight w:val="0"/>
              <w:marTop w:val="0"/>
              <w:marBottom w:val="0"/>
              <w:divBdr>
                <w:top w:val="none" w:sz="0" w:space="0" w:color="auto"/>
                <w:left w:val="none" w:sz="0" w:space="0" w:color="auto"/>
                <w:bottom w:val="none" w:sz="0" w:space="0" w:color="auto"/>
                <w:right w:val="none" w:sz="0" w:space="0" w:color="auto"/>
              </w:divBdr>
            </w:div>
          </w:divsChild>
        </w:div>
        <w:div w:id="1639992281">
          <w:marLeft w:val="0"/>
          <w:marRight w:val="0"/>
          <w:marTop w:val="0"/>
          <w:marBottom w:val="0"/>
          <w:divBdr>
            <w:top w:val="none" w:sz="0" w:space="0" w:color="auto"/>
            <w:left w:val="none" w:sz="0" w:space="0" w:color="auto"/>
            <w:bottom w:val="none" w:sz="0" w:space="0" w:color="auto"/>
            <w:right w:val="none" w:sz="0" w:space="0" w:color="auto"/>
          </w:divBdr>
          <w:divsChild>
            <w:div w:id="149776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42061">
      <w:bodyDiv w:val="1"/>
      <w:marLeft w:val="0"/>
      <w:marRight w:val="0"/>
      <w:marTop w:val="0"/>
      <w:marBottom w:val="0"/>
      <w:divBdr>
        <w:top w:val="none" w:sz="0" w:space="0" w:color="auto"/>
        <w:left w:val="none" w:sz="0" w:space="0" w:color="auto"/>
        <w:bottom w:val="none" w:sz="0" w:space="0" w:color="auto"/>
        <w:right w:val="none" w:sz="0" w:space="0" w:color="auto"/>
      </w:divBdr>
    </w:div>
    <w:div w:id="1865745315">
      <w:bodyDiv w:val="1"/>
      <w:marLeft w:val="0"/>
      <w:marRight w:val="0"/>
      <w:marTop w:val="0"/>
      <w:marBottom w:val="0"/>
      <w:divBdr>
        <w:top w:val="none" w:sz="0" w:space="0" w:color="auto"/>
        <w:left w:val="none" w:sz="0" w:space="0" w:color="auto"/>
        <w:bottom w:val="none" w:sz="0" w:space="0" w:color="auto"/>
        <w:right w:val="none" w:sz="0" w:space="0" w:color="auto"/>
      </w:divBdr>
    </w:div>
    <w:div w:id="1969430144">
      <w:bodyDiv w:val="1"/>
      <w:marLeft w:val="0"/>
      <w:marRight w:val="0"/>
      <w:marTop w:val="0"/>
      <w:marBottom w:val="0"/>
      <w:divBdr>
        <w:top w:val="none" w:sz="0" w:space="0" w:color="auto"/>
        <w:left w:val="none" w:sz="0" w:space="0" w:color="auto"/>
        <w:bottom w:val="none" w:sz="0" w:space="0" w:color="auto"/>
        <w:right w:val="none" w:sz="0" w:space="0" w:color="auto"/>
      </w:divBdr>
    </w:div>
    <w:div w:id="203865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www.mediaset.es/comunicacion/" TargetMode="External"/><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10647-8C10-4B09-994B-870AD936A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2</Pages>
  <Words>743</Words>
  <Characters>4089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Susana Sanchez Maeztu</cp:lastModifiedBy>
  <cp:revision>20</cp:revision>
  <cp:lastPrinted>2019-07-11T17:31:00Z</cp:lastPrinted>
  <dcterms:created xsi:type="dcterms:W3CDTF">2020-06-29T15:22:00Z</dcterms:created>
  <dcterms:modified xsi:type="dcterms:W3CDTF">2020-07-03T11:53:00Z</dcterms:modified>
</cp:coreProperties>
</file>