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3962400</wp:posOffset>
            </wp:positionH>
            <wp:positionV relativeFrom="margin">
              <wp:posOffset>149673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6948" w:rsidRDefault="003A6948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3661D" w:rsidRDefault="00B3661D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21D3" w:rsidRDefault="000E21D3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D195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F75D46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3B68A7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Pr="00B03786" w:rsidRDefault="00157875" w:rsidP="00B03786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F75D4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JUEVES 18</w:t>
      </w:r>
      <w:r w:rsidR="0059586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E27939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JUNIO</w:t>
      </w:r>
    </w:p>
    <w:p w:rsidR="003E7BA6" w:rsidRPr="000E21D3" w:rsidRDefault="008C142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F75D4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La Casa Fuerte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F75D4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emisión más vista del jueves y líder de la noche con más de 10 puntos de ventaja sobre Antena 3</w:t>
      </w:r>
    </w:p>
    <w:p w:rsidR="003B68A7" w:rsidRDefault="003B68A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E021C5" w:rsidRDefault="00E021C5" w:rsidP="00284ED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Arrasó entre los jóvenes de 13 a 24 años, con un 29,5%, y de 25 a 34 años, con un 26,2%.</w:t>
      </w:r>
    </w:p>
    <w:p w:rsidR="00E021C5" w:rsidRDefault="00E021C5" w:rsidP="00284ED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7749E" w:rsidRDefault="0087749E" w:rsidP="00284ED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Telecinco, cadena más vista del </w:t>
      </w:r>
      <w:r w:rsidR="00A603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día y de todas las franjas horarias de la jornada, encabeza el </w:t>
      </w:r>
      <w:r w:rsidR="00A60387" w:rsidRPr="00A6038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r w:rsidR="00A603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de total día, </w:t>
      </w:r>
      <w:r w:rsidR="00A60387" w:rsidRPr="00A6038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A603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proofErr w:type="spellStart"/>
      <w:r w:rsidR="00A60387" w:rsidRPr="00A6038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="00A60387" w:rsidRPr="00A6038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87749E" w:rsidRDefault="0087749E" w:rsidP="00284ED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5E3A5C" w:rsidRPr="0087749E" w:rsidRDefault="00A6038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Tomate’ roza los 4 puntos de ventaja sobre ‘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Pasapalabra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E279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87749E" w:rsidRPr="00D6165D" w:rsidRDefault="0087749E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A60387" w:rsidRPr="000F465D" w:rsidRDefault="000F465D" w:rsidP="00DB0DF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tercera gala de </w:t>
      </w:r>
      <w:r w:rsidRPr="000F46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Casa Fuerte’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convirtió ayer en </w:t>
      </w:r>
      <w:r w:rsidR="00DB0DF5" w:rsidRPr="00E021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 más visto de la noche</w:t>
      </w:r>
      <w:r w:rsidR="00DB0D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 franja de emisión con casi 2,1M y un 21,5%, duplicando a su principal competidor, </w:t>
      </w:r>
      <w:r w:rsidR="00DB0D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Antena 3, </w:t>
      </w:r>
      <w:r w:rsidR="00DB0DF5">
        <w:rPr>
          <w:rFonts w:ascii="Arial" w:eastAsia="Times New Roman" w:hAnsi="Arial" w:cs="Arial"/>
          <w:bCs/>
          <w:sz w:val="24"/>
          <w:szCs w:val="24"/>
          <w:lang w:eastAsia="es-ES"/>
        </w:rPr>
        <w:t>que marcó un 10%.</w:t>
      </w:r>
      <w:r w:rsidR="00DB0D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la primera parte del programa</w:t>
      </w:r>
      <w:r w:rsidR="00DB0DF5" w:rsidRPr="00DB0DF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B0DF5" w:rsidRPr="000F46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B0DF5" w:rsidRPr="000F46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Casa Fuerte Exprés’</w:t>
      </w:r>
      <w:r w:rsidR="00DB0DF5" w:rsidRPr="00DB0DF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B0D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situó como 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0F46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emisión más vista del día</w:t>
      </w:r>
      <w:r w:rsidR="004D38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casi 2,5M de espectadores y un 15,2%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cifras con las que </w:t>
      </w:r>
      <w:r w:rsidRPr="00E021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impuso a ‘El Hormiguero’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anotó casi 2,3M y un 14,4%.</w:t>
      </w:r>
      <w:r w:rsidR="004D38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A60387" w:rsidRDefault="00A60387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7749E" w:rsidRDefault="00E021C5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 espacio</w:t>
      </w:r>
      <w:r w:rsidR="00DB0D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B0D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conducido por </w:t>
      </w:r>
      <w:r w:rsidR="00DB0DF5" w:rsidRPr="00E021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Jorge Javier Vázquez</w:t>
      </w:r>
      <w:r w:rsidR="00DB0D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la colaboración de </w:t>
      </w:r>
      <w:r w:rsidR="00DB0DF5" w:rsidRPr="00E021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Nuria Marín</w:t>
      </w:r>
      <w:bookmarkStart w:id="0" w:name="_GoBack"/>
      <w:r w:rsidR="00DB0DF5" w:rsidRPr="00DB0DF5">
        <w:rPr>
          <w:rFonts w:ascii="Arial" w:eastAsia="Times New Roman" w:hAnsi="Arial" w:cs="Arial"/>
          <w:sz w:val="24"/>
          <w:szCs w:val="24"/>
          <w:lang w:eastAsia="es-ES"/>
        </w:rPr>
        <w:t>,</w:t>
      </w:r>
      <w:bookmarkEnd w:id="0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registró, además, un </w:t>
      </w:r>
      <w:r w:rsidRPr="00E021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especial seguimiento entre el público joven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: rozó el 30% entre los de 13 a 24 años (29,5%) y anotó un 26,2% entre los de 25 a 34 años</w:t>
      </w:r>
      <w:r w:rsidR="0087749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E021C5" w:rsidRDefault="00E021C5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021C5" w:rsidRDefault="00E021C5" w:rsidP="00E021C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Previamente, </w:t>
      </w:r>
      <w:r w:rsidRPr="00F27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un día más la </w:t>
      </w:r>
      <w:r w:rsidRPr="00F27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edición informativa más vista del </w:t>
      </w:r>
      <w:r w:rsidRPr="00F277F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16,7% y casi 2,1M, frente al 16,4% y 2M de Antena 3 Noticias 2. </w:t>
      </w:r>
      <w:r w:rsidR="00A15D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resultado, </w:t>
      </w:r>
      <w:r w:rsidR="00A15DFA" w:rsidRPr="00C66D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lideró </w:t>
      </w:r>
      <w:r w:rsidR="00C66DE7" w:rsidRPr="00C66D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tanto el</w:t>
      </w:r>
      <w:r w:rsidR="00C66D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66DE7" w:rsidRPr="00C66DE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C66D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16,3% frente al 13,7% de su competidor, </w:t>
      </w:r>
      <w:r w:rsidR="00C66DE7" w:rsidRPr="00C66D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como el </w:t>
      </w:r>
      <w:r w:rsidR="00C66DE7" w:rsidRPr="00C66DE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="00C66DE7" w:rsidRPr="00C66DE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="00C66DE7">
        <w:rPr>
          <w:rFonts w:ascii="Arial" w:eastAsia="Times New Roman" w:hAnsi="Arial" w:cs="Arial"/>
          <w:bCs/>
          <w:sz w:val="24"/>
          <w:szCs w:val="24"/>
          <w:lang w:eastAsia="es-ES"/>
        </w:rPr>
        <w:t>, con un 23,6% frente al 9,3% de Antena 3.</w:t>
      </w:r>
    </w:p>
    <w:p w:rsidR="00E021C5" w:rsidRDefault="00E021C5" w:rsidP="00E021C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021C5" w:rsidRDefault="00E021C5" w:rsidP="00E021C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</w:t>
      </w:r>
      <w:r w:rsidRPr="00E021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franja que </w:t>
      </w:r>
      <w:r w:rsidRPr="004D38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lideró con un 19,8% frente al 11% de su competidor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‘</w:t>
      </w:r>
      <w:r w:rsidRPr="00F27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Sálvame’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volvió a ser la </w:t>
      </w:r>
      <w:r w:rsidRPr="00E021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gran referencia de los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sus tres versiones: ‘Sálvame Limón’, con un 15% y 1,9M, ‘Sálvame Naranja’, con un 19,8% y casi 2M, y </w:t>
      </w:r>
      <w:r w:rsidRPr="00E021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Tomate’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19% y más de 1,9M.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día más, la última parte del espacio sumó un </w:t>
      </w:r>
      <w:r w:rsidRPr="00F27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nuevo triunfo sobre ‘</w:t>
      </w:r>
      <w:proofErr w:type="spellStart"/>
      <w:r w:rsidRPr="00F27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Pasapalabra</w:t>
      </w:r>
      <w:proofErr w:type="spellEnd"/>
      <w:r w:rsidRPr="00F27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marcó un 15,2% y casi 1,6M y al que aventajó en casi 4 puntos. Además, en el </w:t>
      </w:r>
      <w:r w:rsidRPr="004D381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r w:rsidRPr="004D38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distancia creció hasta </w:t>
      </w:r>
      <w:r w:rsidRPr="004D38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 7 puntos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18,8% para el espacio de Telecinco frente al 11,6% del concurso de Antena 3.</w:t>
      </w:r>
    </w:p>
    <w:p w:rsidR="00E021C5" w:rsidRDefault="00E021C5" w:rsidP="00E021C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021C5" w:rsidRDefault="00E021C5" w:rsidP="00E021C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</w:t>
      </w:r>
      <w:r w:rsidRPr="00C66D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="00C66D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 la </w:t>
      </w:r>
      <w:r w:rsidR="00C66DE7" w:rsidRPr="00C66D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66D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Telecinco encabezó con un 16,3% y un 14,9%, respectivamente,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F27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17,</w:t>
      </w:r>
      <w:r w:rsidR="00A15DFA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%, 66</w:t>
      </w:r>
      <w:r w:rsidR="00C66DE7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.000 espectadores y un 19,</w:t>
      </w:r>
      <w:r w:rsidR="00C66DE7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el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target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comercial, volvió a imponerse a ‘Espejo Público’, que anotó un </w:t>
      </w:r>
      <w:r w:rsidR="00C66DE7">
        <w:rPr>
          <w:rFonts w:ascii="Arial" w:eastAsia="Times New Roman" w:hAnsi="Arial" w:cs="Arial"/>
          <w:bCs/>
          <w:sz w:val="24"/>
          <w:szCs w:val="24"/>
          <w:lang w:eastAsia="es-ES"/>
        </w:rPr>
        <w:t>11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y 4</w:t>
      </w:r>
      <w:r w:rsidR="00C66DE7">
        <w:rPr>
          <w:rFonts w:ascii="Arial" w:eastAsia="Times New Roman" w:hAnsi="Arial" w:cs="Arial"/>
          <w:bCs/>
          <w:sz w:val="24"/>
          <w:szCs w:val="24"/>
          <w:lang w:eastAsia="es-ES"/>
        </w:rPr>
        <w:t>25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.000 espectadores.</w:t>
      </w:r>
      <w:r w:rsidR="00C66D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cadena lideró también el </w:t>
      </w:r>
      <w:proofErr w:type="spellStart"/>
      <w:r w:rsidR="00C66DE7" w:rsidRPr="00C66DE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="00C66DE7" w:rsidRPr="00C66DE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 w:rsidR="00C66DE7">
        <w:rPr>
          <w:rFonts w:ascii="Arial" w:eastAsia="Times New Roman" w:hAnsi="Arial" w:cs="Arial"/>
          <w:bCs/>
          <w:sz w:val="24"/>
          <w:szCs w:val="24"/>
          <w:lang w:eastAsia="es-ES"/>
        </w:rPr>
        <w:t>, con un 17,5%.</w:t>
      </w:r>
    </w:p>
    <w:p w:rsidR="00E021C5" w:rsidRDefault="00E021C5" w:rsidP="00E021C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C66DE7" w:rsidRDefault="00C66DE7" w:rsidP="00E021C5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Telecinco, referencia también del </w:t>
      </w:r>
      <w:r w:rsidRPr="00C66DE7">
        <w:rPr>
          <w:rFonts w:ascii="Arial" w:eastAsia="Times New Roman" w:hAnsi="Arial" w:cs="Arial"/>
          <w:b/>
          <w:bCs/>
          <w:i/>
          <w:color w:val="002C5F"/>
          <w:sz w:val="28"/>
          <w:szCs w:val="28"/>
          <w:lang w:eastAsia="es-ES"/>
        </w:rPr>
        <w:t>target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comercial </w:t>
      </w:r>
    </w:p>
    <w:p w:rsidR="00C66DE7" w:rsidRDefault="00C66DE7" w:rsidP="00E021C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84ED6" w:rsidRPr="008324F3" w:rsidRDefault="00E021C5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66D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C66D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fue la</w:t>
      </w:r>
      <w:r w:rsidRPr="00C66D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cadena más vista del jueves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</w:t>
      </w:r>
      <w:r w:rsidR="00C66D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17,2%, 5 puntos más que su competidor, que anotó un 12,1%, y se situó también como la gran referencia para los espectadores del </w:t>
      </w:r>
      <w:r w:rsidR="00C66DE7" w:rsidRPr="00C66DE7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target</w:t>
      </w:r>
      <w:r w:rsidR="00C66D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en las tres grandes franjas: </w:t>
      </w:r>
      <w:r w:rsidR="00C66DE7" w:rsidRPr="00C66D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total día</w:t>
      </w:r>
      <w:r w:rsidR="00C66DE7">
        <w:rPr>
          <w:rFonts w:ascii="Arial" w:eastAsia="Times New Roman" w:hAnsi="Arial" w:cs="Arial"/>
          <w:bCs/>
          <w:sz w:val="24"/>
          <w:szCs w:val="24"/>
          <w:lang w:eastAsia="es-ES"/>
        </w:rPr>
        <w:t>, con un 17,5%</w:t>
      </w:r>
      <w:r w:rsidR="00CB55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frente al 11,5% de Antena 3</w:t>
      </w:r>
      <w:r w:rsidR="00C66D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proofErr w:type="spellStart"/>
      <w:r w:rsidR="00C66DE7" w:rsidRPr="00C66DE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="00C66DE7" w:rsidRPr="00C66DE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 w:rsidR="00C66DE7">
        <w:rPr>
          <w:rFonts w:ascii="Arial" w:eastAsia="Times New Roman" w:hAnsi="Arial" w:cs="Arial"/>
          <w:bCs/>
          <w:sz w:val="24"/>
          <w:szCs w:val="24"/>
          <w:lang w:eastAsia="es-ES"/>
        </w:rPr>
        <w:t>, con un 18,1%</w:t>
      </w:r>
      <w:r w:rsidR="00CB55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frente al 10,5% de su competidor</w:t>
      </w:r>
      <w:r w:rsidR="00C66D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</w:t>
      </w:r>
      <w:r w:rsidR="00C66DE7" w:rsidRPr="00C66DE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C66DE7">
        <w:rPr>
          <w:rFonts w:ascii="Arial" w:eastAsia="Times New Roman" w:hAnsi="Arial" w:cs="Arial"/>
          <w:bCs/>
          <w:sz w:val="24"/>
          <w:szCs w:val="24"/>
          <w:lang w:eastAsia="es-ES"/>
        </w:rPr>
        <w:t>, con un 16,2%</w:t>
      </w:r>
      <w:r w:rsidR="00CB55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frente al 13,9% de su rival</w:t>
      </w:r>
      <w:r w:rsidR="00C66DE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284ED6" w:rsidRPr="008324F3" w:rsidSect="009B2370">
      <w:footerReference w:type="default" r:id="rId9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468" w:rsidRDefault="00717468" w:rsidP="00B23904">
      <w:pPr>
        <w:spacing w:after="0" w:line="240" w:lineRule="auto"/>
      </w:pPr>
      <w:r>
        <w:separator/>
      </w:r>
    </w:p>
  </w:endnote>
  <w:endnote w:type="continuationSeparator" w:id="0">
    <w:p w:rsidR="00717468" w:rsidRDefault="0071746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468" w:rsidRDefault="00717468" w:rsidP="00B23904">
      <w:pPr>
        <w:spacing w:after="0" w:line="240" w:lineRule="auto"/>
      </w:pPr>
      <w:r>
        <w:separator/>
      </w:r>
    </w:p>
  </w:footnote>
  <w:footnote w:type="continuationSeparator" w:id="0">
    <w:p w:rsidR="00717468" w:rsidRDefault="0071746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5DE4"/>
    <w:multiLevelType w:val="hybridMultilevel"/>
    <w:tmpl w:val="2B8E4B2A"/>
    <w:lvl w:ilvl="0" w:tplc="F7041F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21D3"/>
    <w:rsid w:val="000E45AD"/>
    <w:rsid w:val="000E5682"/>
    <w:rsid w:val="000E7B34"/>
    <w:rsid w:val="000F465D"/>
    <w:rsid w:val="000F6359"/>
    <w:rsid w:val="0010016D"/>
    <w:rsid w:val="00102F0B"/>
    <w:rsid w:val="0010628F"/>
    <w:rsid w:val="0011131C"/>
    <w:rsid w:val="001202C2"/>
    <w:rsid w:val="00121580"/>
    <w:rsid w:val="0012625C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5D5C"/>
    <w:rsid w:val="00156100"/>
    <w:rsid w:val="0015661D"/>
    <w:rsid w:val="00157875"/>
    <w:rsid w:val="001604DE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7929"/>
    <w:rsid w:val="00200123"/>
    <w:rsid w:val="0020082F"/>
    <w:rsid w:val="00207663"/>
    <w:rsid w:val="00207D7F"/>
    <w:rsid w:val="00210DF9"/>
    <w:rsid w:val="002110AF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5000"/>
    <w:rsid w:val="0027542D"/>
    <w:rsid w:val="002774D1"/>
    <w:rsid w:val="002779D6"/>
    <w:rsid w:val="00277B28"/>
    <w:rsid w:val="0028299A"/>
    <w:rsid w:val="00284ED6"/>
    <w:rsid w:val="00286728"/>
    <w:rsid w:val="00287267"/>
    <w:rsid w:val="002921C5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273CC"/>
    <w:rsid w:val="0033013A"/>
    <w:rsid w:val="00336D57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68A7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381F"/>
    <w:rsid w:val="004D418A"/>
    <w:rsid w:val="004E6588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C0E84"/>
    <w:rsid w:val="005C5AEB"/>
    <w:rsid w:val="005D0271"/>
    <w:rsid w:val="005E19DC"/>
    <w:rsid w:val="005E2591"/>
    <w:rsid w:val="005E3A5C"/>
    <w:rsid w:val="005E40B1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69FC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29AC"/>
    <w:rsid w:val="00693097"/>
    <w:rsid w:val="00693904"/>
    <w:rsid w:val="00694F68"/>
    <w:rsid w:val="006A0B86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17468"/>
    <w:rsid w:val="00721D0E"/>
    <w:rsid w:val="00724F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6DAF"/>
    <w:rsid w:val="007F2FD5"/>
    <w:rsid w:val="007F4EF6"/>
    <w:rsid w:val="007F7AED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7A64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7749E"/>
    <w:rsid w:val="00880851"/>
    <w:rsid w:val="0088119B"/>
    <w:rsid w:val="0089094A"/>
    <w:rsid w:val="0089220B"/>
    <w:rsid w:val="00893593"/>
    <w:rsid w:val="008A226B"/>
    <w:rsid w:val="008A49F4"/>
    <w:rsid w:val="008B2E6B"/>
    <w:rsid w:val="008B57C7"/>
    <w:rsid w:val="008C100C"/>
    <w:rsid w:val="008C142C"/>
    <w:rsid w:val="008C195D"/>
    <w:rsid w:val="008C1BD5"/>
    <w:rsid w:val="008D0E96"/>
    <w:rsid w:val="008D2355"/>
    <w:rsid w:val="008D7BA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68C4"/>
    <w:rsid w:val="00926C6D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D6451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5DFA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0387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1FB3"/>
    <w:rsid w:val="00A94BC7"/>
    <w:rsid w:val="00A959D4"/>
    <w:rsid w:val="00A97A39"/>
    <w:rsid w:val="00AA68FB"/>
    <w:rsid w:val="00AB0BC7"/>
    <w:rsid w:val="00AB5588"/>
    <w:rsid w:val="00AC4F38"/>
    <w:rsid w:val="00AC5A05"/>
    <w:rsid w:val="00AC6870"/>
    <w:rsid w:val="00AD195A"/>
    <w:rsid w:val="00AD4D46"/>
    <w:rsid w:val="00AD5CE3"/>
    <w:rsid w:val="00AD7202"/>
    <w:rsid w:val="00AE009F"/>
    <w:rsid w:val="00AE1BD1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132F"/>
    <w:rsid w:val="00B23904"/>
    <w:rsid w:val="00B24636"/>
    <w:rsid w:val="00B24FFF"/>
    <w:rsid w:val="00B3661D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0594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272A"/>
    <w:rsid w:val="00C549E6"/>
    <w:rsid w:val="00C563A0"/>
    <w:rsid w:val="00C56B44"/>
    <w:rsid w:val="00C66DE7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587"/>
    <w:rsid w:val="00CB578A"/>
    <w:rsid w:val="00CB6A94"/>
    <w:rsid w:val="00CB71DF"/>
    <w:rsid w:val="00CC052A"/>
    <w:rsid w:val="00CC5D24"/>
    <w:rsid w:val="00CC7FE3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1A8B"/>
    <w:rsid w:val="00D13130"/>
    <w:rsid w:val="00D167CB"/>
    <w:rsid w:val="00D2013F"/>
    <w:rsid w:val="00D26D85"/>
    <w:rsid w:val="00D311E3"/>
    <w:rsid w:val="00D36CB7"/>
    <w:rsid w:val="00D41EA6"/>
    <w:rsid w:val="00D4221D"/>
    <w:rsid w:val="00D42CF3"/>
    <w:rsid w:val="00D458F8"/>
    <w:rsid w:val="00D51248"/>
    <w:rsid w:val="00D515BE"/>
    <w:rsid w:val="00D53497"/>
    <w:rsid w:val="00D56088"/>
    <w:rsid w:val="00D575C9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B0DF5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21C5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41CF9"/>
    <w:rsid w:val="00E42ADC"/>
    <w:rsid w:val="00E46F7B"/>
    <w:rsid w:val="00E55319"/>
    <w:rsid w:val="00E6352E"/>
    <w:rsid w:val="00E672A8"/>
    <w:rsid w:val="00E718F3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4BBA"/>
    <w:rsid w:val="00ED4BC7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537"/>
    <w:rsid w:val="00F07D81"/>
    <w:rsid w:val="00F119A0"/>
    <w:rsid w:val="00F1317E"/>
    <w:rsid w:val="00F1753F"/>
    <w:rsid w:val="00F21327"/>
    <w:rsid w:val="00F22EE5"/>
    <w:rsid w:val="00F23765"/>
    <w:rsid w:val="00F24EF2"/>
    <w:rsid w:val="00F277F0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5D46"/>
    <w:rsid w:val="00F775CD"/>
    <w:rsid w:val="00F81740"/>
    <w:rsid w:val="00F82CA7"/>
    <w:rsid w:val="00F83060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6C02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17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A4D3E-F412-4C76-AFC4-926D7B44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25</cp:revision>
  <cp:lastPrinted>2020-03-09T09:59:00Z</cp:lastPrinted>
  <dcterms:created xsi:type="dcterms:W3CDTF">2020-06-19T08:04:00Z</dcterms:created>
  <dcterms:modified xsi:type="dcterms:W3CDTF">2020-06-19T09:23:00Z</dcterms:modified>
</cp:coreProperties>
</file>