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B630A" w14:textId="0C5E36E4" w:rsidR="00B108BD" w:rsidRDefault="00505C4F" w:rsidP="00D2374D">
      <w:pPr>
        <w:tabs>
          <w:tab w:val="left" w:pos="4962"/>
        </w:tabs>
        <w:spacing w:after="0" w:line="240" w:lineRule="auto"/>
      </w:pPr>
      <w:r w:rsidRPr="00B23904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140B480D" wp14:editId="244DFBDF">
            <wp:simplePos x="0" y="0"/>
            <wp:positionH relativeFrom="margin">
              <wp:align>right</wp:align>
            </wp:positionH>
            <wp:positionV relativeFrom="margin">
              <wp:posOffset>-381000</wp:posOffset>
            </wp:positionV>
            <wp:extent cx="2931160" cy="677545"/>
            <wp:effectExtent l="0" t="0" r="0" b="0"/>
            <wp:wrapSquare wrapText="bothSides"/>
            <wp:docPr id="5" name="Imagen 5" descr="M:\REDES SOCIALES CORPORATIVAS\LOGOS\logo mediaset horizontal_201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REDES SOCIALES CORPORATIVAS\LOGOS\logo mediaset horizontal_2019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6" b="33847"/>
                    <a:stretch/>
                  </pic:blipFill>
                  <pic:spPr bwMode="auto">
                    <a:xfrm>
                      <a:off x="0" y="0"/>
                      <a:ext cx="29311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AF4B1" w14:textId="6DA2748D" w:rsidR="00F16367" w:rsidRPr="00F16367" w:rsidRDefault="00F16367" w:rsidP="007334F9">
      <w:pPr>
        <w:spacing w:after="0" w:line="240" w:lineRule="auto"/>
        <w:rPr>
          <w:rFonts w:ascii="Arial" w:eastAsia="Times New Roman" w:hAnsi="Arial" w:cs="Arial"/>
          <w:sz w:val="10"/>
          <w:szCs w:val="10"/>
          <w:lang w:eastAsia="es-ES"/>
        </w:rPr>
      </w:pPr>
    </w:p>
    <w:p w14:paraId="5CC77A83" w14:textId="77777777" w:rsidR="00580F94" w:rsidRDefault="00580F94" w:rsidP="007334F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E420B80" w14:textId="77777777" w:rsidR="00742742" w:rsidRDefault="00742742" w:rsidP="00742742">
      <w:pPr>
        <w:spacing w:after="0" w:line="240" w:lineRule="auto"/>
        <w:ind w:right="-568"/>
        <w:rPr>
          <w:rFonts w:ascii="Arial" w:eastAsia="Times New Roman" w:hAnsi="Arial" w:cs="Arial"/>
          <w:sz w:val="24"/>
          <w:szCs w:val="24"/>
          <w:lang w:eastAsia="es-ES"/>
        </w:rPr>
      </w:pPr>
      <w:r w:rsidRPr="00B23904">
        <w:rPr>
          <w:rFonts w:ascii="Arial" w:eastAsia="Times New Roman" w:hAnsi="Arial" w:cs="Arial"/>
          <w:sz w:val="24"/>
          <w:szCs w:val="24"/>
          <w:lang w:eastAsia="es-ES"/>
        </w:rPr>
        <w:t xml:space="preserve">Madrid,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3 de junio </w:t>
      </w:r>
      <w:r w:rsidRPr="00B23904">
        <w:rPr>
          <w:rFonts w:ascii="Arial" w:eastAsia="Times New Roman" w:hAnsi="Arial" w:cs="Arial"/>
          <w:sz w:val="24"/>
          <w:szCs w:val="24"/>
          <w:lang w:eastAsia="es-ES"/>
        </w:rPr>
        <w:t>de 20</w:t>
      </w:r>
      <w:r>
        <w:rPr>
          <w:rFonts w:ascii="Arial" w:eastAsia="Times New Roman" w:hAnsi="Arial" w:cs="Arial"/>
          <w:sz w:val="24"/>
          <w:szCs w:val="24"/>
          <w:lang w:eastAsia="es-ES"/>
        </w:rPr>
        <w:t>20</w:t>
      </w:r>
    </w:p>
    <w:p w14:paraId="56C00DC8" w14:textId="77777777" w:rsidR="00742742" w:rsidRDefault="00742742" w:rsidP="00742742">
      <w:pPr>
        <w:spacing w:after="0" w:line="240" w:lineRule="auto"/>
        <w:ind w:right="-568"/>
        <w:rPr>
          <w:rFonts w:ascii="Arial" w:hAnsi="Arial" w:cs="Arial"/>
          <w:b/>
          <w:bCs/>
          <w:caps/>
          <w:spacing w:val="-6"/>
          <w:sz w:val="24"/>
          <w:szCs w:val="24"/>
          <w:u w:val="single"/>
        </w:rPr>
      </w:pPr>
    </w:p>
    <w:p w14:paraId="20DD9B28" w14:textId="77777777" w:rsidR="00742742" w:rsidRPr="008735F9" w:rsidRDefault="00742742" w:rsidP="0074274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24"/>
          <w:szCs w:val="24"/>
          <w:lang w:eastAsia="es-ES"/>
        </w:rPr>
      </w:pPr>
    </w:p>
    <w:p w14:paraId="70961DC7" w14:textId="17D7D88F" w:rsidR="00742742" w:rsidRPr="003878A0" w:rsidRDefault="00742742" w:rsidP="00742742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</w:pPr>
      <w:r w:rsidRPr="003878A0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  <w:t xml:space="preserve">Mediaset España relanza la campaña de 12 Meses ‘Eres perfecto para otros’ en reconocimiento a los donantes y </w:t>
      </w:r>
      <w:r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  <w:t xml:space="preserve">a </w:t>
      </w:r>
      <w:r w:rsidRPr="003878A0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  <w:t xml:space="preserve">los </w:t>
      </w:r>
      <w:r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  <w:t>profesionales sanitarios</w:t>
      </w:r>
      <w:r w:rsidRPr="003878A0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  <w:t xml:space="preserve"> que han hecho </w:t>
      </w:r>
      <w:r w:rsidRPr="00150359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  <w:t xml:space="preserve">posible </w:t>
      </w:r>
      <w:r w:rsidRPr="00101496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  <w:t>379 trasplantes</w:t>
      </w:r>
      <w:r w:rsidRPr="003878A0">
        <w:rPr>
          <w:rFonts w:ascii="Arial" w:eastAsia="Times New Roman" w:hAnsi="Arial" w:cs="Arial"/>
          <w:b/>
          <w:color w:val="002060"/>
          <w:kern w:val="36"/>
          <w:sz w:val="36"/>
          <w:szCs w:val="36"/>
          <w:lang w:eastAsia="es-ES"/>
        </w:rPr>
        <w:t xml:space="preserve"> durante el Estado de Alarma</w:t>
      </w:r>
    </w:p>
    <w:p w14:paraId="4A0149BD" w14:textId="77777777" w:rsidR="00742742" w:rsidRPr="001B512E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14:paraId="2E76A79C" w14:textId="77777777" w:rsidR="00742742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En el Día Nacional del Donante, Mediaset España y la Organización Nacional de Trasplantes (ONT) retoman la colaboración emprendida en 2012 para fomentar la donación y como aplauso a la encomiable labor de los coordinadores de trasplantes y a los equipos que han hecho posible salvar hasta 6 vidas por donante en unas condiciones sanitarias sumamente adversas durante la pandemia</w:t>
      </w:r>
    </w:p>
    <w:p w14:paraId="1908DE3F" w14:textId="77777777" w:rsidR="00742742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442D0CF" w14:textId="77777777" w:rsidR="00742742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Los canales de Mediaset España y sus programas e Informativos inician desde hoy una nueva labor de sensibilización sobre la donación de órganos, tejidos y células a través de sus contenidos y con la emisión de un nuevo spot institucional</w:t>
      </w:r>
    </w:p>
    <w:p w14:paraId="12515857" w14:textId="77777777" w:rsidR="00742742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</w:p>
    <w:p w14:paraId="55B6AB7D" w14:textId="77777777" w:rsidR="00742742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noProof/>
          <w:lang w:eastAsia="es-ES"/>
        </w:rPr>
        <w:drawing>
          <wp:inline distT="0" distB="0" distL="0" distR="0" wp14:anchorId="3B154C94" wp14:editId="3B27ACAC">
            <wp:extent cx="5381625" cy="2486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961" r="341" b="12152"/>
                    <a:stretch/>
                  </pic:blipFill>
                  <pic:spPr bwMode="auto">
                    <a:xfrm>
                      <a:off x="0" y="0"/>
                      <a:ext cx="538162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DC8DA" w14:textId="77777777" w:rsidR="00742742" w:rsidRPr="00DF4A05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666F495B" w14:textId="77777777" w:rsidR="00742742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65E130E" w14:textId="77777777" w:rsidR="00742742" w:rsidRDefault="00742742" w:rsidP="007427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La suma de un donante de órganos más la labor de un coordinador de trasplantes puede 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salvar hasta 6 vidas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. A su vez, la donación de tejidos puede mejorar la vida de hasta 100 personas más. Así ha sido incluso durante la adversidad de las condiciones sanitarias producidas por la pandemia de Covid-19, pese a la cual se han llevado a cabo en España un </w:t>
      </w:r>
      <w:r w:rsidRPr="00101496">
        <w:rPr>
          <w:rFonts w:ascii="Arial" w:eastAsia="Times New Roman" w:hAnsi="Arial" w:cs="Arial"/>
          <w:sz w:val="24"/>
          <w:szCs w:val="24"/>
          <w:lang w:eastAsia="es-ES"/>
        </w:rPr>
        <w:t xml:space="preserve">total de </w:t>
      </w:r>
      <w:r w:rsidRPr="0010149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379 trasplantes de órganos</w:t>
      </w:r>
      <w:r w:rsidRPr="00DE5894">
        <w:rPr>
          <w:rFonts w:ascii="Arial" w:eastAsia="Times New Roman" w:hAnsi="Arial" w:cs="Arial"/>
          <w:sz w:val="24"/>
          <w:szCs w:val="24"/>
          <w:lang w:eastAsia="es-ES"/>
        </w:rPr>
        <w:t>. Una cifra detrás de la cual se esconde la encomiable labor de los</w:t>
      </w:r>
      <w:r w:rsidRPr="00101496">
        <w:rPr>
          <w:rFonts w:ascii="Arial" w:eastAsia="Times New Roman" w:hAnsi="Arial" w:cs="Arial"/>
          <w:sz w:val="24"/>
          <w:szCs w:val="24"/>
          <w:lang w:eastAsia="es-ES"/>
        </w:rPr>
        <w:t xml:space="preserve"> profesionales sanitarios y la gran solidaridad de </w:t>
      </w:r>
      <w:r w:rsidRPr="00101496">
        <w:rPr>
          <w:rFonts w:ascii="Arial" w:eastAsia="Times New Roman" w:hAnsi="Arial" w:cs="Arial"/>
          <w:sz w:val="24"/>
          <w:szCs w:val="24"/>
          <w:lang w:eastAsia="es-ES"/>
        </w:rPr>
        <w:lastRenderedPageBreak/>
        <w:t>toda una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sociedad a la que Mediaset España y la ONT expresan de forma conjunta su agradecimiento desde 2012, al tiempo que recuerdan la importancia de la donación a través de la campaña de 12 Meses ‘Eres perfecto para otros’.</w:t>
      </w:r>
    </w:p>
    <w:p w14:paraId="720DE89C" w14:textId="77777777" w:rsidR="00742742" w:rsidRDefault="00742742" w:rsidP="007427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AA1916D" w14:textId="77777777" w:rsidR="00742742" w:rsidRDefault="00742742" w:rsidP="007427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Hoy, 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Día </w:t>
      </w: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Nacional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del Donante de Órganos</w:t>
      </w: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,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Tejidos</w:t>
      </w: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y Células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, ambas entidades retoman su histórica colaboración con el 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lanzamiento de un nuevo desarrollo de la campaña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con un doble objetivo: aplaudir el esfuerzo y la profesionalidad de la cadena sanitaria que se despliega con cada operativo de donación y , por otro lado, agradecer a todos los donantes y sus familiares su generosidad en los momentos más difíciles, con el fin de fomentar la donación y la conversación en torno a ella en el ámbito familiar.</w:t>
      </w:r>
    </w:p>
    <w:p w14:paraId="4354B3AD" w14:textId="77777777" w:rsidR="00742742" w:rsidRDefault="00742742" w:rsidP="007427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37DCCB7" w14:textId="775A3B16" w:rsidR="00742742" w:rsidRDefault="00742742" w:rsidP="007427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Para ello, 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Mediaset España brinda a partir de hoy su espacio publicitario a la emisión de un nuevo </w:t>
      </w:r>
      <w:r w:rsidRPr="00907897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S"/>
        </w:rPr>
        <w:t>spot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institucional y su espacio editorial a la divulgación de la importancia de la donación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y, sobre todo, de comunicar de forma individual a familiares y allegados la decisión de ser donante, un paso que ya han dado </w:t>
      </w:r>
      <w:bookmarkStart w:id="0" w:name="_Hlk42082493"/>
      <w:bookmarkStart w:id="1" w:name="_GoBack"/>
      <w:r w:rsidR="00C675F6">
        <w:rPr>
          <w:rFonts w:ascii="Arial" w:eastAsia="Times New Roman" w:hAnsi="Arial" w:cs="Arial"/>
          <w:sz w:val="24"/>
          <w:szCs w:val="24"/>
          <w:lang w:eastAsia="es-ES"/>
        </w:rPr>
        <w:t>más de</w:t>
      </w:r>
      <w:r w:rsidRPr="005E358B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C675F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2</w:t>
      </w:r>
      <w:r w:rsidRPr="005E35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50.000 </w:t>
      </w:r>
      <w:proofErr w:type="gramStart"/>
      <w:r w:rsidR="00C675F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carnets</w:t>
      </w:r>
      <w:proofErr w:type="gramEnd"/>
      <w:r w:rsidR="00C675F6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de donante </w:t>
      </w:r>
      <w:bookmarkEnd w:id="0"/>
      <w:bookmarkEnd w:id="1"/>
      <w:r w:rsidRPr="005E358B">
        <w:rPr>
          <w:rFonts w:ascii="Arial" w:eastAsia="Times New Roman" w:hAnsi="Arial" w:cs="Arial"/>
          <w:sz w:val="24"/>
          <w:szCs w:val="24"/>
          <w:lang w:eastAsia="es-ES"/>
        </w:rPr>
        <w:t>en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nuestro país y al que 12 Meses ha contribuido desde el inicio de la iniciativa ‘Eres perfecto para otros’ hace 8 años.</w:t>
      </w:r>
    </w:p>
    <w:p w14:paraId="2C234C4B" w14:textId="77777777" w:rsidR="00742742" w:rsidRDefault="00742742" w:rsidP="007427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1329B7B" w14:textId="77777777" w:rsidR="00742742" w:rsidRPr="009F2022" w:rsidRDefault="00742742" w:rsidP="0074274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Con el 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tono vitalista, positivo y alegre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que despliega la campaña desde su origen, el nuevo </w:t>
      </w:r>
      <w:r w:rsidRPr="00907897">
        <w:rPr>
          <w:rFonts w:ascii="Arial" w:eastAsia="Times New Roman" w:hAnsi="Arial" w:cs="Arial"/>
          <w:i/>
          <w:iCs/>
          <w:sz w:val="24"/>
          <w:szCs w:val="24"/>
          <w:lang w:eastAsia="es-ES"/>
        </w:rPr>
        <w:t>spot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, desarrollado por la División de Comunicación y RR.EE. de Mediaset España, explica con el apoyo visual de elementos de papiroflexia que </w:t>
      </w:r>
      <w:r w:rsidRPr="0090789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‘1 + 1 no son siempre 2. No lo dicen las matemáticas. Lo dice la ONT. Porque un donante más un coordinador de trasplantes pueden </w:t>
      </w:r>
      <w:r w:rsidRPr="009F2022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salvar hasta 6 vidas con la donación de órganos’, </w:t>
      </w:r>
      <w:r w:rsidRPr="009F2022">
        <w:rPr>
          <w:rFonts w:ascii="Arial" w:eastAsia="Times New Roman" w:hAnsi="Arial" w:cs="Arial"/>
          <w:sz w:val="24"/>
          <w:szCs w:val="24"/>
          <w:lang w:eastAsia="es-ES"/>
        </w:rPr>
        <w:t>para acabar anunciando la misma voz en off que ‘Mi familia ya lo sabe, yo soy donante de órganos’.</w:t>
      </w:r>
    </w:p>
    <w:p w14:paraId="6D83AD66" w14:textId="77777777" w:rsidR="00742742" w:rsidRPr="009F2022" w:rsidRDefault="00742742" w:rsidP="0074274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FA01B96" w14:textId="77777777" w:rsidR="00742742" w:rsidRDefault="00742742" w:rsidP="00742742">
      <w:pPr>
        <w:spacing w:after="0" w:line="240" w:lineRule="auto"/>
        <w:jc w:val="both"/>
        <w:rPr>
          <w:rFonts w:ascii="Arial" w:hAnsi="Arial" w:cs="Arial"/>
          <w:b/>
          <w:bCs/>
          <w:color w:val="002C5F"/>
          <w:sz w:val="28"/>
          <w:szCs w:val="28"/>
        </w:rPr>
      </w:pPr>
      <w:r>
        <w:rPr>
          <w:rFonts w:ascii="Arial" w:hAnsi="Arial" w:cs="Arial"/>
          <w:b/>
          <w:bCs/>
          <w:color w:val="002C5F"/>
          <w:sz w:val="28"/>
          <w:szCs w:val="28"/>
        </w:rPr>
        <w:t>España, líder mundial en donación durante 28 años consecutivos gracias a la labor de la ONT y la Red Nacional de Trasplantes, con el apoyo de campañas como</w:t>
      </w:r>
      <w:r w:rsidRPr="009F2022">
        <w:rPr>
          <w:rFonts w:ascii="Arial" w:hAnsi="Arial" w:cs="Arial"/>
          <w:b/>
          <w:bCs/>
          <w:color w:val="002C5F"/>
          <w:sz w:val="28"/>
          <w:szCs w:val="28"/>
        </w:rPr>
        <w:t xml:space="preserve"> ‘Eres perfecto para otros’</w:t>
      </w:r>
    </w:p>
    <w:p w14:paraId="6C4F3B4E" w14:textId="77777777" w:rsidR="00742742" w:rsidRPr="009F2022" w:rsidRDefault="00742742" w:rsidP="00742742">
      <w:pPr>
        <w:spacing w:after="0" w:line="240" w:lineRule="auto"/>
        <w:jc w:val="both"/>
        <w:rPr>
          <w:rFonts w:ascii="Arial" w:hAnsi="Arial" w:cs="Arial"/>
          <w:b/>
          <w:bCs/>
          <w:color w:val="002C5F"/>
          <w:sz w:val="28"/>
          <w:szCs w:val="28"/>
        </w:rPr>
      </w:pPr>
    </w:p>
    <w:p w14:paraId="36A31C3E" w14:textId="7EBB1B5B" w:rsidR="00742742" w:rsidRDefault="00742742" w:rsidP="007427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2022">
        <w:rPr>
          <w:rFonts w:ascii="Arial" w:hAnsi="Arial" w:cs="Arial"/>
          <w:sz w:val="24"/>
          <w:szCs w:val="24"/>
        </w:rPr>
        <w:t xml:space="preserve">Desde el lanzamiento en febrero de 2012 y en colaboración con la ONT de la campaña ‘Eres perfecto para otros’ para fomentar la difusión e información en torno a la donación de órganos, </w:t>
      </w:r>
      <w:r w:rsidRPr="009F2022">
        <w:rPr>
          <w:rFonts w:ascii="Arial" w:hAnsi="Arial" w:cs="Arial"/>
          <w:b/>
          <w:sz w:val="24"/>
          <w:szCs w:val="24"/>
        </w:rPr>
        <w:t>Mediaset Españ</w:t>
      </w:r>
      <w:r>
        <w:rPr>
          <w:rFonts w:ascii="Arial" w:hAnsi="Arial" w:cs="Arial"/>
          <w:b/>
          <w:sz w:val="24"/>
          <w:szCs w:val="24"/>
        </w:rPr>
        <w:t>a</w:t>
      </w:r>
      <w:r w:rsidRPr="009F2022">
        <w:rPr>
          <w:rFonts w:ascii="Arial" w:hAnsi="Arial" w:cs="Arial"/>
          <w:b/>
          <w:sz w:val="24"/>
          <w:szCs w:val="24"/>
        </w:rPr>
        <w:t xml:space="preserve"> ha </w:t>
      </w:r>
      <w:r>
        <w:rPr>
          <w:rFonts w:ascii="Arial" w:hAnsi="Arial" w:cs="Arial"/>
          <w:b/>
          <w:sz w:val="24"/>
          <w:szCs w:val="24"/>
        </w:rPr>
        <w:t xml:space="preserve">contribuido a </w:t>
      </w:r>
      <w:r w:rsidRPr="009F2022">
        <w:rPr>
          <w:rFonts w:ascii="Arial" w:hAnsi="Arial" w:cs="Arial"/>
          <w:b/>
          <w:sz w:val="24"/>
          <w:szCs w:val="24"/>
        </w:rPr>
        <w:t xml:space="preserve">que </w:t>
      </w:r>
      <w:r w:rsidR="00C675F6" w:rsidRPr="00C675F6">
        <w:rPr>
          <w:rFonts w:ascii="Arial" w:hAnsi="Arial" w:cs="Arial"/>
          <w:b/>
          <w:sz w:val="24"/>
          <w:szCs w:val="24"/>
        </w:rPr>
        <w:t xml:space="preserve">más de 250.000 </w:t>
      </w:r>
      <w:proofErr w:type="gramStart"/>
      <w:r w:rsidR="00C675F6" w:rsidRPr="00C675F6">
        <w:rPr>
          <w:rFonts w:ascii="Arial" w:hAnsi="Arial" w:cs="Arial"/>
          <w:b/>
          <w:sz w:val="24"/>
          <w:szCs w:val="24"/>
        </w:rPr>
        <w:t>carnets</w:t>
      </w:r>
      <w:proofErr w:type="gramEnd"/>
      <w:r w:rsidR="00C675F6" w:rsidRPr="00C675F6">
        <w:rPr>
          <w:rFonts w:ascii="Arial" w:hAnsi="Arial" w:cs="Arial"/>
          <w:b/>
          <w:sz w:val="24"/>
          <w:szCs w:val="24"/>
        </w:rPr>
        <w:t xml:space="preserve"> de donante </w:t>
      </w:r>
      <w:r w:rsidRPr="00DE5894">
        <w:rPr>
          <w:rFonts w:ascii="Arial" w:hAnsi="Arial" w:cs="Arial"/>
          <w:b/>
          <w:sz w:val="24"/>
          <w:szCs w:val="24"/>
        </w:rPr>
        <w:t>declaren</w:t>
      </w:r>
      <w:r w:rsidRPr="009F2022">
        <w:rPr>
          <w:rFonts w:ascii="Arial" w:hAnsi="Arial" w:cs="Arial"/>
          <w:b/>
          <w:sz w:val="24"/>
          <w:szCs w:val="24"/>
        </w:rPr>
        <w:t xml:space="preserve"> a su entorno su condición de ser donantes</w:t>
      </w:r>
      <w:r w:rsidRPr="009F2022">
        <w:rPr>
          <w:rFonts w:ascii="Arial" w:hAnsi="Arial" w:cs="Arial"/>
          <w:sz w:val="24"/>
          <w:szCs w:val="24"/>
        </w:rPr>
        <w:t>, recibiendo el aplauso de los espectadores y el reconocimiento de asociaciones, instituciones, medios de comunicación y de algunos de los más importantes certámenes de publicidad social.</w:t>
      </w:r>
    </w:p>
    <w:p w14:paraId="2A7F4892" w14:textId="77777777" w:rsidR="00742742" w:rsidRPr="009F2022" w:rsidRDefault="00742742" w:rsidP="007427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00FDEE7" w14:textId="77777777" w:rsidR="00742742" w:rsidRPr="009F2022" w:rsidRDefault="00742742" w:rsidP="007427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2022">
        <w:rPr>
          <w:rFonts w:ascii="Arial" w:hAnsi="Arial" w:cs="Arial"/>
          <w:sz w:val="24"/>
          <w:szCs w:val="24"/>
        </w:rPr>
        <w:t xml:space="preserve">A lo largo de estos ocho años, ‘Eres perfecto para otros’ ha contado en sus diferentes fases con la participación de </w:t>
      </w:r>
      <w:r w:rsidRPr="009F2022">
        <w:rPr>
          <w:rFonts w:ascii="Arial" w:hAnsi="Arial" w:cs="Arial"/>
          <w:b/>
          <w:sz w:val="24"/>
          <w:szCs w:val="24"/>
        </w:rPr>
        <w:t>numerosos y reconocidos rostros de Mediaset España</w:t>
      </w:r>
      <w:r w:rsidRPr="009F2022">
        <w:rPr>
          <w:rFonts w:ascii="Arial" w:hAnsi="Arial" w:cs="Arial"/>
          <w:sz w:val="24"/>
          <w:szCs w:val="24"/>
        </w:rPr>
        <w:t xml:space="preserve"> como Pedro Piqueras, Jesús Vázquez, Jorge Javier Vázquez, Ana Rosa Quintana, Emma García, Tania </w:t>
      </w:r>
      <w:proofErr w:type="spellStart"/>
      <w:r w:rsidRPr="009F2022">
        <w:rPr>
          <w:rFonts w:ascii="Arial" w:hAnsi="Arial" w:cs="Arial"/>
          <w:sz w:val="24"/>
          <w:szCs w:val="24"/>
        </w:rPr>
        <w:t>Llasera</w:t>
      </w:r>
      <w:proofErr w:type="spellEnd"/>
      <w:r w:rsidRPr="009F2022">
        <w:rPr>
          <w:rFonts w:ascii="Arial" w:hAnsi="Arial" w:cs="Arial"/>
          <w:sz w:val="24"/>
          <w:szCs w:val="24"/>
        </w:rPr>
        <w:t xml:space="preserve">, Samanta Villar, Nico Abad, Santi Millán y Paco León para promover </w:t>
      </w:r>
      <w:r>
        <w:rPr>
          <w:rFonts w:ascii="Arial" w:hAnsi="Arial" w:cs="Arial"/>
          <w:sz w:val="24"/>
          <w:szCs w:val="24"/>
        </w:rPr>
        <w:t xml:space="preserve">la conversación </w:t>
      </w:r>
      <w:r w:rsidRPr="009F2022">
        <w:rPr>
          <w:rFonts w:ascii="Arial" w:hAnsi="Arial" w:cs="Arial"/>
          <w:sz w:val="24"/>
          <w:szCs w:val="24"/>
        </w:rPr>
        <w:t xml:space="preserve">sobre la donación en el seno de las familias y transmitir la importancia de comunicar la decisión de ser donante a los miembros del entorno más cercano. A lo largo de su historia, la campaña, que desarrolló la </w:t>
      </w:r>
      <w:proofErr w:type="gramStart"/>
      <w:r w:rsidRPr="009F2022">
        <w:rPr>
          <w:rFonts w:ascii="Arial" w:hAnsi="Arial" w:cs="Arial"/>
          <w:b/>
          <w:i/>
          <w:sz w:val="24"/>
          <w:szCs w:val="24"/>
        </w:rPr>
        <w:t>app</w:t>
      </w:r>
      <w:proofErr w:type="gramEnd"/>
      <w:r w:rsidRPr="009F2022">
        <w:rPr>
          <w:rFonts w:ascii="Arial" w:hAnsi="Arial" w:cs="Arial"/>
          <w:b/>
          <w:sz w:val="24"/>
          <w:szCs w:val="24"/>
        </w:rPr>
        <w:t xml:space="preserve"> ‘Soy donante’</w:t>
      </w:r>
      <w:r w:rsidRPr="009F2022">
        <w:rPr>
          <w:rFonts w:ascii="Arial" w:hAnsi="Arial" w:cs="Arial"/>
          <w:sz w:val="24"/>
          <w:szCs w:val="24"/>
        </w:rPr>
        <w:t xml:space="preserve"> para dispositivos móviles para que el usuario pueda llevar consigo la tarjeta electrónica que le acredita como tal, ha dirigido también el foco a fomentar la </w:t>
      </w:r>
      <w:r w:rsidRPr="009F2022">
        <w:rPr>
          <w:rFonts w:ascii="Arial" w:hAnsi="Arial" w:cs="Arial"/>
          <w:b/>
          <w:sz w:val="24"/>
          <w:szCs w:val="24"/>
        </w:rPr>
        <w:t>donación de médula</w:t>
      </w:r>
      <w:r w:rsidRPr="009F2022">
        <w:rPr>
          <w:rFonts w:ascii="Arial" w:hAnsi="Arial" w:cs="Arial"/>
          <w:sz w:val="24"/>
          <w:szCs w:val="24"/>
        </w:rPr>
        <w:t xml:space="preserve"> </w:t>
      </w:r>
      <w:r w:rsidRPr="009F2022">
        <w:rPr>
          <w:rFonts w:ascii="Arial" w:hAnsi="Arial" w:cs="Arial"/>
          <w:b/>
          <w:sz w:val="24"/>
          <w:szCs w:val="24"/>
        </w:rPr>
        <w:t>ósea</w:t>
      </w:r>
      <w:r w:rsidRPr="009F2022">
        <w:rPr>
          <w:rFonts w:ascii="Arial" w:hAnsi="Arial" w:cs="Arial"/>
          <w:sz w:val="24"/>
          <w:szCs w:val="24"/>
        </w:rPr>
        <w:t xml:space="preserve">, en colaboración con la </w:t>
      </w:r>
      <w:r>
        <w:rPr>
          <w:rFonts w:ascii="Arial" w:hAnsi="Arial" w:cs="Arial"/>
          <w:sz w:val="24"/>
          <w:szCs w:val="24"/>
        </w:rPr>
        <w:t xml:space="preserve">ONT y la </w:t>
      </w:r>
      <w:r w:rsidRPr="009F2022">
        <w:rPr>
          <w:rFonts w:ascii="Arial" w:hAnsi="Arial" w:cs="Arial"/>
          <w:sz w:val="24"/>
          <w:szCs w:val="24"/>
        </w:rPr>
        <w:t>Fundación Josep Carreras, entre otras iniciativas.</w:t>
      </w:r>
    </w:p>
    <w:p w14:paraId="2BE74A44" w14:textId="77777777" w:rsidR="00742742" w:rsidRDefault="00742742" w:rsidP="007427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18E067" w14:textId="77777777" w:rsidR="00742742" w:rsidRPr="009F2022" w:rsidRDefault="00742742" w:rsidP="007427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Más información:</w:t>
      </w:r>
    </w:p>
    <w:p w14:paraId="4C65B71E" w14:textId="77777777" w:rsidR="00742742" w:rsidRPr="009F2022" w:rsidRDefault="00742742" w:rsidP="00742742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10" w:history="1">
        <w:r w:rsidRPr="009F2022">
          <w:rPr>
            <w:rStyle w:val="Hipervnculo"/>
            <w:rFonts w:ascii="Arial" w:hAnsi="Arial" w:cs="Arial"/>
            <w:sz w:val="24"/>
            <w:szCs w:val="24"/>
          </w:rPr>
          <w:t>www.12meses.es</w:t>
        </w:r>
      </w:hyperlink>
    </w:p>
    <w:p w14:paraId="752EE2B8" w14:textId="77777777" w:rsidR="00742742" w:rsidRPr="009F2022" w:rsidRDefault="00742742" w:rsidP="00742742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2022">
        <w:rPr>
          <w:rFonts w:ascii="Arial" w:hAnsi="Arial" w:cs="Arial"/>
          <w:sz w:val="24"/>
          <w:szCs w:val="24"/>
        </w:rPr>
        <w:t xml:space="preserve">Twitter: </w:t>
      </w:r>
      <w:hyperlink r:id="rId11" w:history="1">
        <w:r w:rsidRPr="009F2022">
          <w:rPr>
            <w:rStyle w:val="Hipervnculo"/>
            <w:rFonts w:ascii="Arial" w:hAnsi="Arial" w:cs="Arial"/>
            <w:sz w:val="24"/>
            <w:szCs w:val="24"/>
          </w:rPr>
          <w:t>@12_meses</w:t>
        </w:r>
      </w:hyperlink>
    </w:p>
    <w:p w14:paraId="22BCB178" w14:textId="77777777" w:rsidR="00742742" w:rsidRPr="009F2022" w:rsidRDefault="00742742" w:rsidP="00742742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F2022">
        <w:rPr>
          <w:rFonts w:ascii="Arial" w:hAnsi="Arial" w:cs="Arial"/>
          <w:sz w:val="24"/>
          <w:szCs w:val="24"/>
        </w:rPr>
        <w:t xml:space="preserve">Facebook: </w:t>
      </w:r>
      <w:hyperlink r:id="rId12" w:history="1">
        <w:r w:rsidRPr="009F2022">
          <w:rPr>
            <w:rStyle w:val="Hipervnculo"/>
            <w:rFonts w:ascii="Arial" w:hAnsi="Arial" w:cs="Arial"/>
            <w:sz w:val="24"/>
            <w:szCs w:val="24"/>
          </w:rPr>
          <w:t>/12meses</w:t>
        </w:r>
      </w:hyperlink>
    </w:p>
    <w:p w14:paraId="3BF10F8D" w14:textId="77777777" w:rsidR="00742742" w:rsidRPr="009F2022" w:rsidRDefault="00742742" w:rsidP="00742742">
      <w:pPr>
        <w:numPr>
          <w:ilvl w:val="0"/>
          <w:numId w:val="8"/>
        </w:numPr>
        <w:spacing w:after="0" w:line="240" w:lineRule="auto"/>
        <w:jc w:val="both"/>
        <w:rPr>
          <w:rFonts w:ascii="Gill Sans MT" w:hAnsi="Gill Sans MT"/>
          <w:b/>
        </w:rPr>
      </w:pPr>
      <w:r w:rsidRPr="009F2022">
        <w:rPr>
          <w:rFonts w:ascii="Arial" w:hAnsi="Arial" w:cs="Arial"/>
          <w:sz w:val="24"/>
          <w:szCs w:val="24"/>
        </w:rPr>
        <w:t xml:space="preserve">Instagram: </w:t>
      </w:r>
      <w:hyperlink r:id="rId13" w:history="1">
        <w:r w:rsidRPr="009F2022">
          <w:rPr>
            <w:rStyle w:val="Hipervnculo"/>
            <w:rFonts w:ascii="Arial" w:hAnsi="Arial" w:cs="Arial"/>
            <w:sz w:val="24"/>
            <w:szCs w:val="24"/>
          </w:rPr>
          <w:t>@12_meses</w:t>
        </w:r>
      </w:hyperlink>
    </w:p>
    <w:p w14:paraId="29EE6E96" w14:textId="77777777" w:rsidR="00742742" w:rsidRDefault="00742742" w:rsidP="00742742">
      <w:pPr>
        <w:spacing w:after="0" w:line="240" w:lineRule="auto"/>
        <w:jc w:val="both"/>
        <w:rPr>
          <w:rFonts w:ascii="Arial" w:hAnsi="Arial" w:cs="Arial"/>
          <w:b/>
          <w:bCs/>
          <w:caps/>
          <w:spacing w:val="-6"/>
          <w:sz w:val="24"/>
          <w:szCs w:val="24"/>
          <w:u w:val="single"/>
        </w:rPr>
      </w:pPr>
    </w:p>
    <w:p w14:paraId="1AF04F35" w14:textId="77777777" w:rsidR="00D81875" w:rsidRDefault="00D81875" w:rsidP="00B761C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12121"/>
          <w:sz w:val="24"/>
          <w:szCs w:val="24"/>
          <w:shd w:val="clear" w:color="auto" w:fill="FFFFFF"/>
        </w:rPr>
      </w:pPr>
    </w:p>
    <w:p w14:paraId="101B5C27" w14:textId="77777777" w:rsidR="00D81875" w:rsidRPr="00127624" w:rsidRDefault="00D81875" w:rsidP="00B761C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212121"/>
          <w:sz w:val="24"/>
          <w:szCs w:val="24"/>
        </w:rPr>
      </w:pPr>
    </w:p>
    <w:sectPr w:rsidR="00D81875" w:rsidRPr="00127624" w:rsidSect="002D3164">
      <w:footerReference w:type="default" r:id="rId14"/>
      <w:pgSz w:w="11906" w:h="16838"/>
      <w:pgMar w:top="1843" w:right="991" w:bottom="1560" w:left="1701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07753E" w14:textId="77777777" w:rsidR="00BE5516" w:rsidRDefault="00BE5516" w:rsidP="00B23904">
      <w:pPr>
        <w:spacing w:after="0" w:line="240" w:lineRule="auto"/>
      </w:pPr>
      <w:r>
        <w:separator/>
      </w:r>
    </w:p>
  </w:endnote>
  <w:endnote w:type="continuationSeparator" w:id="0">
    <w:p w14:paraId="2B7A49CB" w14:textId="77777777" w:rsidR="00BE5516" w:rsidRDefault="00BE5516" w:rsidP="00B2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41596" w14:textId="77777777" w:rsidR="00B23904" w:rsidRDefault="00E6352E">
    <w:pPr>
      <w:pStyle w:val="Piedepgina"/>
    </w:pPr>
    <w:r w:rsidRPr="00B23904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2B9DDFAA" wp14:editId="629A40CA">
          <wp:simplePos x="0" y="0"/>
          <wp:positionH relativeFrom="margin">
            <wp:posOffset>5042535</wp:posOffset>
          </wp:positionH>
          <wp:positionV relativeFrom="page">
            <wp:posOffset>9768205</wp:posOffset>
          </wp:positionV>
          <wp:extent cx="564515" cy="564515"/>
          <wp:effectExtent l="0" t="0" r="6985" b="0"/>
          <wp:wrapSquare wrapText="bothSides"/>
          <wp:docPr id="7" name="Imagen 7" descr="M:\REDES SOCIALES CORPORATIVAS\LOGOS\mediaset azul medias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EDES SOCIALES CORPORATIVAS\LOGOS\mediaset azul mediase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04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52B482E3" wp14:editId="720E21D1">
          <wp:simplePos x="0" y="0"/>
          <wp:positionH relativeFrom="page">
            <wp:posOffset>4908550</wp:posOffset>
          </wp:positionH>
          <wp:positionV relativeFrom="page">
            <wp:posOffset>10131316</wp:posOffset>
          </wp:positionV>
          <wp:extent cx="2821940" cy="283210"/>
          <wp:effectExtent l="0" t="0" r="0" b="0"/>
          <wp:wrapSquare wrapText="bothSides"/>
          <wp:docPr id="8" name="Imagen 8" descr="C:\Users\dmadrigal\Desktop\urlsite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madrigal\Desktop\urlsit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194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3904">
      <w:t xml:space="preserve">                                                                                               </w:t>
    </w:r>
  </w:p>
  <w:p w14:paraId="4DACD842" w14:textId="77777777" w:rsidR="00B23904" w:rsidRDefault="00B239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0BBCB" w14:textId="77777777" w:rsidR="00BE5516" w:rsidRDefault="00BE5516" w:rsidP="00B23904">
      <w:pPr>
        <w:spacing w:after="0" w:line="240" w:lineRule="auto"/>
      </w:pPr>
      <w:r>
        <w:separator/>
      </w:r>
    </w:p>
  </w:footnote>
  <w:footnote w:type="continuationSeparator" w:id="0">
    <w:p w14:paraId="78D34717" w14:textId="77777777" w:rsidR="00BE5516" w:rsidRDefault="00BE5516" w:rsidP="00B23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0784B"/>
    <w:multiLevelType w:val="hybridMultilevel"/>
    <w:tmpl w:val="A5C62974"/>
    <w:lvl w:ilvl="0" w:tplc="CB3EC0B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35C2B"/>
    <w:multiLevelType w:val="multilevel"/>
    <w:tmpl w:val="4F000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6C4CDA"/>
    <w:multiLevelType w:val="hybridMultilevel"/>
    <w:tmpl w:val="C7CEBDE4"/>
    <w:lvl w:ilvl="0" w:tplc="0C78C34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1085E"/>
    <w:multiLevelType w:val="hybridMultilevel"/>
    <w:tmpl w:val="50DC9E1A"/>
    <w:lvl w:ilvl="0" w:tplc="D38654C4">
      <w:start w:val="50"/>
      <w:numFmt w:val="bullet"/>
      <w:lvlText w:val=""/>
      <w:lvlJc w:val="left"/>
      <w:pPr>
        <w:ind w:left="684" w:hanging="360"/>
      </w:pPr>
      <w:rPr>
        <w:rFonts w:ascii="Symbol" w:eastAsia="Courier" w:hAnsi="Symbol" w:cs="Calibri" w:hint="default"/>
      </w:rPr>
    </w:lvl>
    <w:lvl w:ilvl="1" w:tplc="0C0A0003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4" w15:restartNumberingAfterBreak="0">
    <w:nsid w:val="42A02CEA"/>
    <w:multiLevelType w:val="multilevel"/>
    <w:tmpl w:val="6D82A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D51C3F"/>
    <w:multiLevelType w:val="hybridMultilevel"/>
    <w:tmpl w:val="8D4AD2FE"/>
    <w:lvl w:ilvl="0" w:tplc="5DE44FF2">
      <w:start w:val="60"/>
      <w:numFmt w:val="bullet"/>
      <w:lvlText w:val=""/>
      <w:lvlJc w:val="left"/>
      <w:pPr>
        <w:ind w:left="1065" w:hanging="360"/>
      </w:pPr>
      <w:rPr>
        <w:rFonts w:ascii="Symbol" w:eastAsia="Courier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47316654"/>
    <w:multiLevelType w:val="hybridMultilevel"/>
    <w:tmpl w:val="2AC061FA"/>
    <w:lvl w:ilvl="0" w:tplc="40B255E2">
      <w:start w:val="50"/>
      <w:numFmt w:val="bullet"/>
      <w:lvlText w:val=""/>
      <w:lvlJc w:val="left"/>
      <w:pPr>
        <w:ind w:left="720" w:hanging="360"/>
      </w:pPr>
      <w:rPr>
        <w:rFonts w:ascii="Symbol" w:eastAsia="Courier" w:hAnsi="Symbol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FE3345"/>
    <w:multiLevelType w:val="hybridMultilevel"/>
    <w:tmpl w:val="773A8E42"/>
    <w:lvl w:ilvl="0" w:tplc="9B2C89B6">
      <w:start w:val="50"/>
      <w:numFmt w:val="bullet"/>
      <w:lvlText w:val=""/>
      <w:lvlJc w:val="left"/>
      <w:pPr>
        <w:ind w:left="720" w:hanging="360"/>
      </w:pPr>
      <w:rPr>
        <w:rFonts w:ascii="Symbol" w:eastAsia="Courier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4CF9"/>
    <w:rsid w:val="00002391"/>
    <w:rsid w:val="0000394B"/>
    <w:rsid w:val="000138C6"/>
    <w:rsid w:val="00014A5E"/>
    <w:rsid w:val="00021192"/>
    <w:rsid w:val="000276D7"/>
    <w:rsid w:val="00033472"/>
    <w:rsid w:val="0004336E"/>
    <w:rsid w:val="00044026"/>
    <w:rsid w:val="00045BD2"/>
    <w:rsid w:val="00046C60"/>
    <w:rsid w:val="00060DA9"/>
    <w:rsid w:val="00065037"/>
    <w:rsid w:val="00066BB3"/>
    <w:rsid w:val="00071615"/>
    <w:rsid w:val="00072CA7"/>
    <w:rsid w:val="000764E1"/>
    <w:rsid w:val="00081BA1"/>
    <w:rsid w:val="00093A7C"/>
    <w:rsid w:val="000961BB"/>
    <w:rsid w:val="000A0374"/>
    <w:rsid w:val="000A21D7"/>
    <w:rsid w:val="000A28BB"/>
    <w:rsid w:val="000A71E3"/>
    <w:rsid w:val="000B0034"/>
    <w:rsid w:val="000B5048"/>
    <w:rsid w:val="000E19F9"/>
    <w:rsid w:val="000F0298"/>
    <w:rsid w:val="000F0F57"/>
    <w:rsid w:val="000F3316"/>
    <w:rsid w:val="000F5B74"/>
    <w:rsid w:val="00104D4E"/>
    <w:rsid w:val="001135BB"/>
    <w:rsid w:val="00113E98"/>
    <w:rsid w:val="0011694A"/>
    <w:rsid w:val="00120008"/>
    <w:rsid w:val="0012366D"/>
    <w:rsid w:val="0012421D"/>
    <w:rsid w:val="001267EC"/>
    <w:rsid w:val="00127624"/>
    <w:rsid w:val="001352F2"/>
    <w:rsid w:val="001364DC"/>
    <w:rsid w:val="00136682"/>
    <w:rsid w:val="00140842"/>
    <w:rsid w:val="001413DD"/>
    <w:rsid w:val="0014513A"/>
    <w:rsid w:val="001468D1"/>
    <w:rsid w:val="001507A8"/>
    <w:rsid w:val="00153C12"/>
    <w:rsid w:val="001872DF"/>
    <w:rsid w:val="00190DE4"/>
    <w:rsid w:val="00191E68"/>
    <w:rsid w:val="001946B9"/>
    <w:rsid w:val="001A5D75"/>
    <w:rsid w:val="001A5DDA"/>
    <w:rsid w:val="001B4812"/>
    <w:rsid w:val="001B5FD6"/>
    <w:rsid w:val="001B7A1C"/>
    <w:rsid w:val="001C180E"/>
    <w:rsid w:val="001D12C4"/>
    <w:rsid w:val="001D2A42"/>
    <w:rsid w:val="001E1B4C"/>
    <w:rsid w:val="001F3F61"/>
    <w:rsid w:val="0020241D"/>
    <w:rsid w:val="0020585A"/>
    <w:rsid w:val="00205948"/>
    <w:rsid w:val="0021213C"/>
    <w:rsid w:val="00215A9E"/>
    <w:rsid w:val="00222508"/>
    <w:rsid w:val="002312D6"/>
    <w:rsid w:val="00235E64"/>
    <w:rsid w:val="002363CB"/>
    <w:rsid w:val="002451EA"/>
    <w:rsid w:val="002467E9"/>
    <w:rsid w:val="00254A70"/>
    <w:rsid w:val="0025543F"/>
    <w:rsid w:val="00257BDB"/>
    <w:rsid w:val="002734E8"/>
    <w:rsid w:val="0027460A"/>
    <w:rsid w:val="002811E6"/>
    <w:rsid w:val="00285E35"/>
    <w:rsid w:val="002863F3"/>
    <w:rsid w:val="0029097B"/>
    <w:rsid w:val="0029395D"/>
    <w:rsid w:val="00297599"/>
    <w:rsid w:val="002A0137"/>
    <w:rsid w:val="002B0557"/>
    <w:rsid w:val="002B2FE5"/>
    <w:rsid w:val="002B5EAE"/>
    <w:rsid w:val="002C1776"/>
    <w:rsid w:val="002C7330"/>
    <w:rsid w:val="002D09BA"/>
    <w:rsid w:val="002D3164"/>
    <w:rsid w:val="002D7621"/>
    <w:rsid w:val="002F1BE3"/>
    <w:rsid w:val="002F37CE"/>
    <w:rsid w:val="002F409A"/>
    <w:rsid w:val="002F4990"/>
    <w:rsid w:val="0030108D"/>
    <w:rsid w:val="00312C21"/>
    <w:rsid w:val="003140F4"/>
    <w:rsid w:val="00320EE2"/>
    <w:rsid w:val="00327CB6"/>
    <w:rsid w:val="0033470A"/>
    <w:rsid w:val="0033693F"/>
    <w:rsid w:val="00345F79"/>
    <w:rsid w:val="003460B7"/>
    <w:rsid w:val="00353B4A"/>
    <w:rsid w:val="003553EE"/>
    <w:rsid w:val="0036444F"/>
    <w:rsid w:val="00376CB7"/>
    <w:rsid w:val="00381E1E"/>
    <w:rsid w:val="00387D1E"/>
    <w:rsid w:val="003934F1"/>
    <w:rsid w:val="00394368"/>
    <w:rsid w:val="003A21C1"/>
    <w:rsid w:val="003A67AA"/>
    <w:rsid w:val="003B2029"/>
    <w:rsid w:val="003B243E"/>
    <w:rsid w:val="003B2DD3"/>
    <w:rsid w:val="003B7805"/>
    <w:rsid w:val="003C348F"/>
    <w:rsid w:val="003C7183"/>
    <w:rsid w:val="003C76C9"/>
    <w:rsid w:val="003F5C03"/>
    <w:rsid w:val="004008BB"/>
    <w:rsid w:val="00411895"/>
    <w:rsid w:val="00414843"/>
    <w:rsid w:val="004165B8"/>
    <w:rsid w:val="00422BC0"/>
    <w:rsid w:val="00423E26"/>
    <w:rsid w:val="00426DBA"/>
    <w:rsid w:val="00437A20"/>
    <w:rsid w:val="004432EC"/>
    <w:rsid w:val="004479D3"/>
    <w:rsid w:val="004519C2"/>
    <w:rsid w:val="0045324D"/>
    <w:rsid w:val="00460E80"/>
    <w:rsid w:val="004679AD"/>
    <w:rsid w:val="004750B5"/>
    <w:rsid w:val="00490478"/>
    <w:rsid w:val="0049097B"/>
    <w:rsid w:val="00490F77"/>
    <w:rsid w:val="0049335A"/>
    <w:rsid w:val="00494CB3"/>
    <w:rsid w:val="00497541"/>
    <w:rsid w:val="004A1F29"/>
    <w:rsid w:val="004A27AD"/>
    <w:rsid w:val="004A4731"/>
    <w:rsid w:val="004A5F50"/>
    <w:rsid w:val="004B1346"/>
    <w:rsid w:val="004C0207"/>
    <w:rsid w:val="004C0E89"/>
    <w:rsid w:val="004C60EE"/>
    <w:rsid w:val="004D1ED8"/>
    <w:rsid w:val="004D6C0D"/>
    <w:rsid w:val="004D737B"/>
    <w:rsid w:val="004E1FB6"/>
    <w:rsid w:val="004E299E"/>
    <w:rsid w:val="004E5325"/>
    <w:rsid w:val="004F66A2"/>
    <w:rsid w:val="00504904"/>
    <w:rsid w:val="00505C4F"/>
    <w:rsid w:val="00507063"/>
    <w:rsid w:val="00511A0F"/>
    <w:rsid w:val="00512074"/>
    <w:rsid w:val="00514D7D"/>
    <w:rsid w:val="00532481"/>
    <w:rsid w:val="00532E4C"/>
    <w:rsid w:val="00543675"/>
    <w:rsid w:val="00563C23"/>
    <w:rsid w:val="00566CCA"/>
    <w:rsid w:val="00574AAA"/>
    <w:rsid w:val="00575B71"/>
    <w:rsid w:val="00580F94"/>
    <w:rsid w:val="005853A1"/>
    <w:rsid w:val="00590DB1"/>
    <w:rsid w:val="00595A4D"/>
    <w:rsid w:val="005A3319"/>
    <w:rsid w:val="005B16E8"/>
    <w:rsid w:val="005C0250"/>
    <w:rsid w:val="005D5651"/>
    <w:rsid w:val="005E1ADB"/>
    <w:rsid w:val="005E6350"/>
    <w:rsid w:val="005F5CFD"/>
    <w:rsid w:val="005F6BFF"/>
    <w:rsid w:val="0060550B"/>
    <w:rsid w:val="00605FD2"/>
    <w:rsid w:val="00624461"/>
    <w:rsid w:val="0062513E"/>
    <w:rsid w:val="00630CF3"/>
    <w:rsid w:val="006317A0"/>
    <w:rsid w:val="00634593"/>
    <w:rsid w:val="0064470E"/>
    <w:rsid w:val="00645A0E"/>
    <w:rsid w:val="006504E0"/>
    <w:rsid w:val="00650E8B"/>
    <w:rsid w:val="00655299"/>
    <w:rsid w:val="00660188"/>
    <w:rsid w:val="006658A1"/>
    <w:rsid w:val="0069192A"/>
    <w:rsid w:val="006957DC"/>
    <w:rsid w:val="006A50BB"/>
    <w:rsid w:val="006B1ED2"/>
    <w:rsid w:val="006B2011"/>
    <w:rsid w:val="006B5D29"/>
    <w:rsid w:val="006B6CD5"/>
    <w:rsid w:val="006C124C"/>
    <w:rsid w:val="006C1578"/>
    <w:rsid w:val="006C25AD"/>
    <w:rsid w:val="006C47C8"/>
    <w:rsid w:val="006D44E6"/>
    <w:rsid w:val="006F19B6"/>
    <w:rsid w:val="006F25F1"/>
    <w:rsid w:val="006F5E8D"/>
    <w:rsid w:val="007001F1"/>
    <w:rsid w:val="007020D2"/>
    <w:rsid w:val="007063F3"/>
    <w:rsid w:val="007257F2"/>
    <w:rsid w:val="007334F9"/>
    <w:rsid w:val="007342E2"/>
    <w:rsid w:val="00737C6F"/>
    <w:rsid w:val="00742233"/>
    <w:rsid w:val="00742742"/>
    <w:rsid w:val="0074389E"/>
    <w:rsid w:val="007504E7"/>
    <w:rsid w:val="00752F99"/>
    <w:rsid w:val="007601AB"/>
    <w:rsid w:val="00761385"/>
    <w:rsid w:val="00762267"/>
    <w:rsid w:val="00765723"/>
    <w:rsid w:val="00767110"/>
    <w:rsid w:val="007729CC"/>
    <w:rsid w:val="007738A6"/>
    <w:rsid w:val="007748CA"/>
    <w:rsid w:val="007764A4"/>
    <w:rsid w:val="00781310"/>
    <w:rsid w:val="007852BB"/>
    <w:rsid w:val="007911CC"/>
    <w:rsid w:val="007A54D6"/>
    <w:rsid w:val="007A64DA"/>
    <w:rsid w:val="007B0B0F"/>
    <w:rsid w:val="007B15EE"/>
    <w:rsid w:val="007C1C56"/>
    <w:rsid w:val="007C6AF1"/>
    <w:rsid w:val="007D0DA1"/>
    <w:rsid w:val="007D459F"/>
    <w:rsid w:val="007D77F0"/>
    <w:rsid w:val="007E0FDC"/>
    <w:rsid w:val="007F034F"/>
    <w:rsid w:val="007F2D59"/>
    <w:rsid w:val="008008CE"/>
    <w:rsid w:val="00800961"/>
    <w:rsid w:val="008015FD"/>
    <w:rsid w:val="0080324F"/>
    <w:rsid w:val="0080589F"/>
    <w:rsid w:val="008107D3"/>
    <w:rsid w:val="008111E9"/>
    <w:rsid w:val="008223D0"/>
    <w:rsid w:val="00823A53"/>
    <w:rsid w:val="00823F1D"/>
    <w:rsid w:val="00833373"/>
    <w:rsid w:val="00833735"/>
    <w:rsid w:val="0083667C"/>
    <w:rsid w:val="00836B33"/>
    <w:rsid w:val="008410B1"/>
    <w:rsid w:val="00841AAE"/>
    <w:rsid w:val="008565BD"/>
    <w:rsid w:val="00856E23"/>
    <w:rsid w:val="0087051C"/>
    <w:rsid w:val="0087260A"/>
    <w:rsid w:val="00874B04"/>
    <w:rsid w:val="008772FA"/>
    <w:rsid w:val="0087748F"/>
    <w:rsid w:val="00880253"/>
    <w:rsid w:val="00882021"/>
    <w:rsid w:val="00884447"/>
    <w:rsid w:val="00890D8A"/>
    <w:rsid w:val="00895A1D"/>
    <w:rsid w:val="008964DC"/>
    <w:rsid w:val="008A0C38"/>
    <w:rsid w:val="008B2A90"/>
    <w:rsid w:val="008B34F9"/>
    <w:rsid w:val="008B422C"/>
    <w:rsid w:val="008D1C4E"/>
    <w:rsid w:val="008D2E54"/>
    <w:rsid w:val="008E464F"/>
    <w:rsid w:val="008F1E20"/>
    <w:rsid w:val="00900522"/>
    <w:rsid w:val="00901154"/>
    <w:rsid w:val="00902230"/>
    <w:rsid w:val="00903B5C"/>
    <w:rsid w:val="00905BF0"/>
    <w:rsid w:val="0091071A"/>
    <w:rsid w:val="0091105E"/>
    <w:rsid w:val="00913738"/>
    <w:rsid w:val="00913E64"/>
    <w:rsid w:val="0091515C"/>
    <w:rsid w:val="0092559C"/>
    <w:rsid w:val="00926CA3"/>
    <w:rsid w:val="009368F7"/>
    <w:rsid w:val="009506DB"/>
    <w:rsid w:val="0095086C"/>
    <w:rsid w:val="00951BBA"/>
    <w:rsid w:val="0095640B"/>
    <w:rsid w:val="00960B95"/>
    <w:rsid w:val="00963A60"/>
    <w:rsid w:val="00964211"/>
    <w:rsid w:val="009816A1"/>
    <w:rsid w:val="0098226E"/>
    <w:rsid w:val="00982AE9"/>
    <w:rsid w:val="00997406"/>
    <w:rsid w:val="009B10C4"/>
    <w:rsid w:val="009B48F1"/>
    <w:rsid w:val="009B542C"/>
    <w:rsid w:val="009B54FF"/>
    <w:rsid w:val="009B64FF"/>
    <w:rsid w:val="009C2AF5"/>
    <w:rsid w:val="009C2BBD"/>
    <w:rsid w:val="009C412A"/>
    <w:rsid w:val="009C419F"/>
    <w:rsid w:val="009C4F58"/>
    <w:rsid w:val="009D1C59"/>
    <w:rsid w:val="009D51F5"/>
    <w:rsid w:val="009D5925"/>
    <w:rsid w:val="009D65EC"/>
    <w:rsid w:val="00A0641B"/>
    <w:rsid w:val="00A0641C"/>
    <w:rsid w:val="00A076F4"/>
    <w:rsid w:val="00A15663"/>
    <w:rsid w:val="00A1745D"/>
    <w:rsid w:val="00A17637"/>
    <w:rsid w:val="00A17C98"/>
    <w:rsid w:val="00A17D2A"/>
    <w:rsid w:val="00A25C61"/>
    <w:rsid w:val="00A27B2E"/>
    <w:rsid w:val="00A337BB"/>
    <w:rsid w:val="00A355F4"/>
    <w:rsid w:val="00A733A1"/>
    <w:rsid w:val="00A751DA"/>
    <w:rsid w:val="00A77248"/>
    <w:rsid w:val="00A86EE4"/>
    <w:rsid w:val="00A950AC"/>
    <w:rsid w:val="00A959E3"/>
    <w:rsid w:val="00A96BEB"/>
    <w:rsid w:val="00A97C73"/>
    <w:rsid w:val="00AA2D2D"/>
    <w:rsid w:val="00AB2288"/>
    <w:rsid w:val="00AC676C"/>
    <w:rsid w:val="00AC709E"/>
    <w:rsid w:val="00AD0518"/>
    <w:rsid w:val="00AE009F"/>
    <w:rsid w:val="00AE1BB8"/>
    <w:rsid w:val="00AE3C98"/>
    <w:rsid w:val="00AF37D4"/>
    <w:rsid w:val="00AF47C8"/>
    <w:rsid w:val="00B00051"/>
    <w:rsid w:val="00B00716"/>
    <w:rsid w:val="00B108BD"/>
    <w:rsid w:val="00B23904"/>
    <w:rsid w:val="00B2476B"/>
    <w:rsid w:val="00B4246C"/>
    <w:rsid w:val="00B45696"/>
    <w:rsid w:val="00B53E42"/>
    <w:rsid w:val="00B565CD"/>
    <w:rsid w:val="00B631EE"/>
    <w:rsid w:val="00B761C5"/>
    <w:rsid w:val="00B81B58"/>
    <w:rsid w:val="00B84170"/>
    <w:rsid w:val="00B87FA1"/>
    <w:rsid w:val="00B9484F"/>
    <w:rsid w:val="00B966FC"/>
    <w:rsid w:val="00BA09B0"/>
    <w:rsid w:val="00BA1566"/>
    <w:rsid w:val="00BA6A57"/>
    <w:rsid w:val="00BB031F"/>
    <w:rsid w:val="00BB30B6"/>
    <w:rsid w:val="00BB6B6C"/>
    <w:rsid w:val="00BC2C19"/>
    <w:rsid w:val="00BE1BE1"/>
    <w:rsid w:val="00BE2FCF"/>
    <w:rsid w:val="00BE5516"/>
    <w:rsid w:val="00BF0B84"/>
    <w:rsid w:val="00BF3A12"/>
    <w:rsid w:val="00BF5420"/>
    <w:rsid w:val="00C00376"/>
    <w:rsid w:val="00C016EB"/>
    <w:rsid w:val="00C06B59"/>
    <w:rsid w:val="00C10E00"/>
    <w:rsid w:val="00C1111E"/>
    <w:rsid w:val="00C128F4"/>
    <w:rsid w:val="00C211D6"/>
    <w:rsid w:val="00C21D57"/>
    <w:rsid w:val="00C22BCD"/>
    <w:rsid w:val="00C25409"/>
    <w:rsid w:val="00C308E0"/>
    <w:rsid w:val="00C342D7"/>
    <w:rsid w:val="00C3655B"/>
    <w:rsid w:val="00C40B4A"/>
    <w:rsid w:val="00C41594"/>
    <w:rsid w:val="00C450F2"/>
    <w:rsid w:val="00C464B9"/>
    <w:rsid w:val="00C52C5D"/>
    <w:rsid w:val="00C55253"/>
    <w:rsid w:val="00C56B04"/>
    <w:rsid w:val="00C57EF9"/>
    <w:rsid w:val="00C64AE4"/>
    <w:rsid w:val="00C675F6"/>
    <w:rsid w:val="00C7193A"/>
    <w:rsid w:val="00C754FE"/>
    <w:rsid w:val="00C86426"/>
    <w:rsid w:val="00C8687A"/>
    <w:rsid w:val="00C94B35"/>
    <w:rsid w:val="00C973A3"/>
    <w:rsid w:val="00CB182D"/>
    <w:rsid w:val="00CB649D"/>
    <w:rsid w:val="00CD4553"/>
    <w:rsid w:val="00CD554B"/>
    <w:rsid w:val="00CD6C0B"/>
    <w:rsid w:val="00CD7BDC"/>
    <w:rsid w:val="00CE5BDE"/>
    <w:rsid w:val="00CE6A51"/>
    <w:rsid w:val="00CF4CF9"/>
    <w:rsid w:val="00CF68FE"/>
    <w:rsid w:val="00CF7E85"/>
    <w:rsid w:val="00D06788"/>
    <w:rsid w:val="00D13FC1"/>
    <w:rsid w:val="00D15D21"/>
    <w:rsid w:val="00D215CC"/>
    <w:rsid w:val="00D22BEA"/>
    <w:rsid w:val="00D22E9A"/>
    <w:rsid w:val="00D2374D"/>
    <w:rsid w:val="00D34E2D"/>
    <w:rsid w:val="00D37A5C"/>
    <w:rsid w:val="00D455D9"/>
    <w:rsid w:val="00D4729D"/>
    <w:rsid w:val="00D57324"/>
    <w:rsid w:val="00D574C5"/>
    <w:rsid w:val="00D61E3D"/>
    <w:rsid w:val="00D652EB"/>
    <w:rsid w:val="00D7165C"/>
    <w:rsid w:val="00D74F69"/>
    <w:rsid w:val="00D7648D"/>
    <w:rsid w:val="00D77951"/>
    <w:rsid w:val="00D81875"/>
    <w:rsid w:val="00D872F9"/>
    <w:rsid w:val="00DA3702"/>
    <w:rsid w:val="00DB0798"/>
    <w:rsid w:val="00DB1B44"/>
    <w:rsid w:val="00DB2A7F"/>
    <w:rsid w:val="00DB2C21"/>
    <w:rsid w:val="00DB6225"/>
    <w:rsid w:val="00DC281E"/>
    <w:rsid w:val="00DE337C"/>
    <w:rsid w:val="00DF447B"/>
    <w:rsid w:val="00E0122B"/>
    <w:rsid w:val="00E13E19"/>
    <w:rsid w:val="00E170FB"/>
    <w:rsid w:val="00E20487"/>
    <w:rsid w:val="00E209BE"/>
    <w:rsid w:val="00E31157"/>
    <w:rsid w:val="00E3442C"/>
    <w:rsid w:val="00E40150"/>
    <w:rsid w:val="00E421EC"/>
    <w:rsid w:val="00E44632"/>
    <w:rsid w:val="00E51255"/>
    <w:rsid w:val="00E617B1"/>
    <w:rsid w:val="00E6352E"/>
    <w:rsid w:val="00E7359C"/>
    <w:rsid w:val="00E80BED"/>
    <w:rsid w:val="00E81FCC"/>
    <w:rsid w:val="00E83012"/>
    <w:rsid w:val="00E84FDB"/>
    <w:rsid w:val="00E86A3A"/>
    <w:rsid w:val="00E86DED"/>
    <w:rsid w:val="00E95104"/>
    <w:rsid w:val="00E96730"/>
    <w:rsid w:val="00E97C07"/>
    <w:rsid w:val="00EA6947"/>
    <w:rsid w:val="00EA7139"/>
    <w:rsid w:val="00EB30F6"/>
    <w:rsid w:val="00EB4D9C"/>
    <w:rsid w:val="00EC2AAD"/>
    <w:rsid w:val="00EC409E"/>
    <w:rsid w:val="00EC5D80"/>
    <w:rsid w:val="00ED1EEE"/>
    <w:rsid w:val="00EF630E"/>
    <w:rsid w:val="00EF6AA0"/>
    <w:rsid w:val="00F03E6D"/>
    <w:rsid w:val="00F10FF2"/>
    <w:rsid w:val="00F16367"/>
    <w:rsid w:val="00F20342"/>
    <w:rsid w:val="00F20CAE"/>
    <w:rsid w:val="00F21182"/>
    <w:rsid w:val="00F239FA"/>
    <w:rsid w:val="00F25F5E"/>
    <w:rsid w:val="00F30F86"/>
    <w:rsid w:val="00F3145C"/>
    <w:rsid w:val="00F33BC2"/>
    <w:rsid w:val="00F33C07"/>
    <w:rsid w:val="00F43738"/>
    <w:rsid w:val="00F45B2D"/>
    <w:rsid w:val="00F51B7D"/>
    <w:rsid w:val="00F52B86"/>
    <w:rsid w:val="00F71F0A"/>
    <w:rsid w:val="00F722D0"/>
    <w:rsid w:val="00F86877"/>
    <w:rsid w:val="00F93144"/>
    <w:rsid w:val="00F954F2"/>
    <w:rsid w:val="00FB280E"/>
    <w:rsid w:val="00FB5140"/>
    <w:rsid w:val="00FC19E8"/>
    <w:rsid w:val="00FC3A96"/>
    <w:rsid w:val="00FC5BB3"/>
    <w:rsid w:val="00FC75C0"/>
    <w:rsid w:val="00FD1F12"/>
    <w:rsid w:val="00FD61DC"/>
    <w:rsid w:val="00FD65E5"/>
    <w:rsid w:val="00FE14BA"/>
    <w:rsid w:val="00FE408A"/>
    <w:rsid w:val="00FE5179"/>
    <w:rsid w:val="00FF0140"/>
    <w:rsid w:val="00FF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7F7C04F"/>
  <w15:chartTrackingRefBased/>
  <w15:docId w15:val="{84037369-E5C4-40BB-B580-B9F1465C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D237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D237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9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904"/>
  </w:style>
  <w:style w:type="paragraph" w:styleId="Piedepgina">
    <w:name w:val="footer"/>
    <w:basedOn w:val="Normal"/>
    <w:link w:val="PiedepginaCar"/>
    <w:uiPriority w:val="99"/>
    <w:unhideWhenUsed/>
    <w:rsid w:val="00B239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904"/>
  </w:style>
  <w:style w:type="paragraph" w:styleId="Textodeglobo">
    <w:name w:val="Balloon Text"/>
    <w:basedOn w:val="Normal"/>
    <w:link w:val="TextodegloboCar"/>
    <w:uiPriority w:val="99"/>
    <w:semiHidden/>
    <w:unhideWhenUsed/>
    <w:rsid w:val="0051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0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1D12C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334F9"/>
    <w:rPr>
      <w:color w:val="0563C1"/>
      <w:u w:val="single"/>
    </w:rPr>
  </w:style>
  <w:style w:type="character" w:styleId="Textoennegrita">
    <w:name w:val="Strong"/>
    <w:basedOn w:val="Fuentedeprrafopredeter"/>
    <w:qFormat/>
    <w:rsid w:val="003460B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D2374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2374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customStyle="1" w:styleId="sharebarsociallistitem-2ytx">
    <w:name w:val="sharebar__social_list_item-2ytx"/>
    <w:basedOn w:val="Normal"/>
    <w:rsid w:val="00D237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dsadspacetitle-obti">
    <w:name w:val="ads__ad_space_title-obti"/>
    <w:basedOn w:val="Fuentedeprrafopredeter"/>
    <w:rsid w:val="00D2374D"/>
  </w:style>
  <w:style w:type="paragraph" w:styleId="NormalWeb">
    <w:name w:val="Normal (Web)"/>
    <w:basedOn w:val="Normal"/>
    <w:uiPriority w:val="99"/>
    <w:unhideWhenUsed/>
    <w:rsid w:val="00113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113E98"/>
    <w:rPr>
      <w:i/>
      <w:iCs/>
    </w:rPr>
  </w:style>
  <w:style w:type="character" w:customStyle="1" w:styleId="estilo281">
    <w:name w:val="estilo281"/>
    <w:rsid w:val="002C7330"/>
    <w:rPr>
      <w:b/>
      <w:bCs/>
      <w:color w:val="FF000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316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239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6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1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9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7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50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7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82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08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7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37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83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0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1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238265">
          <w:marLeft w:val="4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5136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12_mes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12mes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12_mes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12meses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www.mediaset.es/comunicacion/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76599-B812-4202-A42E-9FDE41424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753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Madrigal López</dc:creator>
  <cp:keywords/>
  <dc:description/>
  <cp:lastModifiedBy>Susana Sanchez Maeztu</cp:lastModifiedBy>
  <cp:revision>8</cp:revision>
  <cp:lastPrinted>2019-07-25T16:59:00Z</cp:lastPrinted>
  <dcterms:created xsi:type="dcterms:W3CDTF">2020-06-03T10:25:00Z</dcterms:created>
  <dcterms:modified xsi:type="dcterms:W3CDTF">2020-06-03T11:16:00Z</dcterms:modified>
</cp:coreProperties>
</file>