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3914443</wp:posOffset>
            </wp:positionH>
            <wp:positionV relativeFrom="margin">
              <wp:posOffset>-258224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3FD4" w:rsidRDefault="00BF3FD4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9734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65E5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2</w:t>
      </w:r>
      <w:r w:rsidR="0079734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C47C22" w:rsidRPr="00C47C2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‘Sálvame Tomate’ se impone de nuevo a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’, que anota mínimo de </w:t>
      </w:r>
      <w:r w:rsidRPr="00C47C22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espectadores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C2E87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797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ventajó </w:t>
      </w:r>
      <w:r w:rsid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términos absolutos </w:t>
      </w:r>
      <w:r w:rsidR="00797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3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concurso,</w:t>
      </w:r>
      <w:r w:rsidR="00797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distancia que creció hasta los 6 puntos en el </w:t>
      </w:r>
      <w:r w:rsidR="00797341" w:rsidRPr="0038141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797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47C2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47C2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47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primera parte de la final de ‘Supervivientes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2020</w:t>
      </w:r>
      <w:r w:rsidRPr="00C47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arrasa con un 31,7% de </w:t>
      </w:r>
      <w:r w:rsidRPr="00DE77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C47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quintuplica en su franja a Antena 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C5F25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21:00h, edición informativa más vista del </w:t>
      </w:r>
      <w:r w:rsidRPr="0038141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delante de Antena 3 Noticias 2</w:t>
      </w:r>
      <w:r w:rsidR="0049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8141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más vista del día, del </w:t>
      </w:r>
      <w:r w:rsidRPr="0038141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resto de franjas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casi un 20% en total día, </w:t>
      </w:r>
      <w:r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(19,6%)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volvió a ser ayer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preferida de los espectadores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381412"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igualó su mejor registro del año en el horario estelar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21% de </w:t>
      </w:r>
      <w:r w:rsidR="00381412" w:rsidRPr="001B72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liderazgo que arrancó con </w:t>
      </w:r>
      <w:r w:rsidR="00381412"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Tomate’, de nuevo por delante de ‘</w:t>
      </w:r>
      <w:proofErr w:type="spellStart"/>
      <w:r w:rsidR="00381412"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381412"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mínimo de </w:t>
      </w:r>
      <w:r w:rsidR="00381412" w:rsidRPr="0038141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espectadores</w:t>
      </w:r>
      <w:r w:rsidR="001B729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continuó con </w:t>
      </w:r>
      <w:r w:rsidR="00381412"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>, que se impuso a Antena 3 Noticias 2</w:t>
      </w:r>
      <w:r w:rsidR="001B729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culminó con la primera parte de la final de </w:t>
      </w:r>
      <w:r w:rsidR="00381412"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2020’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‘Supervivientes Exprés’ como </w:t>
      </w:r>
      <w:r w:rsidR="00381412" w:rsidRPr="001B72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</w:t>
      </w:r>
      <w:r w:rsid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casi 3,7M de espectadores y un 22% de cuota de pantalla.</w:t>
      </w:r>
    </w:p>
    <w:p w:rsidR="00381412" w:rsidRDefault="0038141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81412" w:rsidRPr="00381412" w:rsidRDefault="0038141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el resto de la gala conducida por Jorge Javier Vázquez y Lara Álvarez arrasó en su franja de emisión con un </w:t>
      </w:r>
      <w:r w:rsidRPr="003814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31,7% de cuota de pantalla, su segundo mejor registro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casi 3,5M de espectadores, quintuplicando a Antena 3, que anotó un 6,5%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el concurso acogió el </w:t>
      </w:r>
      <w:r w:rsidRPr="001B729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a las </w:t>
      </w:r>
      <w:r w:rsidRP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23:27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381412">
        <w:rPr>
          <w:rFonts w:ascii="Arial" w:eastAsia="Times New Roman" w:hAnsi="Arial" w:cs="Arial"/>
          <w:bCs/>
          <w:sz w:val="24"/>
          <w:szCs w:val="24"/>
          <w:lang w:eastAsia="es-ES"/>
        </w:rPr>
        <w:t>con 4.574.000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Pr="00381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(29,1%)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Telecinco lideró el </w:t>
      </w:r>
      <w:r w:rsidR="00DE773C" w:rsidRPr="00DE77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DE773C" w:rsidRPr="00DE77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33,3%.</w:t>
      </w:r>
    </w:p>
    <w:p w:rsidR="00381412" w:rsidRDefault="0038141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81412" w:rsidRDefault="0038141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2.223.000 espectadores y un 17,8%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373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="00E3730C"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="00E3730C" w:rsidRPr="00E373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E3730C">
        <w:rPr>
          <w:rFonts w:ascii="Arial" w:eastAsia="Times New Roman" w:hAnsi="Arial" w:cs="Arial"/>
          <w:bCs/>
          <w:sz w:val="24"/>
          <w:szCs w:val="24"/>
          <w:lang w:eastAsia="es-ES"/>
        </w:rPr>
        <w:t>, con 1,5 puntos de ventaja sobre Antena 3 Noticias 2, seguido por 2.043.000 espectadores y un 16,3%.</w:t>
      </w:r>
    </w:p>
    <w:p w:rsidR="00E3730C" w:rsidRDefault="00E3730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730C" w:rsidRPr="00E3730C" w:rsidRDefault="00E3730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informativo de Pedro Piqueras cogió el testigo de </w:t>
      </w:r>
      <w:r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18,6%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1.973.000 espectadores </w:t>
      </w:r>
      <w:r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una jornada más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E37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1B7295">
        <w:rPr>
          <w:rFonts w:ascii="Arial" w:eastAsia="Times New Roman" w:hAnsi="Arial" w:cs="Arial"/>
          <w:bCs/>
          <w:sz w:val="24"/>
          <w:szCs w:val="24"/>
          <w:lang w:eastAsia="es-ES"/>
        </w:rPr>
        <w:t>registró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15,6% y 1.664.000 espectadores. </w:t>
      </w:r>
      <w:r w:rsidRP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E77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la distancia fue de 6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el espacio de Telecinco anotó un 18,7% frente al descenso del concurso hasta el 12,7%.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‘Sálvame’ fue una jornada más </w:t>
      </w:r>
      <w:r w:rsidR="00DE773C" w:rsidRP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durante sus casi cinco horas de emisión en directo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llevó a Telecinco a liderar la </w:t>
      </w:r>
      <w:r w:rsidR="00DE773C" w:rsidRP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18,8%.</w:t>
      </w:r>
    </w:p>
    <w:p w:rsidR="00BF3FD4" w:rsidRDefault="00BF3FD4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0B05" w:rsidRDefault="001E0B05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volvió a ser </w:t>
      </w:r>
      <w:r w:rsid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E75F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E75F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Dentro de esta franja, también encabezó la </w:t>
      </w:r>
      <w:r w:rsidRPr="001E0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17,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gracias a un nuevo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>7,9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>734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seguidores y un 19,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1B729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bookmarkStart w:id="0" w:name="_GoBack"/>
      <w:bookmarkEnd w:id="0"/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="00DE773C" w:rsidRPr="00DE77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DE773C">
        <w:rPr>
          <w:rFonts w:ascii="Arial" w:eastAsia="Times New Roman" w:hAnsi="Arial" w:cs="Arial"/>
          <w:bCs/>
          <w:sz w:val="24"/>
          <w:szCs w:val="24"/>
          <w:lang w:eastAsia="es-ES"/>
        </w:rPr>
        <w:t>, con un 15%.</w:t>
      </w:r>
    </w:p>
    <w:p w:rsidR="00DE773C" w:rsidRDefault="00DE773C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772F6" w:rsidRPr="001772F6" w:rsidRDefault="001772F6" w:rsidP="00DE773C">
      <w:pPr>
        <w:spacing w:after="0" w:line="240" w:lineRule="auto"/>
        <w:rPr>
          <w:rFonts w:ascii="Calibri" w:eastAsia="Times New Roman" w:hAnsi="Calibri" w:cs="Calibri"/>
        </w:rPr>
      </w:pPr>
      <w:r w:rsidRPr="001772F6">
        <w:rPr>
          <w:rFonts w:ascii="Calibri" w:eastAsia="Times New Roman" w:hAnsi="Calibri" w:cs="Calibri"/>
        </w:rPr>
        <w:t> </w:t>
      </w:r>
    </w:p>
    <w:p w:rsidR="001772F6" w:rsidRPr="001772F6" w:rsidRDefault="001772F6" w:rsidP="001772F6">
      <w:pPr>
        <w:spacing w:after="0" w:line="240" w:lineRule="auto"/>
        <w:rPr>
          <w:rFonts w:ascii="Calibri" w:eastAsia="Times New Roman" w:hAnsi="Calibri" w:cs="Calibri"/>
        </w:rPr>
      </w:pPr>
    </w:p>
    <w:p w:rsidR="00365E5F" w:rsidRPr="00AD64EE" w:rsidRDefault="00365E5F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65E5F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3C" w:rsidRDefault="00D1083C" w:rsidP="00B23904">
      <w:pPr>
        <w:spacing w:after="0" w:line="240" w:lineRule="auto"/>
      </w:pPr>
      <w:r>
        <w:separator/>
      </w:r>
    </w:p>
  </w:endnote>
  <w:endnote w:type="continuationSeparator" w:id="0">
    <w:p w:rsidR="00D1083C" w:rsidRDefault="00D1083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3C" w:rsidRDefault="00D1083C" w:rsidP="00B23904">
      <w:pPr>
        <w:spacing w:after="0" w:line="240" w:lineRule="auto"/>
      </w:pPr>
      <w:r>
        <w:separator/>
      </w:r>
    </w:p>
  </w:footnote>
  <w:footnote w:type="continuationSeparator" w:id="0">
    <w:p w:rsidR="00D1083C" w:rsidRDefault="00D1083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073D1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3AD8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2F6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B7295"/>
    <w:rsid w:val="001C008B"/>
    <w:rsid w:val="001C2E87"/>
    <w:rsid w:val="001D0273"/>
    <w:rsid w:val="001D1186"/>
    <w:rsid w:val="001D1423"/>
    <w:rsid w:val="001D1821"/>
    <w:rsid w:val="001D19AB"/>
    <w:rsid w:val="001D1D8D"/>
    <w:rsid w:val="001E0B05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5E5F"/>
    <w:rsid w:val="003670CD"/>
    <w:rsid w:val="0037110C"/>
    <w:rsid w:val="00375359"/>
    <w:rsid w:val="00381412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C5F25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5682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2405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17BA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341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2D02"/>
    <w:rsid w:val="007C4060"/>
    <w:rsid w:val="007D0E85"/>
    <w:rsid w:val="007D28EC"/>
    <w:rsid w:val="007D67E1"/>
    <w:rsid w:val="007E7F63"/>
    <w:rsid w:val="007F2FD5"/>
    <w:rsid w:val="007F7AED"/>
    <w:rsid w:val="008035BA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1F2D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6F45"/>
    <w:rsid w:val="00A37DA2"/>
    <w:rsid w:val="00A423BC"/>
    <w:rsid w:val="00A46B2B"/>
    <w:rsid w:val="00A47A0A"/>
    <w:rsid w:val="00A5381C"/>
    <w:rsid w:val="00A551AB"/>
    <w:rsid w:val="00A60064"/>
    <w:rsid w:val="00A611FF"/>
    <w:rsid w:val="00A61534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BF3FD4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47C22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083C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591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E773C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3730C"/>
    <w:rsid w:val="00E41CF9"/>
    <w:rsid w:val="00E42ADC"/>
    <w:rsid w:val="00E46F7B"/>
    <w:rsid w:val="00E621C5"/>
    <w:rsid w:val="00E6352E"/>
    <w:rsid w:val="00E672A8"/>
    <w:rsid w:val="00E718F3"/>
    <w:rsid w:val="00E75E8C"/>
    <w:rsid w:val="00E75FB1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7CA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2009-86B7-9943-B985-56A44B1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7</cp:revision>
  <cp:lastPrinted>2020-03-09T09:59:00Z</cp:lastPrinted>
  <dcterms:created xsi:type="dcterms:W3CDTF">2020-05-29T08:06:00Z</dcterms:created>
  <dcterms:modified xsi:type="dcterms:W3CDTF">2020-05-29T08:53:00Z</dcterms:modified>
</cp:coreProperties>
</file>