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B41" w:rsidRDefault="00D73B4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6B69">
        <w:rPr>
          <w:rFonts w:ascii="Arial" w:eastAsia="Times New Roman" w:hAnsi="Arial" w:cs="Arial"/>
          <w:sz w:val="24"/>
          <w:szCs w:val="24"/>
          <w:lang w:eastAsia="es-ES"/>
        </w:rPr>
        <w:t xml:space="preserve">8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13E7D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9B335F" w:rsidRPr="00B23904" w:rsidRDefault="009B335F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0A61D5" w:rsidRDefault="005F4ED1" w:rsidP="005F4ED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insomnio, en aumento durante la pandemia, en ‘Covid-19, un país en vela’, nuevo reportaje de ‘En el punto de mira’ </w:t>
      </w:r>
    </w:p>
    <w:p w:rsidR="00F96B69" w:rsidRDefault="00F96B69" w:rsidP="005F4ED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F4ED1" w:rsidRDefault="005F4ED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estrés y la incertidumbre provocados por </w:t>
      </w:r>
      <w:r w:rsidR="00171406">
        <w:rPr>
          <w:rFonts w:ascii="Arial" w:eastAsia="Times New Roman" w:hAnsi="Arial" w:cs="Arial"/>
          <w:b/>
          <w:sz w:val="24"/>
          <w:szCs w:val="24"/>
          <w:lang w:eastAsia="es-ES"/>
        </w:rPr>
        <w:t>la situación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han disparado los casos de est</w:t>
      </w:r>
      <w:r w:rsidR="00B76E81">
        <w:rPr>
          <w:rFonts w:ascii="Arial" w:eastAsia="Times New Roman" w:hAnsi="Arial" w:cs="Arial"/>
          <w:b/>
          <w:sz w:val="24"/>
          <w:szCs w:val="24"/>
          <w:lang w:eastAsia="es-ES"/>
        </w:rPr>
        <w:t>e trastorno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</w:t>
      </w:r>
      <w:r w:rsidR="00B76E81">
        <w:rPr>
          <w:rFonts w:ascii="Arial" w:eastAsia="Times New Roman" w:hAnsi="Arial" w:cs="Arial"/>
          <w:b/>
          <w:sz w:val="24"/>
          <w:szCs w:val="24"/>
          <w:lang w:eastAsia="es-ES"/>
        </w:rPr>
        <w:t>tiene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graves </w:t>
      </w:r>
      <w:r w:rsidR="00B76E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consecuencias para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salud </w:t>
      </w:r>
    </w:p>
    <w:p w:rsidR="005F4ED1" w:rsidRDefault="005F4ED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6B69" w:rsidRDefault="005F4ED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reportero Boro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someterá bajo control médico a </w:t>
      </w:r>
      <w:r w:rsidR="00762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importante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falta de sueño para comprobar sus consecuencias</w:t>
      </w:r>
    </w:p>
    <w:p w:rsidR="003465D2" w:rsidRDefault="003465D2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62831" w:rsidRDefault="0076283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Durmiendo se regenera el sistema inmunitario</w:t>
      </w:r>
      <w:r w:rsidR="00171406">
        <w:rPr>
          <w:rFonts w:ascii="Arial" w:hAnsi="Arial" w:cs="Arial"/>
          <w:sz w:val="24"/>
          <w:szCs w:val="24"/>
        </w:rPr>
        <w:t xml:space="preserve"> y se producen </w:t>
      </w:r>
      <w:r w:rsidR="00171406" w:rsidRPr="00171406">
        <w:rPr>
          <w:rFonts w:ascii="Arial" w:hAnsi="Arial" w:cs="Arial"/>
          <w:b/>
          <w:sz w:val="24"/>
          <w:szCs w:val="24"/>
        </w:rPr>
        <w:t>p</w:t>
      </w:r>
      <w:r w:rsidRPr="00171406">
        <w:rPr>
          <w:rFonts w:ascii="Arial" w:hAnsi="Arial" w:cs="Arial"/>
          <w:b/>
          <w:sz w:val="24"/>
          <w:szCs w:val="24"/>
        </w:rPr>
        <w:t>rocesos esenciales para la salud y la vida</w:t>
      </w:r>
      <w:r>
        <w:rPr>
          <w:rFonts w:ascii="Arial" w:hAnsi="Arial" w:cs="Arial"/>
          <w:sz w:val="24"/>
          <w:szCs w:val="24"/>
        </w:rPr>
        <w:t xml:space="preserve">. Sin embargo, las personas que no pueden dormir lo suficiente se sienten fatigadas y debilitadas, tienen estrés y ansiedad, desarrollan trastornos en la memoria, atención y aprendizaje y, en último extremo, pueden llegar a </w:t>
      </w:r>
      <w:r w:rsidR="00A22BA2">
        <w:rPr>
          <w:rFonts w:ascii="Arial" w:hAnsi="Arial" w:cs="Arial"/>
          <w:sz w:val="24"/>
          <w:szCs w:val="24"/>
        </w:rPr>
        <w:t xml:space="preserve">delirar, tener alucinaciones y </w:t>
      </w:r>
      <w:r w:rsidR="00B76E81" w:rsidRPr="00B76E81">
        <w:rPr>
          <w:rFonts w:ascii="Arial" w:hAnsi="Arial" w:cs="Arial"/>
          <w:b/>
          <w:sz w:val="24"/>
          <w:szCs w:val="24"/>
        </w:rPr>
        <w:t>graves enfermedades por l</w:t>
      </w:r>
      <w:r w:rsidRPr="00B76E81">
        <w:rPr>
          <w:rFonts w:ascii="Arial" w:hAnsi="Arial" w:cs="Arial"/>
          <w:b/>
          <w:sz w:val="24"/>
          <w:szCs w:val="24"/>
        </w:rPr>
        <w:t>a</w:t>
      </w:r>
      <w:r w:rsidRPr="00171406">
        <w:rPr>
          <w:rFonts w:ascii="Arial" w:hAnsi="Arial" w:cs="Arial"/>
          <w:b/>
          <w:sz w:val="24"/>
          <w:szCs w:val="24"/>
        </w:rPr>
        <w:t xml:space="preserve"> falta de sueño</w:t>
      </w:r>
      <w:r>
        <w:rPr>
          <w:rFonts w:ascii="Arial" w:hAnsi="Arial" w:cs="Arial"/>
          <w:sz w:val="24"/>
          <w:szCs w:val="24"/>
        </w:rPr>
        <w:t>. El insomnio</w:t>
      </w:r>
      <w:r w:rsidR="00EF7BC0">
        <w:rPr>
          <w:rFonts w:ascii="Arial" w:hAnsi="Arial" w:cs="Arial"/>
          <w:sz w:val="24"/>
          <w:szCs w:val="24"/>
        </w:rPr>
        <w:t xml:space="preserve"> en la población ha aumentado un 30% durante el</w:t>
      </w:r>
      <w:r>
        <w:rPr>
          <w:rFonts w:ascii="Arial" w:hAnsi="Arial" w:cs="Arial"/>
          <w:sz w:val="24"/>
          <w:szCs w:val="24"/>
        </w:rPr>
        <w:t xml:space="preserve"> confinamiento y </w:t>
      </w:r>
      <w:r w:rsidRPr="00171406">
        <w:rPr>
          <w:rFonts w:ascii="Arial" w:hAnsi="Arial" w:cs="Arial"/>
          <w:b/>
          <w:sz w:val="24"/>
          <w:szCs w:val="24"/>
        </w:rPr>
        <w:t>‘En el punto de mira’</w:t>
      </w:r>
      <w:r>
        <w:rPr>
          <w:rFonts w:ascii="Arial" w:hAnsi="Arial" w:cs="Arial"/>
          <w:sz w:val="24"/>
          <w:szCs w:val="24"/>
        </w:rPr>
        <w:t xml:space="preserve"> se acerca</w:t>
      </w:r>
      <w:r w:rsidR="00EF7BC0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a </w:t>
      </w:r>
      <w:r w:rsidR="00EF7BC0">
        <w:rPr>
          <w:rFonts w:ascii="Arial" w:hAnsi="Arial" w:cs="Arial"/>
          <w:sz w:val="24"/>
          <w:szCs w:val="24"/>
        </w:rPr>
        <w:t xml:space="preserve">este problema en </w:t>
      </w:r>
      <w:r w:rsidR="00EF7BC0" w:rsidRPr="00171406">
        <w:rPr>
          <w:rFonts w:ascii="Arial" w:hAnsi="Arial" w:cs="Arial"/>
          <w:b/>
          <w:sz w:val="24"/>
          <w:szCs w:val="24"/>
        </w:rPr>
        <w:t>‘Covid-19, un país en vela’</w:t>
      </w:r>
      <w:r w:rsidR="00EF7BC0">
        <w:rPr>
          <w:rFonts w:ascii="Arial" w:hAnsi="Arial" w:cs="Arial"/>
          <w:sz w:val="24"/>
          <w:szCs w:val="24"/>
        </w:rPr>
        <w:t>, el reportaje monográfico que Cuatro ofrecerá el lunes a las XXXXX.</w:t>
      </w:r>
    </w:p>
    <w:p w:rsidR="00EF7BC0" w:rsidRDefault="00EF7BC0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EF7BC0" w:rsidRPr="005F4ED1" w:rsidRDefault="00EF7BC0" w:rsidP="00EF7BC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171406">
        <w:rPr>
          <w:rFonts w:ascii="Arial" w:hAnsi="Arial" w:cs="Arial"/>
          <w:b/>
          <w:sz w:val="24"/>
          <w:szCs w:val="24"/>
        </w:rPr>
        <w:t xml:space="preserve">Boro </w:t>
      </w:r>
      <w:proofErr w:type="spellStart"/>
      <w:r w:rsidRPr="00171406">
        <w:rPr>
          <w:rFonts w:ascii="Arial" w:hAnsi="Arial" w:cs="Arial"/>
          <w:b/>
          <w:sz w:val="24"/>
          <w:szCs w:val="24"/>
        </w:rPr>
        <w:t>Barber</w:t>
      </w:r>
      <w:proofErr w:type="spellEnd"/>
      <w:r w:rsidRPr="005F4ED1">
        <w:rPr>
          <w:rFonts w:ascii="Arial" w:hAnsi="Arial" w:cs="Arial"/>
          <w:sz w:val="24"/>
          <w:szCs w:val="24"/>
        </w:rPr>
        <w:t xml:space="preserve"> y </w:t>
      </w:r>
      <w:r w:rsidRPr="00171406">
        <w:rPr>
          <w:rFonts w:ascii="Arial" w:hAnsi="Arial" w:cs="Arial"/>
          <w:b/>
          <w:sz w:val="24"/>
          <w:szCs w:val="24"/>
        </w:rPr>
        <w:t>Marta Losada</w:t>
      </w:r>
      <w:r w:rsidRPr="005F4ED1">
        <w:rPr>
          <w:rFonts w:ascii="Arial" w:hAnsi="Arial" w:cs="Arial"/>
          <w:sz w:val="24"/>
          <w:szCs w:val="24"/>
        </w:rPr>
        <w:t xml:space="preserve"> investigan las </w:t>
      </w:r>
      <w:r w:rsidRPr="00171406">
        <w:rPr>
          <w:rFonts w:ascii="Arial" w:hAnsi="Arial" w:cs="Arial"/>
          <w:b/>
          <w:sz w:val="24"/>
          <w:szCs w:val="24"/>
        </w:rPr>
        <w:t>causas y consecuencias del insomnio</w:t>
      </w:r>
      <w:r w:rsidR="00A22BA2">
        <w:rPr>
          <w:rFonts w:ascii="Arial" w:hAnsi="Arial" w:cs="Arial"/>
          <w:sz w:val="24"/>
          <w:szCs w:val="24"/>
        </w:rPr>
        <w:t xml:space="preserve"> y por qué están creciendo las consultas relativas a este problema. Comprobarán que España es el </w:t>
      </w:r>
      <w:r w:rsidR="00A22BA2" w:rsidRPr="00171406">
        <w:rPr>
          <w:rFonts w:ascii="Arial" w:hAnsi="Arial" w:cs="Arial"/>
          <w:b/>
          <w:sz w:val="24"/>
          <w:szCs w:val="24"/>
        </w:rPr>
        <w:t>segundo país del mundo en consumo de ansiolíticos</w:t>
      </w:r>
      <w:r w:rsidR="00A22BA2">
        <w:rPr>
          <w:rFonts w:ascii="Arial" w:hAnsi="Arial" w:cs="Arial"/>
          <w:sz w:val="24"/>
          <w:szCs w:val="24"/>
        </w:rPr>
        <w:t xml:space="preserve"> e inductores de sueño, cuya venta ha aumentado un 8% con la pandemia. </w:t>
      </w:r>
    </w:p>
    <w:p w:rsidR="00EF7BC0" w:rsidRDefault="00EF7BC0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A22BA2" w:rsidRDefault="00EF7BC0" w:rsidP="00EF7BC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F7BC0">
        <w:rPr>
          <w:rFonts w:ascii="Arial" w:hAnsi="Arial" w:cs="Arial"/>
          <w:sz w:val="24"/>
          <w:szCs w:val="24"/>
        </w:rPr>
        <w:t xml:space="preserve">En el programa participa la psicóloga </w:t>
      </w:r>
      <w:r w:rsidRPr="00171406">
        <w:rPr>
          <w:rFonts w:ascii="Arial" w:hAnsi="Arial" w:cs="Arial"/>
          <w:b/>
          <w:sz w:val="24"/>
          <w:szCs w:val="24"/>
        </w:rPr>
        <w:t xml:space="preserve">Ana </w:t>
      </w:r>
      <w:proofErr w:type="spellStart"/>
      <w:r w:rsidRPr="00171406">
        <w:rPr>
          <w:rFonts w:ascii="Arial" w:hAnsi="Arial" w:cs="Arial"/>
          <w:b/>
          <w:sz w:val="24"/>
          <w:szCs w:val="24"/>
        </w:rPr>
        <w:t>Villarrubia</w:t>
      </w:r>
      <w:proofErr w:type="spellEnd"/>
      <w:r w:rsidR="00171406">
        <w:rPr>
          <w:rFonts w:ascii="Arial" w:hAnsi="Arial" w:cs="Arial"/>
          <w:sz w:val="24"/>
          <w:szCs w:val="24"/>
        </w:rPr>
        <w:t xml:space="preserve">, </w:t>
      </w:r>
      <w:r w:rsidRPr="00EF7BC0">
        <w:rPr>
          <w:rFonts w:ascii="Arial" w:hAnsi="Arial" w:cs="Arial"/>
          <w:sz w:val="24"/>
          <w:szCs w:val="24"/>
        </w:rPr>
        <w:t xml:space="preserve">que </w:t>
      </w:r>
      <w:r w:rsidR="00A22BA2">
        <w:rPr>
          <w:rFonts w:ascii="Arial" w:hAnsi="Arial" w:cs="Arial"/>
          <w:sz w:val="24"/>
          <w:szCs w:val="24"/>
        </w:rPr>
        <w:t xml:space="preserve">explica que </w:t>
      </w:r>
      <w:r w:rsidR="00A22BA2" w:rsidRPr="00171406">
        <w:rPr>
          <w:rFonts w:ascii="Arial" w:hAnsi="Arial" w:cs="Arial"/>
          <w:b/>
          <w:sz w:val="24"/>
          <w:szCs w:val="24"/>
        </w:rPr>
        <w:t xml:space="preserve">el </w:t>
      </w:r>
      <w:r w:rsidRPr="00171406">
        <w:rPr>
          <w:rFonts w:ascii="Arial" w:hAnsi="Arial" w:cs="Arial"/>
          <w:b/>
          <w:sz w:val="24"/>
          <w:szCs w:val="24"/>
        </w:rPr>
        <w:t>confinamiento ha cambiado nu</w:t>
      </w:r>
      <w:r w:rsidR="00A22BA2" w:rsidRPr="00171406">
        <w:rPr>
          <w:rFonts w:ascii="Arial" w:hAnsi="Arial" w:cs="Arial"/>
          <w:b/>
          <w:sz w:val="24"/>
          <w:szCs w:val="24"/>
        </w:rPr>
        <w:t>estra rutina</w:t>
      </w:r>
      <w:r w:rsidR="00A22BA2">
        <w:rPr>
          <w:rFonts w:ascii="Arial" w:hAnsi="Arial" w:cs="Arial"/>
          <w:sz w:val="24"/>
          <w:szCs w:val="24"/>
        </w:rPr>
        <w:t>, nuestros horarios, nuestra dieta y ejercicio y que todos estos desajustes repercuten en el sueño, además de la incertidumbre y la angustia generadas por la situación.</w:t>
      </w:r>
    </w:p>
    <w:p w:rsidR="00EF7BC0" w:rsidRPr="00EF7BC0" w:rsidRDefault="00EF7BC0" w:rsidP="00EF7BC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5F4ED1" w:rsidRPr="005F4ED1" w:rsidRDefault="00A22BA2" w:rsidP="005F4ED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comprobar de primera mano los efectos de la falta de sueño, Boro </w:t>
      </w:r>
      <w:proofErr w:type="spellStart"/>
      <w:r>
        <w:rPr>
          <w:rFonts w:ascii="Arial" w:hAnsi="Arial" w:cs="Arial"/>
          <w:sz w:val="24"/>
          <w:szCs w:val="24"/>
        </w:rPr>
        <w:t>Barber</w:t>
      </w:r>
      <w:proofErr w:type="spellEnd"/>
      <w:r w:rsidR="005F4ED1" w:rsidRPr="005F4ED1">
        <w:rPr>
          <w:rFonts w:ascii="Arial" w:hAnsi="Arial" w:cs="Arial"/>
          <w:sz w:val="24"/>
          <w:szCs w:val="24"/>
        </w:rPr>
        <w:t xml:space="preserve"> se someterá bajo vigilancia médica a </w:t>
      </w:r>
      <w:r>
        <w:rPr>
          <w:rFonts w:ascii="Arial" w:hAnsi="Arial" w:cs="Arial"/>
          <w:sz w:val="24"/>
          <w:szCs w:val="24"/>
        </w:rPr>
        <w:t xml:space="preserve">una prueba consistente en </w:t>
      </w:r>
      <w:r w:rsidR="005F4ED1" w:rsidRPr="00171406">
        <w:rPr>
          <w:rFonts w:ascii="Arial" w:hAnsi="Arial" w:cs="Arial"/>
          <w:b/>
          <w:sz w:val="24"/>
          <w:szCs w:val="24"/>
        </w:rPr>
        <w:t>dormir tres horas durante tres días</w:t>
      </w:r>
      <w:r>
        <w:rPr>
          <w:rFonts w:ascii="Arial" w:hAnsi="Arial" w:cs="Arial"/>
          <w:sz w:val="24"/>
          <w:szCs w:val="24"/>
        </w:rPr>
        <w:t>. U</w:t>
      </w:r>
      <w:r w:rsidR="005F4ED1" w:rsidRPr="005F4ED1">
        <w:rPr>
          <w:rFonts w:ascii="Arial" w:hAnsi="Arial" w:cs="Arial"/>
          <w:sz w:val="24"/>
          <w:szCs w:val="24"/>
        </w:rPr>
        <w:t xml:space="preserve">n análisis posterior demostrará </w:t>
      </w:r>
      <w:r w:rsidR="005F4ED1" w:rsidRPr="00171406">
        <w:rPr>
          <w:rFonts w:ascii="Arial" w:hAnsi="Arial" w:cs="Arial"/>
          <w:b/>
          <w:sz w:val="24"/>
          <w:szCs w:val="24"/>
        </w:rPr>
        <w:t>c</w:t>
      </w:r>
      <w:r w:rsidR="00171406" w:rsidRPr="00171406">
        <w:rPr>
          <w:rFonts w:ascii="Arial" w:hAnsi="Arial" w:cs="Arial"/>
          <w:b/>
          <w:sz w:val="24"/>
          <w:szCs w:val="24"/>
        </w:rPr>
        <w:t>ó</w:t>
      </w:r>
      <w:r w:rsidR="005F4ED1" w:rsidRPr="00171406">
        <w:rPr>
          <w:rFonts w:ascii="Arial" w:hAnsi="Arial" w:cs="Arial"/>
          <w:b/>
          <w:sz w:val="24"/>
          <w:szCs w:val="24"/>
        </w:rPr>
        <w:t xml:space="preserve">mo </w:t>
      </w:r>
      <w:r w:rsidRPr="00171406">
        <w:rPr>
          <w:rFonts w:ascii="Arial" w:hAnsi="Arial" w:cs="Arial"/>
          <w:b/>
          <w:sz w:val="24"/>
          <w:szCs w:val="24"/>
        </w:rPr>
        <w:t>han mermado sus capacidades</w:t>
      </w:r>
      <w:r>
        <w:rPr>
          <w:rFonts w:ascii="Arial" w:hAnsi="Arial" w:cs="Arial"/>
          <w:sz w:val="24"/>
          <w:szCs w:val="24"/>
        </w:rPr>
        <w:t xml:space="preserve"> en comparación con una compañera que ha descansado normalmente.</w:t>
      </w:r>
    </w:p>
    <w:p w:rsidR="00EF7BC0" w:rsidRDefault="00EF7BC0" w:rsidP="005F4ED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5F4ED1" w:rsidRPr="005F4ED1" w:rsidRDefault="00171406" w:rsidP="005F4ED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reportaje presenta también </w:t>
      </w:r>
      <w:r w:rsidRPr="00171406">
        <w:rPr>
          <w:rFonts w:ascii="Arial" w:hAnsi="Arial" w:cs="Arial"/>
          <w:b/>
          <w:sz w:val="24"/>
          <w:szCs w:val="24"/>
        </w:rPr>
        <w:t xml:space="preserve">casos concretos de personas que llevan años sin dormir bien </w:t>
      </w:r>
      <w:r>
        <w:rPr>
          <w:rFonts w:ascii="Arial" w:hAnsi="Arial" w:cs="Arial"/>
          <w:sz w:val="24"/>
          <w:szCs w:val="24"/>
        </w:rPr>
        <w:t xml:space="preserve">y explica en que consiste </w:t>
      </w:r>
      <w:r w:rsidR="005F4ED1" w:rsidRPr="005F4ED1">
        <w:rPr>
          <w:rFonts w:ascii="Arial" w:hAnsi="Arial" w:cs="Arial"/>
          <w:sz w:val="24"/>
          <w:szCs w:val="24"/>
        </w:rPr>
        <w:t xml:space="preserve">el insomnio familiar fatal, una enfermedad </w:t>
      </w:r>
      <w:r>
        <w:rPr>
          <w:rFonts w:ascii="Arial" w:hAnsi="Arial" w:cs="Arial"/>
          <w:sz w:val="24"/>
          <w:szCs w:val="24"/>
        </w:rPr>
        <w:t>rara en la que los enferm</w:t>
      </w:r>
      <w:r w:rsidR="00B10790">
        <w:rPr>
          <w:rFonts w:ascii="Arial" w:hAnsi="Arial" w:cs="Arial"/>
          <w:sz w:val="24"/>
          <w:szCs w:val="24"/>
        </w:rPr>
        <w:t xml:space="preserve">os </w:t>
      </w:r>
      <w:r w:rsidR="00B10790" w:rsidRPr="00B10790">
        <w:rPr>
          <w:rFonts w:ascii="Arial" w:hAnsi="Arial" w:cs="Arial"/>
          <w:b/>
          <w:sz w:val="24"/>
          <w:szCs w:val="24"/>
        </w:rPr>
        <w:t xml:space="preserve">dejan de dormir hasta que entran en coma y </w:t>
      </w:r>
      <w:r w:rsidRPr="00B10790">
        <w:rPr>
          <w:rFonts w:ascii="Arial" w:hAnsi="Arial" w:cs="Arial"/>
          <w:b/>
          <w:sz w:val="24"/>
          <w:szCs w:val="24"/>
        </w:rPr>
        <w:t>fallecen</w:t>
      </w:r>
      <w:r>
        <w:rPr>
          <w:rFonts w:ascii="Arial" w:hAnsi="Arial" w:cs="Arial"/>
          <w:sz w:val="24"/>
          <w:szCs w:val="24"/>
        </w:rPr>
        <w:t xml:space="preserve">. </w:t>
      </w:r>
      <w:r w:rsidR="00F363D9">
        <w:rPr>
          <w:rFonts w:ascii="Arial" w:hAnsi="Arial" w:cs="Arial"/>
          <w:sz w:val="24"/>
          <w:szCs w:val="24"/>
        </w:rPr>
        <w:t>Más de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mitad de los casos declarados en el mundo </w:t>
      </w:r>
      <w:r w:rsidRPr="00B10790">
        <w:rPr>
          <w:rFonts w:ascii="Arial" w:hAnsi="Arial" w:cs="Arial"/>
          <w:b/>
          <w:sz w:val="24"/>
          <w:szCs w:val="24"/>
        </w:rPr>
        <w:t>se detectan en España</w:t>
      </w:r>
      <w:r>
        <w:rPr>
          <w:rFonts w:ascii="Arial" w:hAnsi="Arial" w:cs="Arial"/>
          <w:sz w:val="24"/>
          <w:szCs w:val="24"/>
        </w:rPr>
        <w:t>.</w:t>
      </w:r>
    </w:p>
    <w:sectPr w:rsidR="005F4ED1" w:rsidRPr="005F4ED1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CB" w:rsidRDefault="002D6CCB" w:rsidP="00B23904">
      <w:pPr>
        <w:spacing w:after="0" w:line="240" w:lineRule="auto"/>
      </w:pPr>
      <w:r>
        <w:separator/>
      </w:r>
    </w:p>
  </w:endnote>
  <w:endnote w:type="continuationSeparator" w:id="0">
    <w:p w:rsidR="002D6CCB" w:rsidRDefault="002D6C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CB" w:rsidRDefault="002D6CCB" w:rsidP="00B23904">
      <w:pPr>
        <w:spacing w:after="0" w:line="240" w:lineRule="auto"/>
      </w:pPr>
      <w:r>
        <w:separator/>
      </w:r>
    </w:p>
  </w:footnote>
  <w:footnote w:type="continuationSeparator" w:id="0">
    <w:p w:rsidR="002D6CCB" w:rsidRDefault="002D6C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0533"/>
    <w:rsid w:val="00041A9B"/>
    <w:rsid w:val="000757C4"/>
    <w:rsid w:val="00080DB8"/>
    <w:rsid w:val="00091CAB"/>
    <w:rsid w:val="00096FC5"/>
    <w:rsid w:val="000A61D5"/>
    <w:rsid w:val="000D5779"/>
    <w:rsid w:val="000F02D4"/>
    <w:rsid w:val="000F2E11"/>
    <w:rsid w:val="000F737B"/>
    <w:rsid w:val="00106670"/>
    <w:rsid w:val="00135754"/>
    <w:rsid w:val="00153977"/>
    <w:rsid w:val="00157875"/>
    <w:rsid w:val="001672DE"/>
    <w:rsid w:val="00171406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CCB"/>
    <w:rsid w:val="003049E8"/>
    <w:rsid w:val="00306813"/>
    <w:rsid w:val="00324271"/>
    <w:rsid w:val="00330F39"/>
    <w:rsid w:val="003465D2"/>
    <w:rsid w:val="003662D5"/>
    <w:rsid w:val="00366452"/>
    <w:rsid w:val="0037584B"/>
    <w:rsid w:val="00384596"/>
    <w:rsid w:val="003D16A2"/>
    <w:rsid w:val="003F51C7"/>
    <w:rsid w:val="00400809"/>
    <w:rsid w:val="004076FB"/>
    <w:rsid w:val="004321D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4ED1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E63F3"/>
    <w:rsid w:val="006F0856"/>
    <w:rsid w:val="006F58EC"/>
    <w:rsid w:val="0070633F"/>
    <w:rsid w:val="007123E4"/>
    <w:rsid w:val="007224D8"/>
    <w:rsid w:val="00735AEB"/>
    <w:rsid w:val="00740153"/>
    <w:rsid w:val="00754D4B"/>
    <w:rsid w:val="0075593D"/>
    <w:rsid w:val="00762831"/>
    <w:rsid w:val="00766D09"/>
    <w:rsid w:val="00786425"/>
    <w:rsid w:val="007B08B3"/>
    <w:rsid w:val="007D2629"/>
    <w:rsid w:val="007E7B80"/>
    <w:rsid w:val="00802C28"/>
    <w:rsid w:val="00803181"/>
    <w:rsid w:val="0083536F"/>
    <w:rsid w:val="008755D1"/>
    <w:rsid w:val="00887F4D"/>
    <w:rsid w:val="008A1B4A"/>
    <w:rsid w:val="008E2F65"/>
    <w:rsid w:val="00902FE0"/>
    <w:rsid w:val="00906880"/>
    <w:rsid w:val="00910A13"/>
    <w:rsid w:val="00921BC5"/>
    <w:rsid w:val="009259AB"/>
    <w:rsid w:val="00926D3A"/>
    <w:rsid w:val="0095396C"/>
    <w:rsid w:val="00970A89"/>
    <w:rsid w:val="009735C0"/>
    <w:rsid w:val="00974D80"/>
    <w:rsid w:val="00976D23"/>
    <w:rsid w:val="009A1354"/>
    <w:rsid w:val="009B335F"/>
    <w:rsid w:val="009B6E6B"/>
    <w:rsid w:val="009C201C"/>
    <w:rsid w:val="009D5364"/>
    <w:rsid w:val="009F012F"/>
    <w:rsid w:val="009F49FD"/>
    <w:rsid w:val="00A01A82"/>
    <w:rsid w:val="00A162A9"/>
    <w:rsid w:val="00A22BA2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790"/>
    <w:rsid w:val="00B108BD"/>
    <w:rsid w:val="00B13E7D"/>
    <w:rsid w:val="00B23904"/>
    <w:rsid w:val="00B57590"/>
    <w:rsid w:val="00B76E81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7BC0"/>
    <w:rsid w:val="00F10E99"/>
    <w:rsid w:val="00F17906"/>
    <w:rsid w:val="00F2601F"/>
    <w:rsid w:val="00F27A50"/>
    <w:rsid w:val="00F363D9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265E-B1CD-4088-9661-FA0CC87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2020-05-08T11:27:00Z</dcterms:created>
  <dcterms:modified xsi:type="dcterms:W3CDTF">2020-05-08T12:26:00Z</dcterms:modified>
</cp:coreProperties>
</file>