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536FBF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3929009</wp:posOffset>
            </wp:positionH>
            <wp:positionV relativeFrom="margin">
              <wp:posOffset>-179681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09B9" w:rsidRDefault="00B109B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09B9" w:rsidRDefault="00B109B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324F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6715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5A57A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95860">
        <w:rPr>
          <w:rFonts w:ascii="Arial" w:eastAsia="Times New Roman" w:hAnsi="Arial" w:cs="Arial"/>
          <w:sz w:val="24"/>
          <w:szCs w:val="24"/>
          <w:lang w:eastAsia="es-ES"/>
        </w:rPr>
        <w:t>de 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536FBF">
      <w:pPr>
        <w:ind w:right="-1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6715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 27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abril</w:t>
      </w:r>
    </w:p>
    <w:p w:rsidR="003E7BA6" w:rsidRPr="000F7F04" w:rsidRDefault="00E6715B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</w:pPr>
      <w:r w:rsidRPr="000F7F04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‘Sálvame’ </w:t>
      </w:r>
      <w:r w:rsidR="000F7F04" w:rsidRPr="000F7F04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cumple</w:t>
      </w:r>
      <w:r w:rsidR="002C17E5" w:rsidRPr="000F7F04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su 11º aniversario con </w:t>
      </w:r>
      <w:r w:rsidRPr="000F7F04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récord histórico, </w:t>
      </w:r>
      <w:r w:rsidR="002C17E5" w:rsidRPr="000F7F04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al frente de</w:t>
      </w:r>
      <w:r w:rsidR="00CB0231" w:rsidRPr="000F7F04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las emisiones más vistas del día </w:t>
      </w:r>
      <w:r w:rsidRPr="000F7F04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y </w:t>
      </w:r>
      <w:r w:rsidR="002C17E5" w:rsidRPr="000F7F04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con</w:t>
      </w:r>
      <w:r w:rsidRPr="000F7F04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el </w:t>
      </w:r>
      <w:r w:rsidRPr="000F7F04">
        <w:rPr>
          <w:rFonts w:ascii="Arial" w:eastAsia="Times New Roman" w:hAnsi="Arial" w:cs="Arial"/>
          <w:bCs/>
          <w:i/>
          <w:color w:val="002C5F"/>
          <w:spacing w:val="-6"/>
          <w:sz w:val="42"/>
          <w:szCs w:val="42"/>
          <w:lang w:eastAsia="es-ES"/>
        </w:rPr>
        <w:t>mi</w:t>
      </w:r>
      <w:bookmarkStart w:id="0" w:name="_GoBack"/>
      <w:bookmarkEnd w:id="0"/>
      <w:r w:rsidRPr="000F7F04">
        <w:rPr>
          <w:rFonts w:ascii="Arial" w:eastAsia="Times New Roman" w:hAnsi="Arial" w:cs="Arial"/>
          <w:bCs/>
          <w:i/>
          <w:color w:val="002C5F"/>
          <w:spacing w:val="-6"/>
          <w:sz w:val="42"/>
          <w:szCs w:val="42"/>
          <w:lang w:eastAsia="es-ES"/>
        </w:rPr>
        <w:t>nuto de oro</w:t>
      </w:r>
      <w:r w:rsidRPr="000F7F04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de la jornada</w:t>
      </w:r>
    </w:p>
    <w:p w:rsidR="001C008B" w:rsidRPr="009E6D7C" w:rsidRDefault="001C008B" w:rsidP="00536FB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CB0231" w:rsidRDefault="00CB0231" w:rsidP="00CB023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21:00 horas, segundo espacio con mayor audiencia del lunes, e Informativos Telecinco 15:00 horas, en quinta posición, </w:t>
      </w:r>
      <w:r w:rsidR="008462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ediciones informativas con mayor audiencia con sus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datos de </w:t>
      </w:r>
      <w:r w:rsidRPr="00CB023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altos del año.</w:t>
      </w:r>
    </w:p>
    <w:p w:rsidR="00E6715B" w:rsidRDefault="00E6715B" w:rsidP="00E6715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6715B" w:rsidRDefault="00E6715B" w:rsidP="00E6715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‘Ya es mediodía’ alcanza su segundo mejor registro histórico.</w:t>
      </w:r>
    </w:p>
    <w:p w:rsidR="00CB0231" w:rsidRDefault="00CB0231" w:rsidP="00E6715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B0231" w:rsidRPr="004630C0" w:rsidRDefault="00CB0231" w:rsidP="00E6715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cadena más vista del día, lidera el </w:t>
      </w:r>
      <w:r w:rsidRPr="006907A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6907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r w:rsidRPr="006907A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6907A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6907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mañana, </w:t>
      </w:r>
      <w:r w:rsidR="006907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sobremesa y </w:t>
      </w:r>
      <w:r w:rsidR="006907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8462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Acogió casi el 80% de los </w:t>
      </w:r>
      <w:r w:rsidR="00846289" w:rsidRPr="0084628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spots</w:t>
      </w:r>
      <w:r w:rsidR="008462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vistos del lunes.</w:t>
      </w:r>
    </w:p>
    <w:p w:rsidR="005E3A5C" w:rsidRPr="00D6165D" w:rsidRDefault="005E3A5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96687" w:rsidRDefault="00247052" w:rsidP="00E6715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Exactamente </w:t>
      </w:r>
      <w:r w:rsidRPr="006907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11 años después de su desembarco en Telecinco</w:t>
      </w:r>
      <w:r w:rsidR="006907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907A3" w:rsidRPr="006907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 w:rsidR="006907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907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continúa</w:t>
      </w:r>
      <w:r w:rsidR="006907A3" w:rsidRPr="006907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sin tocar techo y batió </w:t>
      </w:r>
      <w:r w:rsidR="006907A3" w:rsidRPr="006907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ayer lunes </w:t>
      </w:r>
      <w:r w:rsidR="006907A3" w:rsidRPr="006907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récord histórico </w:t>
      </w:r>
      <w:r w:rsidR="006907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sus tres ediciones </w:t>
      </w:r>
      <w:r w:rsidR="00846289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6907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‘Sálvame Limón’, ‘Sálvame Naranja’ y ‘Sálvame Tomate’-, </w:t>
      </w:r>
      <w:r w:rsidR="006907A3" w:rsidRPr="006907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encabezó las emisiones más vistas del día</w:t>
      </w:r>
      <w:r w:rsidR="006907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anotó el </w:t>
      </w:r>
      <w:r w:rsidR="006907A3" w:rsidRPr="006907A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6907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fue </w:t>
      </w:r>
      <w:r w:rsidR="006907A3" w:rsidRPr="006907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durante sus casi cinco horas de emisión</w:t>
      </w:r>
      <w:r w:rsidR="006907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directo, duplicando a su principal competidor:</w:t>
      </w:r>
    </w:p>
    <w:p w:rsidR="006907A3" w:rsidRDefault="006907A3" w:rsidP="00E6715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907A3" w:rsidRDefault="006907A3" w:rsidP="006907A3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907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media de </w:t>
      </w:r>
      <w:r w:rsidRPr="001C62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2.709.000 espectadores y un 17,5% de </w:t>
      </w:r>
      <w:r w:rsidRPr="001C622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firmó su récord absoluto.</w:t>
      </w:r>
    </w:p>
    <w:p w:rsidR="006907A3" w:rsidRDefault="006907A3" w:rsidP="006907A3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907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logró la emisión más vista de su historia con </w:t>
      </w:r>
      <w:r w:rsidRPr="001C62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2.950.000 espectadores y un 21,5% de cuota de pantalla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y se situó como el tercer espacio más visto del día.</w:t>
      </w:r>
      <w:r w:rsidR="00B109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Anotó un 22,3% en el </w:t>
      </w:r>
      <w:r w:rsidR="00B109B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B109B9">
        <w:rPr>
          <w:rFonts w:ascii="Arial" w:eastAsia="Times New Roman" w:hAnsi="Arial" w:cs="Arial"/>
          <w:bCs/>
          <w:sz w:val="24"/>
          <w:szCs w:val="24"/>
          <w:lang w:eastAsia="es-ES"/>
        </w:rPr>
        <w:t>comercial.</w:t>
      </w:r>
    </w:p>
    <w:p w:rsidR="00F565B7" w:rsidRDefault="006907A3" w:rsidP="00994B24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109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 w:rsidRPr="00B109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alcanzó su mejor registro histórico (también desde su denominación como ‘Sálvame Banana’) con </w:t>
      </w:r>
      <w:r w:rsidRPr="00B109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3.139.000 espectadores y un 21,3% de </w:t>
      </w:r>
      <w:r w:rsidRPr="00B109B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B109B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051B28" w:rsidRPr="00B109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Emisión más vista del día, creció hasta el </w:t>
      </w:r>
      <w:r w:rsidR="00F565B7" w:rsidRPr="00B109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22,6% en el </w:t>
      </w:r>
      <w:r w:rsidR="00F565B7" w:rsidRPr="00B109B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F565B7" w:rsidRPr="00B109B9">
        <w:rPr>
          <w:rFonts w:ascii="Arial" w:eastAsia="Times New Roman" w:hAnsi="Arial" w:cs="Arial"/>
          <w:bCs/>
          <w:sz w:val="24"/>
          <w:szCs w:val="24"/>
          <w:lang w:eastAsia="es-ES"/>
        </w:rPr>
        <w:t>comercial.</w:t>
      </w:r>
      <w:r w:rsidR="00B109B9" w:rsidRPr="00B109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Logró el </w:t>
      </w:r>
      <w:r w:rsidR="00B109B9" w:rsidRPr="00B109B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minuto de oro</w:t>
      </w:r>
      <w:r w:rsidR="00B109B9" w:rsidRPr="00B109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lunes a las 20:41 horas con 3.392.000 espectadores (22%</w:t>
      </w:r>
      <w:r w:rsidR="00B109B9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</w:p>
    <w:p w:rsidR="00B109B9" w:rsidRPr="00B109B9" w:rsidRDefault="00B109B9" w:rsidP="00B109B9">
      <w:pPr>
        <w:pStyle w:val="Prrafodelista"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565B7" w:rsidRPr="00F565B7" w:rsidRDefault="00F565B7" w:rsidP="00F565B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565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estas cifras, Telecinco anotó su </w:t>
      </w:r>
      <w:r w:rsidRPr="00F56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mejor tarde del año, con un 21,6%</w:t>
      </w:r>
      <w:r w:rsidRPr="00F565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F565B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Pr="00F565B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B109B9" w:rsidRDefault="00B109B9" w:rsidP="00E6715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565B7" w:rsidRPr="00545F85" w:rsidRDefault="00F565B7" w:rsidP="00F565B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Liderazgo absoluto de Informativos Telecinco</w:t>
      </w:r>
    </w:p>
    <w:p w:rsidR="00F565B7" w:rsidRDefault="00F565B7" w:rsidP="00E6715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565B7" w:rsidRPr="00B109B9" w:rsidRDefault="00F565B7" w:rsidP="00E6715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 w:rsidRPr="00B109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 w:rsidR="00B109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situó como el </w:t>
      </w:r>
      <w:r w:rsidR="00B109B9" w:rsidRPr="00B109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espacio más visto del día</w:t>
      </w:r>
      <w:r w:rsidR="00B109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</w:t>
      </w:r>
      <w:r w:rsidR="00B109B9" w:rsidRPr="00B109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edición informativa con más audiencia</w:t>
      </w:r>
      <w:r w:rsidR="00B109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 con una media de 3.026.000 espectadores y un 17,5% de </w:t>
      </w:r>
      <w:r w:rsidR="00B109B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B109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registrando su </w:t>
      </w:r>
      <w:r w:rsidR="00B109B9" w:rsidRPr="00B109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dato de cuota de pantalla desde el 21 de noviembre de 2019</w:t>
      </w:r>
      <w:r w:rsidR="00B109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Creció hasta el 18,8% en el </w:t>
      </w:r>
      <w:r w:rsidR="00B109B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B109B9">
        <w:rPr>
          <w:rFonts w:ascii="Arial" w:eastAsia="Times New Roman" w:hAnsi="Arial" w:cs="Arial"/>
          <w:bCs/>
          <w:sz w:val="24"/>
          <w:szCs w:val="24"/>
          <w:lang w:eastAsia="es-ES"/>
        </w:rPr>
        <w:t>comercial.</w:t>
      </w:r>
    </w:p>
    <w:p w:rsidR="00B109B9" w:rsidRDefault="00B109B9" w:rsidP="00E6715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109B9" w:rsidRPr="00E6715B" w:rsidRDefault="00B109B9" w:rsidP="00B109B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Pr="00B109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referencia de su franja de emisión en la sobremesa con una media de 2.857.000 espectadores y un 17,6% de cuota de pantalla, firmando su tercera emisión con mayor audiencia del año y su </w:t>
      </w:r>
      <w:r w:rsidRPr="008462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Pr="0084628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8462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2020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B109B9" w:rsidRDefault="00B109B9" w:rsidP="00E6715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907A3" w:rsidRDefault="001C6226" w:rsidP="00E6715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="00B109B9" w:rsidRPr="008462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8462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Ya es mediodía</w:t>
      </w:r>
      <w:r w:rsidR="00B109B9" w:rsidRPr="008462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B109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anotó su </w:t>
      </w:r>
      <w:r w:rsidR="00B109B9" w:rsidRPr="008462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resultado histórico</w:t>
      </w:r>
      <w:r w:rsidR="00B109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promedio de 2.077.000 y un 16,9% de </w:t>
      </w:r>
      <w:r w:rsidR="00B109B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109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liderando </w:t>
      </w:r>
      <w:r w:rsidR="008462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horario de emisión y anotando un 18,6% en el </w:t>
      </w:r>
      <w:r w:rsidR="0084628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8462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comercial. Como consecuencia de estos datos, </w:t>
      </w:r>
      <w:r w:rsidR="00846289" w:rsidRPr="00A65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registró su</w:t>
      </w:r>
      <w:r w:rsidR="008462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462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sobremesa 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396687" w:rsidRDefault="0039668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C6226" w:rsidRDefault="0084628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</w:t>
      </w:r>
      <w:r w:rsidRPr="00A65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destacó una jornada más </w:t>
      </w:r>
      <w:r w:rsidRPr="008462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gran referencia de su franja de emisión con una media de 1.157.000 espectadores y un 20,4% de cuota de pantalla.</w:t>
      </w:r>
    </w:p>
    <w:p w:rsidR="00846289" w:rsidRDefault="0084628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C6226" w:rsidRDefault="0084628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462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Pr="008462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</w:t>
      </w:r>
      <w:r w:rsidRPr="00A65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65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16,6%, del </w:t>
      </w:r>
      <w:r w:rsidRPr="0084628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14,7%, del </w:t>
      </w:r>
      <w:proofErr w:type="spellStart"/>
      <w:r w:rsidRPr="0084628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84628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17,5%, de la mañana, con un 19,2%, y la sobremesa, con un 17,1%. También fue la referencia del </w:t>
      </w:r>
      <w:r w:rsidRPr="0084628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1C6226" w:rsidRPr="008462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total día, con un 16,6%, y del </w:t>
      </w:r>
      <w:proofErr w:type="spellStart"/>
      <w:r w:rsidRPr="00A652D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A652D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17,6%, y </w:t>
      </w:r>
      <w:r w:rsidRPr="008462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emitió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C6226" w:rsidRPr="001C62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el 80% de los spots más vistos del día</w:t>
      </w:r>
      <w:r w:rsidR="001C62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(79 de 100).</w:t>
      </w:r>
    </w:p>
    <w:p w:rsidR="00846289" w:rsidRDefault="0084628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46289" w:rsidRPr="00846289" w:rsidRDefault="0084628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el conjunto de </w:t>
      </w:r>
      <w:r w:rsidRPr="008462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canales de </w:t>
      </w:r>
      <w:proofErr w:type="spellStart"/>
      <w:r w:rsidRPr="008462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</w:t>
      </w:r>
      <w:proofErr w:type="spellEnd"/>
      <w:r w:rsidRPr="008462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registró su </w:t>
      </w:r>
      <w:r w:rsidRPr="008462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lunes de las últimas 11 semanas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acumulado del 29,5%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E6715B" w:rsidRPr="008324F3" w:rsidRDefault="00E6715B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E6715B" w:rsidRPr="008324F3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9A9" w:rsidRDefault="00FE49A9" w:rsidP="00B23904">
      <w:pPr>
        <w:spacing w:after="0" w:line="240" w:lineRule="auto"/>
      </w:pPr>
      <w:r>
        <w:separator/>
      </w:r>
    </w:p>
  </w:endnote>
  <w:endnote w:type="continuationSeparator" w:id="0">
    <w:p w:rsidR="00FE49A9" w:rsidRDefault="00FE49A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9A9" w:rsidRDefault="00FE49A9" w:rsidP="00B23904">
      <w:pPr>
        <w:spacing w:after="0" w:line="240" w:lineRule="auto"/>
      </w:pPr>
      <w:r>
        <w:separator/>
      </w:r>
    </w:p>
  </w:footnote>
  <w:footnote w:type="continuationSeparator" w:id="0">
    <w:p w:rsidR="00FE49A9" w:rsidRDefault="00FE49A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030D"/>
    <w:multiLevelType w:val="hybridMultilevel"/>
    <w:tmpl w:val="68866D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6D9C"/>
    <w:rsid w:val="000327BE"/>
    <w:rsid w:val="00032A50"/>
    <w:rsid w:val="000348D0"/>
    <w:rsid w:val="00034F5E"/>
    <w:rsid w:val="00044453"/>
    <w:rsid w:val="00044BC8"/>
    <w:rsid w:val="00047C8E"/>
    <w:rsid w:val="0005112A"/>
    <w:rsid w:val="00051B28"/>
    <w:rsid w:val="0006170E"/>
    <w:rsid w:val="00064D4E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0F7F04"/>
    <w:rsid w:val="0010016D"/>
    <w:rsid w:val="00102F0B"/>
    <w:rsid w:val="0010628F"/>
    <w:rsid w:val="0011131C"/>
    <w:rsid w:val="001202C2"/>
    <w:rsid w:val="0012625C"/>
    <w:rsid w:val="0013498A"/>
    <w:rsid w:val="001414EE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6226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640A"/>
    <w:rsid w:val="001F7929"/>
    <w:rsid w:val="00200123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47052"/>
    <w:rsid w:val="00251526"/>
    <w:rsid w:val="002565C1"/>
    <w:rsid w:val="00256EA1"/>
    <w:rsid w:val="0026549F"/>
    <w:rsid w:val="00265C04"/>
    <w:rsid w:val="0026650F"/>
    <w:rsid w:val="002674CC"/>
    <w:rsid w:val="0027076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17E5"/>
    <w:rsid w:val="002C40E7"/>
    <w:rsid w:val="002C4D52"/>
    <w:rsid w:val="002C6DAD"/>
    <w:rsid w:val="002C7272"/>
    <w:rsid w:val="002D16D5"/>
    <w:rsid w:val="002D1D49"/>
    <w:rsid w:val="002D414F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45CD"/>
    <w:rsid w:val="003A53B6"/>
    <w:rsid w:val="003A689F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A7EB0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F2AB3"/>
    <w:rsid w:val="004F4966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3606C"/>
    <w:rsid w:val="00536FBF"/>
    <w:rsid w:val="00543606"/>
    <w:rsid w:val="00545F85"/>
    <w:rsid w:val="005519E9"/>
    <w:rsid w:val="0055236D"/>
    <w:rsid w:val="005548BD"/>
    <w:rsid w:val="00560502"/>
    <w:rsid w:val="00566430"/>
    <w:rsid w:val="005763D0"/>
    <w:rsid w:val="00576D59"/>
    <w:rsid w:val="00577887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3A5C"/>
    <w:rsid w:val="005E7A2F"/>
    <w:rsid w:val="005F12F6"/>
    <w:rsid w:val="005F38DE"/>
    <w:rsid w:val="005F4350"/>
    <w:rsid w:val="005F47E9"/>
    <w:rsid w:val="00601C71"/>
    <w:rsid w:val="0060389F"/>
    <w:rsid w:val="00611C7E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07A3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F2FD5"/>
    <w:rsid w:val="007F7AED"/>
    <w:rsid w:val="00812C2B"/>
    <w:rsid w:val="00815E5F"/>
    <w:rsid w:val="008162C6"/>
    <w:rsid w:val="008251B8"/>
    <w:rsid w:val="00825D2B"/>
    <w:rsid w:val="008324F3"/>
    <w:rsid w:val="008337DC"/>
    <w:rsid w:val="00833B61"/>
    <w:rsid w:val="00837A64"/>
    <w:rsid w:val="00845C83"/>
    <w:rsid w:val="00846289"/>
    <w:rsid w:val="008512B9"/>
    <w:rsid w:val="00855414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9094A"/>
    <w:rsid w:val="0089220B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2D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108BD"/>
    <w:rsid w:val="00B109B9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66E5F"/>
    <w:rsid w:val="00B71593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0231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58F8"/>
    <w:rsid w:val="00D51248"/>
    <w:rsid w:val="00D515BE"/>
    <w:rsid w:val="00D53497"/>
    <w:rsid w:val="00D56088"/>
    <w:rsid w:val="00D57E63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67DA"/>
    <w:rsid w:val="00D96EDF"/>
    <w:rsid w:val="00DA36C4"/>
    <w:rsid w:val="00DA60A0"/>
    <w:rsid w:val="00DC47B1"/>
    <w:rsid w:val="00DC6F38"/>
    <w:rsid w:val="00DD2B92"/>
    <w:rsid w:val="00DD4F40"/>
    <w:rsid w:val="00DD6865"/>
    <w:rsid w:val="00DE658E"/>
    <w:rsid w:val="00DE6871"/>
    <w:rsid w:val="00DF1B61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55319"/>
    <w:rsid w:val="00E6352E"/>
    <w:rsid w:val="00E6715B"/>
    <w:rsid w:val="00E672A8"/>
    <w:rsid w:val="00E718F3"/>
    <w:rsid w:val="00E773FC"/>
    <w:rsid w:val="00E77E2B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565B7"/>
    <w:rsid w:val="00F60552"/>
    <w:rsid w:val="00F65930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9A9"/>
    <w:rsid w:val="00FE59AB"/>
    <w:rsid w:val="00FF0603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1F1E4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msolistparagraph">
    <w:name w:val="x_msolistparagraph"/>
    <w:basedOn w:val="Normal"/>
    <w:rsid w:val="00E6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69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30DF4-CF26-C040-BEE1-A443E729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9</cp:revision>
  <cp:lastPrinted>2020-03-09T09:59:00Z</cp:lastPrinted>
  <dcterms:created xsi:type="dcterms:W3CDTF">2020-04-28T07:59:00Z</dcterms:created>
  <dcterms:modified xsi:type="dcterms:W3CDTF">2020-04-28T09:02:00Z</dcterms:modified>
</cp:coreProperties>
</file>