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3945509</wp:posOffset>
            </wp:positionH>
            <wp:positionV relativeFrom="margin">
              <wp:posOffset>11811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735570" w:rsidRDefault="007355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1D70" w:rsidRDefault="005A1D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1D70" w:rsidRDefault="005A1D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47D6" w:rsidRPr="008C30A5" w:rsidRDefault="00B23904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B348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26CB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F659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BB7B3F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447D6" w:rsidRDefault="00D447D6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26CB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MIÉRCOLES</w:t>
      </w:r>
      <w:r w:rsidR="004700C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2B348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E26CB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5</w:t>
      </w:r>
      <w:r w:rsidR="004700C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ABRIL</w:t>
      </w:r>
    </w:p>
    <w:p w:rsidR="00BC526E" w:rsidRPr="00BC526E" w:rsidRDefault="00BC526E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:rsidR="003E7BA6" w:rsidRPr="00D96EDF" w:rsidRDefault="006D7878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Informativos Telecinco 21:00 horas, emisión más vista del día</w:t>
      </w:r>
    </w:p>
    <w:p w:rsidR="001C008B" w:rsidRPr="009E6D7C" w:rsidRDefault="001C008B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1B669F" w:rsidRDefault="006D7878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continuación, el segundo episodio de ‘Lejos de ti’ fue líder de su franja y situó a Telecinco como la cadena más vista del </w:t>
      </w:r>
      <w:r w:rsidRPr="006D787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6D7878" w:rsidRDefault="006D7878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D7878" w:rsidRDefault="006D7878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 firmó la segunda emisión más vista de su historia.</w:t>
      </w:r>
    </w:p>
    <w:p w:rsidR="001B669F" w:rsidRPr="001B669F" w:rsidRDefault="001B669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C75D8" w:rsidRDefault="006D7878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 sigue al alza y bate un nuevo récord histórico</w:t>
      </w:r>
      <w:r w:rsidR="008E1E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8C75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D82FF5" w:rsidRPr="000B31EA" w:rsidRDefault="00D82FF5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F50CC6" w:rsidRDefault="00CB2A56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una jornada marcada</w:t>
      </w:r>
      <w:r w:rsidR="008739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</w:t>
      </w:r>
      <w:r w:rsidR="00AB5A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nuevo balance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torno a la crisis sanitaria, la primera sesión de control al Gobierno en el Congreso de los Diputados desde que se decretó el estado de alarma y los resultados del último barómetro del CIS, </w:t>
      </w:r>
      <w:r w:rsidRPr="00CB2A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no solo fue la </w:t>
      </w:r>
      <w:r w:rsidRPr="00456C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edición informativa más vista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jornada, sino que </w:t>
      </w:r>
      <w:r w:rsidRPr="00456C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 el ranking de emisiones con mayor audiencia del miércoles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CB2A56" w:rsidRDefault="00CB2A56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B2A56" w:rsidRDefault="00CB2A56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Con una media de</w:t>
      </w:r>
      <w:r w:rsidR="00456C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56C55" w:rsidRPr="00456C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2.893.000 espectadores</w:t>
      </w:r>
      <w:r w:rsidR="00456C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56C55" w:rsidRPr="00456C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16,3% de </w:t>
      </w:r>
      <w:r w:rsidR="00456C55" w:rsidRPr="00456C5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456C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17,1% en el </w:t>
      </w:r>
      <w:r w:rsidR="00456C5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456C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comercial, la edición conducida por </w:t>
      </w:r>
      <w:bookmarkStart w:id="0" w:name="_GoBack"/>
      <w:r w:rsidR="00456C55" w:rsidRPr="00950E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Pedro Piqueras</w:t>
      </w:r>
      <w:bookmarkEnd w:id="0"/>
      <w:r w:rsidR="00950E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entrevistó a la ministra de Educación y Formación Profesional, Isabel </w:t>
      </w:r>
      <w:proofErr w:type="spellStart"/>
      <w:r w:rsidR="00950EFB">
        <w:rPr>
          <w:rFonts w:ascii="Arial" w:eastAsia="Times New Roman" w:hAnsi="Arial" w:cs="Arial"/>
          <w:bCs/>
          <w:sz w:val="24"/>
          <w:szCs w:val="24"/>
          <w:lang w:eastAsia="es-ES"/>
        </w:rPr>
        <w:t>Celaá</w:t>
      </w:r>
      <w:proofErr w:type="spellEnd"/>
      <w:r w:rsidR="00950EF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56C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gran referencia de los espectadores en su franja de emisión, con amplia ventaja sobre sus competidores.</w:t>
      </w:r>
    </w:p>
    <w:p w:rsidR="00456C55" w:rsidRDefault="00456C5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56C55" w:rsidRDefault="00456C5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la segunda entrega de </w:t>
      </w:r>
      <w:r w:rsidRPr="00456C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‘Lejos de </w:t>
      </w:r>
      <w:r w:rsidRPr="00963A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fue </w:t>
      </w:r>
      <w:r w:rsidRPr="00456C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 más visto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durante su emisión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promedio de por 1.944.000 espectadores, un 12,6% de cuota de pantalla. </w:t>
      </w:r>
      <w:r w:rsidR="00963A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estas cifras, </w:t>
      </w:r>
      <w:r w:rsidR="00963AAB" w:rsidRPr="00963A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963A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</w:t>
      </w:r>
      <w:r w:rsidR="00963AAB" w:rsidRPr="00963A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líder del </w:t>
      </w:r>
      <w:r w:rsidR="00963AAB" w:rsidRPr="00963AA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963A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14,2% de </w:t>
      </w:r>
      <w:r w:rsidR="00963AAB" w:rsidRPr="00963AA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963A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963AAB" w:rsidRDefault="00963AA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63AAB" w:rsidRDefault="00963AA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cuanto al resto de la jornada, destacó </w:t>
      </w:r>
      <w:r w:rsidR="00FD7DCA">
        <w:rPr>
          <w:rFonts w:ascii="Arial" w:eastAsia="Times New Roman" w:hAnsi="Arial" w:cs="Arial"/>
          <w:bCs/>
          <w:sz w:val="24"/>
          <w:szCs w:val="24"/>
          <w:lang w:eastAsia="es-ES"/>
        </w:rPr>
        <w:t>nuevamente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liderazgo en la tarde de ‘Sálvame’ con sus tres versiones y especialmente </w:t>
      </w:r>
      <w:r w:rsidR="00FD7D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su última franja, </w:t>
      </w:r>
      <w:r w:rsidRPr="00963A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registró la </w:t>
      </w:r>
      <w:r w:rsidRPr="00963A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emisión más vista de su historia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963A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2,7M de espectadores y un 17,4%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cuota de pantalla.</w:t>
      </w:r>
    </w:p>
    <w:p w:rsidR="00FD7DCA" w:rsidRDefault="00FD7DCA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D7DCA" w:rsidRPr="00FD7DCA" w:rsidRDefault="00FD7DCA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Un día más</w:t>
      </w:r>
      <w:r w:rsidR="00AB5A2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mañana estuvo encabezada por </w:t>
      </w:r>
      <w:r w:rsidRPr="00FD7D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Rosa’, líder de su franja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 980.000 espectadores, un 16,3% de </w:t>
      </w:r>
      <w:r w:rsidRPr="00FD7DC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un destacado 19,2% en el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comercial.</w:t>
      </w:r>
    </w:p>
    <w:p w:rsidR="00963AAB" w:rsidRDefault="00963AA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D7DCA" w:rsidRPr="00EE125A" w:rsidRDefault="00FD7DCA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E1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="00EE125A" w:rsidRPr="00EE1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miércoles</w:t>
      </w:r>
      <w:r w:rsidR="00EE12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14,4% de </w:t>
      </w:r>
      <w:r w:rsidR="00EE125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EE12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del </w:t>
      </w:r>
      <w:proofErr w:type="spellStart"/>
      <w:r w:rsidR="00EE125A" w:rsidRPr="00EE125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EE125A" w:rsidRPr="00EE125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 w:rsidR="00EE12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también con un 14,4%, y del </w:t>
      </w:r>
      <w:r w:rsidR="00EE125A" w:rsidRPr="00EE1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resto de franjas de la jornada</w:t>
      </w:r>
      <w:r w:rsidR="00EE12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la mañana, con un 15,6%; la sobremesa, con un 14,4%; la tarde, con un 17%; y el </w:t>
      </w:r>
      <w:r w:rsidR="00EE125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late </w:t>
      </w:r>
      <w:proofErr w:type="spellStart"/>
      <w:r w:rsidR="00EE125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night</w:t>
      </w:r>
      <w:proofErr w:type="spellEnd"/>
      <w:r w:rsidR="00EE125A">
        <w:rPr>
          <w:rFonts w:ascii="Arial" w:eastAsia="Times New Roman" w:hAnsi="Arial" w:cs="Arial"/>
          <w:bCs/>
          <w:sz w:val="24"/>
          <w:szCs w:val="24"/>
          <w:lang w:eastAsia="es-ES"/>
        </w:rPr>
        <w:t>, con un 9,3%.</w:t>
      </w:r>
    </w:p>
    <w:p w:rsidR="004844C1" w:rsidRDefault="004844C1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E125A" w:rsidRPr="004844C1" w:rsidRDefault="00EE125A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4844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4844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844C1" w:rsidRPr="004844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dos emisiones de ‘Cuatro al día’ batieron sus récords absolutos</w:t>
      </w:r>
      <w:r w:rsidR="004844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la primera parte, con 940.000 espectadores y un 6,6% de cuota de pantalla, creció hasta el 7,6% en el </w:t>
      </w:r>
      <w:r w:rsidR="004844C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4844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comercial, el </w:t>
      </w:r>
      <w:r w:rsidR="004844C1" w:rsidRPr="004844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8,7% entre los jóvenes de 13 a 24 años y el 9,6% entre los de 25 a 34 años</w:t>
      </w:r>
      <w:r w:rsidR="004844C1">
        <w:rPr>
          <w:rFonts w:ascii="Arial" w:eastAsia="Times New Roman" w:hAnsi="Arial" w:cs="Arial"/>
          <w:bCs/>
          <w:sz w:val="24"/>
          <w:szCs w:val="24"/>
          <w:lang w:eastAsia="es-ES"/>
        </w:rPr>
        <w:t>; y la segunda, ‘Cuatro al día a las 20h’, con 896.000 seguidores, un 5,9% de</w:t>
      </w:r>
      <w:r w:rsidR="004844C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share</w:t>
      </w:r>
      <w:r w:rsidR="004844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7% en el </w:t>
      </w:r>
      <w:r w:rsidR="004844C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4844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comercial y un 7,7% entre los espectadores de 25 a 34 años. El canal firmó su </w:t>
      </w:r>
      <w:r w:rsidR="004844C1" w:rsidRPr="004844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tarde en miércoles de la temporada</w:t>
      </w:r>
      <w:r w:rsidR="004844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6,5%.</w:t>
      </w:r>
    </w:p>
    <w:p w:rsidR="006D7878" w:rsidRPr="0002013A" w:rsidRDefault="006D7878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6D7878" w:rsidRPr="0002013A" w:rsidSect="00A11185">
      <w:footerReference w:type="default" r:id="rId8"/>
      <w:pgSz w:w="11906" w:h="16838"/>
      <w:pgMar w:top="1417" w:right="1701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BD0" w:rsidRDefault="00F14BD0" w:rsidP="00B23904">
      <w:pPr>
        <w:spacing w:after="0" w:line="240" w:lineRule="auto"/>
      </w:pPr>
      <w:r>
        <w:separator/>
      </w:r>
    </w:p>
  </w:endnote>
  <w:endnote w:type="continuationSeparator" w:id="0">
    <w:p w:rsidR="00F14BD0" w:rsidRDefault="00F14BD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BD0" w:rsidRDefault="00F14BD0" w:rsidP="00B23904">
      <w:pPr>
        <w:spacing w:after="0" w:line="240" w:lineRule="auto"/>
      </w:pPr>
      <w:r>
        <w:separator/>
      </w:r>
    </w:p>
  </w:footnote>
  <w:footnote w:type="continuationSeparator" w:id="0">
    <w:p w:rsidR="00F14BD0" w:rsidRDefault="00F14BD0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6D9C"/>
    <w:rsid w:val="000327BE"/>
    <w:rsid w:val="000348D0"/>
    <w:rsid w:val="00034F5E"/>
    <w:rsid w:val="00044BC8"/>
    <w:rsid w:val="00047C8E"/>
    <w:rsid w:val="0005112A"/>
    <w:rsid w:val="00064D4E"/>
    <w:rsid w:val="0007066D"/>
    <w:rsid w:val="00070E25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4828"/>
    <w:rsid w:val="000F6359"/>
    <w:rsid w:val="0010016D"/>
    <w:rsid w:val="00102F0B"/>
    <w:rsid w:val="0011131C"/>
    <w:rsid w:val="00112585"/>
    <w:rsid w:val="001202C2"/>
    <w:rsid w:val="0012625C"/>
    <w:rsid w:val="0013498A"/>
    <w:rsid w:val="00143BEF"/>
    <w:rsid w:val="00143C92"/>
    <w:rsid w:val="00151728"/>
    <w:rsid w:val="001523EC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2A87"/>
    <w:rsid w:val="00194351"/>
    <w:rsid w:val="00196F49"/>
    <w:rsid w:val="001A3464"/>
    <w:rsid w:val="001A637F"/>
    <w:rsid w:val="001B669F"/>
    <w:rsid w:val="001C008B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640A"/>
    <w:rsid w:val="001F7929"/>
    <w:rsid w:val="00200123"/>
    <w:rsid w:val="00206A25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6549F"/>
    <w:rsid w:val="00265C04"/>
    <w:rsid w:val="0026650F"/>
    <w:rsid w:val="00270760"/>
    <w:rsid w:val="00270FB3"/>
    <w:rsid w:val="00272294"/>
    <w:rsid w:val="0027542D"/>
    <w:rsid w:val="002774D1"/>
    <w:rsid w:val="0028299A"/>
    <w:rsid w:val="00286728"/>
    <w:rsid w:val="002921C5"/>
    <w:rsid w:val="002A63C6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972B3"/>
    <w:rsid w:val="00397619"/>
    <w:rsid w:val="00397673"/>
    <w:rsid w:val="003A45CD"/>
    <w:rsid w:val="003A53B6"/>
    <w:rsid w:val="003A689F"/>
    <w:rsid w:val="003C335F"/>
    <w:rsid w:val="003C4280"/>
    <w:rsid w:val="003D10B4"/>
    <w:rsid w:val="003D2774"/>
    <w:rsid w:val="003E0BC9"/>
    <w:rsid w:val="003E347E"/>
    <w:rsid w:val="003E45E2"/>
    <w:rsid w:val="003E7BA6"/>
    <w:rsid w:val="003F161B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C55"/>
    <w:rsid w:val="00456F22"/>
    <w:rsid w:val="004575B3"/>
    <w:rsid w:val="00462B23"/>
    <w:rsid w:val="004630C0"/>
    <w:rsid w:val="00463A06"/>
    <w:rsid w:val="004671C4"/>
    <w:rsid w:val="004700C6"/>
    <w:rsid w:val="00471EED"/>
    <w:rsid w:val="00475F3D"/>
    <w:rsid w:val="0048295B"/>
    <w:rsid w:val="00482F77"/>
    <w:rsid w:val="004844C1"/>
    <w:rsid w:val="004857B8"/>
    <w:rsid w:val="00485EF8"/>
    <w:rsid w:val="00490F74"/>
    <w:rsid w:val="0049276C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3606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1D70"/>
    <w:rsid w:val="005A28C6"/>
    <w:rsid w:val="005A4484"/>
    <w:rsid w:val="005A5FDD"/>
    <w:rsid w:val="005B372D"/>
    <w:rsid w:val="005C0E84"/>
    <w:rsid w:val="005C5AEB"/>
    <w:rsid w:val="005D0271"/>
    <w:rsid w:val="005E7A2F"/>
    <w:rsid w:val="005F12F6"/>
    <w:rsid w:val="005F38DE"/>
    <w:rsid w:val="005F42A0"/>
    <w:rsid w:val="005F4350"/>
    <w:rsid w:val="005F47E9"/>
    <w:rsid w:val="005F7AC2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7878"/>
    <w:rsid w:val="006E27AB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21D0E"/>
    <w:rsid w:val="00724F0B"/>
    <w:rsid w:val="00733D69"/>
    <w:rsid w:val="00735219"/>
    <w:rsid w:val="00735570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1DE5"/>
    <w:rsid w:val="007C4060"/>
    <w:rsid w:val="007D0E85"/>
    <w:rsid w:val="007D28EC"/>
    <w:rsid w:val="007D67E1"/>
    <w:rsid w:val="007E7F63"/>
    <w:rsid w:val="007F2FD5"/>
    <w:rsid w:val="007F7AED"/>
    <w:rsid w:val="008251B8"/>
    <w:rsid w:val="00825D2B"/>
    <w:rsid w:val="008337DC"/>
    <w:rsid w:val="00833B61"/>
    <w:rsid w:val="00845C83"/>
    <w:rsid w:val="008512B9"/>
    <w:rsid w:val="00851A6D"/>
    <w:rsid w:val="00855414"/>
    <w:rsid w:val="008622A1"/>
    <w:rsid w:val="00863598"/>
    <w:rsid w:val="00864909"/>
    <w:rsid w:val="00865C9E"/>
    <w:rsid w:val="008711EE"/>
    <w:rsid w:val="008724EA"/>
    <w:rsid w:val="008736F2"/>
    <w:rsid w:val="00873986"/>
    <w:rsid w:val="00873B48"/>
    <w:rsid w:val="00873DDA"/>
    <w:rsid w:val="00875656"/>
    <w:rsid w:val="00880851"/>
    <w:rsid w:val="0089094A"/>
    <w:rsid w:val="008B2E6B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E20"/>
    <w:rsid w:val="00950EFB"/>
    <w:rsid w:val="00952E8D"/>
    <w:rsid w:val="00956F81"/>
    <w:rsid w:val="00960DF9"/>
    <w:rsid w:val="009613D2"/>
    <w:rsid w:val="00963AAB"/>
    <w:rsid w:val="009679EB"/>
    <w:rsid w:val="00970A89"/>
    <w:rsid w:val="00971BAF"/>
    <w:rsid w:val="00977A5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1185"/>
    <w:rsid w:val="00A12171"/>
    <w:rsid w:val="00A13069"/>
    <w:rsid w:val="00A14683"/>
    <w:rsid w:val="00A23006"/>
    <w:rsid w:val="00A260BF"/>
    <w:rsid w:val="00A277AC"/>
    <w:rsid w:val="00A312AE"/>
    <w:rsid w:val="00A33D60"/>
    <w:rsid w:val="00A340B7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B5A29"/>
    <w:rsid w:val="00AC4F38"/>
    <w:rsid w:val="00AC5A05"/>
    <w:rsid w:val="00AC6870"/>
    <w:rsid w:val="00AD4D46"/>
    <w:rsid w:val="00AD5CE3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23B3"/>
    <w:rsid w:val="00B108BD"/>
    <w:rsid w:val="00B13FF8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6D37"/>
    <w:rsid w:val="00B91880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71EA6"/>
    <w:rsid w:val="00C746AC"/>
    <w:rsid w:val="00C813FF"/>
    <w:rsid w:val="00C81D50"/>
    <w:rsid w:val="00C85AEE"/>
    <w:rsid w:val="00C8667F"/>
    <w:rsid w:val="00C87AD8"/>
    <w:rsid w:val="00C91A22"/>
    <w:rsid w:val="00C9360A"/>
    <w:rsid w:val="00CA43C0"/>
    <w:rsid w:val="00CA5E59"/>
    <w:rsid w:val="00CB2A56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5A3E"/>
    <w:rsid w:val="00D0783B"/>
    <w:rsid w:val="00D13130"/>
    <w:rsid w:val="00D167CB"/>
    <w:rsid w:val="00D2013F"/>
    <w:rsid w:val="00D26D85"/>
    <w:rsid w:val="00D342DA"/>
    <w:rsid w:val="00D35BF5"/>
    <w:rsid w:val="00D36CB7"/>
    <w:rsid w:val="00D41EA6"/>
    <w:rsid w:val="00D447D6"/>
    <w:rsid w:val="00D458F8"/>
    <w:rsid w:val="00D51248"/>
    <w:rsid w:val="00D515BE"/>
    <w:rsid w:val="00D56088"/>
    <w:rsid w:val="00D57E63"/>
    <w:rsid w:val="00D6666F"/>
    <w:rsid w:val="00D70477"/>
    <w:rsid w:val="00D705BB"/>
    <w:rsid w:val="00D72CF2"/>
    <w:rsid w:val="00D80A52"/>
    <w:rsid w:val="00D80DDF"/>
    <w:rsid w:val="00D8177D"/>
    <w:rsid w:val="00D82FF5"/>
    <w:rsid w:val="00D86D61"/>
    <w:rsid w:val="00D9481D"/>
    <w:rsid w:val="00D967DA"/>
    <w:rsid w:val="00D96EDF"/>
    <w:rsid w:val="00DA36C4"/>
    <w:rsid w:val="00DC47B1"/>
    <w:rsid w:val="00DD2B92"/>
    <w:rsid w:val="00DD310B"/>
    <w:rsid w:val="00DD4F40"/>
    <w:rsid w:val="00DD6865"/>
    <w:rsid w:val="00DE658E"/>
    <w:rsid w:val="00DF1B61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26CB6"/>
    <w:rsid w:val="00E30532"/>
    <w:rsid w:val="00E331FA"/>
    <w:rsid w:val="00E41CF9"/>
    <w:rsid w:val="00E42ADC"/>
    <w:rsid w:val="00E46F7B"/>
    <w:rsid w:val="00E553B5"/>
    <w:rsid w:val="00E6352E"/>
    <w:rsid w:val="00E672A8"/>
    <w:rsid w:val="00E718F3"/>
    <w:rsid w:val="00E773FC"/>
    <w:rsid w:val="00E77E2B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27C0"/>
    <w:rsid w:val="00ED5488"/>
    <w:rsid w:val="00EE125A"/>
    <w:rsid w:val="00EE5926"/>
    <w:rsid w:val="00EE714F"/>
    <w:rsid w:val="00EF1AE8"/>
    <w:rsid w:val="00EF4191"/>
    <w:rsid w:val="00EF57A6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14BD0"/>
    <w:rsid w:val="00F21327"/>
    <w:rsid w:val="00F23765"/>
    <w:rsid w:val="00F27A50"/>
    <w:rsid w:val="00F33DB5"/>
    <w:rsid w:val="00F3495B"/>
    <w:rsid w:val="00F40096"/>
    <w:rsid w:val="00F40147"/>
    <w:rsid w:val="00F40421"/>
    <w:rsid w:val="00F50CC6"/>
    <w:rsid w:val="00F52DBC"/>
    <w:rsid w:val="00F54B00"/>
    <w:rsid w:val="00F60552"/>
    <w:rsid w:val="00F65930"/>
    <w:rsid w:val="00F70464"/>
    <w:rsid w:val="00F70B6A"/>
    <w:rsid w:val="00F82CA7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D17D0"/>
    <w:rsid w:val="00FD2B82"/>
    <w:rsid w:val="00FD4813"/>
    <w:rsid w:val="00FD7DCA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E39F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A3A6E-4C34-1F4F-8E7B-A6B09BB6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13</cp:revision>
  <cp:lastPrinted>2020-03-09T09:59:00Z</cp:lastPrinted>
  <dcterms:created xsi:type="dcterms:W3CDTF">2020-04-16T08:05:00Z</dcterms:created>
  <dcterms:modified xsi:type="dcterms:W3CDTF">2020-04-16T08:54:00Z</dcterms:modified>
</cp:coreProperties>
</file>