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5A" w:rsidRPr="0001348B" w:rsidRDefault="007F2F15" w:rsidP="00060E89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4130577</wp:posOffset>
            </wp:positionH>
            <wp:positionV relativeFrom="margin">
              <wp:posOffset>-422128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37B" w:rsidRDefault="00B23904" w:rsidP="00060E89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64C2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36802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060E89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060E89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D64C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D64C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6</w:t>
      </w:r>
      <w:r w:rsidR="0023680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3E7BA6" w:rsidRPr="00280CC5" w:rsidRDefault="00D64C26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estreno de </w:t>
      </w:r>
      <w:r w:rsidR="00BF3D5F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Cincuenta sombras más oscuras</w:t>
      </w:r>
      <w:r w:rsidR="00BF3D5F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FB2B5F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lidera la noche y se </w:t>
      </w:r>
      <w:r w:rsidR="00280CC5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sitúa</w:t>
      </w:r>
      <w:r w:rsidR="00FB2B5F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280CC5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como</w:t>
      </w:r>
      <w:r w:rsidR="00FB2B5F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</w:t>
      </w:r>
      <w:r w:rsidR="00C848BE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película </w:t>
      </w:r>
      <w:r w:rsidR="00FB2B5F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internacional</w:t>
      </w:r>
      <w:r w:rsidR="00C848BE" w:rsidRPr="00280CC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más vista desde junio de 2018</w:t>
      </w:r>
    </w:p>
    <w:p w:rsidR="001C008B" w:rsidRPr="009E6D7C" w:rsidRDefault="001C008B" w:rsidP="00060E8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236802" w:rsidRDefault="00FC3328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casi 3,3M de espectadores y un 20,1%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también </w:t>
      </w:r>
      <w:r w:rsidR="00FB2B5F"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emisión </w:t>
      </w:r>
      <w:r w:rsidR="00B763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mayor audiencia</w:t>
      </w:r>
      <w:r w:rsidR="00FB2B5F"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lunes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6C29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acogió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r w:rsidRPr="00FC3328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jornada.</w:t>
      </w:r>
    </w:p>
    <w:p w:rsidR="004E2424" w:rsidRDefault="004E2424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Default="00FC3328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día y de todas las franjas horarias</w:t>
      </w:r>
      <w:r w:rsidR="0046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90CBB" w:rsidRDefault="00390CBB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90CBB" w:rsidRDefault="006C2913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ercer mejor dato histórico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FC3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="00C32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1348B" w:rsidRPr="000134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D82FF5" w:rsidRPr="000B31EA" w:rsidRDefault="00D82FF5" w:rsidP="00060E89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013E7" w:rsidRDefault="00C848BE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media de </w:t>
      </w:r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3.263.000 espectadores, un 20,1% de </w:t>
      </w:r>
      <w:r w:rsidRPr="00FB2B5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siguieron anoche en </w:t>
      </w:r>
      <w:r w:rsidRPr="00B7630B"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 w:rsidR="00D20B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estreno en abierto de </w:t>
      </w:r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‘Cincuenta sombras más oscuras’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situando al filme como </w:t>
      </w:r>
      <w:r w:rsidRPr="00FB2B5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B2B5F"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producción cinematográfica internacional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vista en televisión desde ‘</w:t>
      </w:r>
      <w:proofErr w:type="spellStart"/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Jurassic</w:t>
      </w:r>
      <w:proofErr w:type="spellEnd"/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World</w:t>
      </w:r>
      <w:proofErr w:type="spellEnd"/>
      <w:r w:rsidRP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6C29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emitida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6 de junio de 2018</w:t>
      </w:r>
      <w:r w:rsidR="00FB2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</w:t>
      </w:r>
      <w:r w:rsidR="006C2913">
        <w:rPr>
          <w:rFonts w:ascii="Arial" w:eastAsia="Times New Roman" w:hAnsi="Arial" w:cs="Arial"/>
          <w:bCs/>
          <w:sz w:val="24"/>
          <w:szCs w:val="24"/>
          <w:lang w:eastAsia="es-ES"/>
        </w:rPr>
        <w:t>por</w:t>
      </w:r>
      <w:r w:rsidR="00FB2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B013E7" w:rsidRDefault="00B013E7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B2B5F" w:rsidRPr="00FB2B5F" w:rsidRDefault="00C848BE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Estas cifras llevaron a la nueva entrega de la aclamada trilogía a </w:t>
      </w:r>
      <w:r w:rsidRPr="00C84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liderar </w:t>
      </w:r>
      <w:r w:rsidR="00FB2B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ampliamente </w:t>
      </w:r>
      <w:r w:rsidRPr="00C84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noche de</w:t>
      </w:r>
      <w:r w:rsidR="00060E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C84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lunes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situarse como la </w:t>
      </w:r>
      <w:r w:rsidRPr="00C848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 la jornada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anotar el </w:t>
      </w:r>
      <w:r w:rsidR="00B013E7" w:rsidRPr="00B013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23:45 horas con 3.583.000 espectadores (21,4%).</w:t>
      </w:r>
      <w:r w:rsidR="00FB2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película creció</w:t>
      </w:r>
      <w:r w:rsidR="00060E89">
        <w:rPr>
          <w:rFonts w:ascii="Arial" w:eastAsia="Times New Roman" w:hAnsi="Arial" w:cs="Arial"/>
          <w:bCs/>
          <w:sz w:val="24"/>
          <w:szCs w:val="24"/>
          <w:lang w:eastAsia="es-ES"/>
        </w:rPr>
        <w:t>, además,</w:t>
      </w:r>
      <w:r w:rsidR="00FB2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el </w:t>
      </w:r>
      <w:r w:rsidR="00FB2B5F" w:rsidRPr="00B01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21,3% de </w:t>
      </w:r>
      <w:r w:rsidR="00FB2B5F" w:rsidRPr="00B013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FB2B5F" w:rsidRPr="00B01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</w:t>
      </w:r>
      <w:r w:rsidR="00FB2B5F" w:rsidRPr="00B013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target </w:t>
      </w:r>
      <w:r w:rsidR="00FB2B5F" w:rsidRPr="00B01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FB2B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hasta el </w:t>
      </w:r>
      <w:r w:rsidR="00FB2B5F" w:rsidRPr="00B01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25% entre los jóvenes de 13 a 24 años</w:t>
      </w:r>
      <w:r w:rsidR="00FB2B5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99631D" w:rsidRDefault="0099631D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sz w:val="24"/>
          <w:szCs w:val="24"/>
          <w:lang w:eastAsia="es-ES"/>
        </w:rPr>
      </w:pPr>
    </w:p>
    <w:p w:rsidR="007F2F15" w:rsidRDefault="00FB2B5F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EC15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promedio de</w:t>
      </w:r>
      <w:r w:rsidR="00EC1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2,7M de espectadores y un 14,8% de cuota de pantalla, lideró su franja y junto a la película llevó a </w:t>
      </w:r>
      <w:r w:rsidR="00EC15EA" w:rsidRPr="00B763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EC1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>encabezar</w:t>
      </w:r>
      <w:r w:rsidR="00EC1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EC15EA" w:rsidRPr="00B013E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prime time </w:t>
      </w:r>
      <w:r w:rsidR="00EC15EA" w:rsidRPr="00B763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15,5% de </w:t>
      </w:r>
      <w:r w:rsidR="00EC15EA" w:rsidRPr="00B763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D7181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013E7" w:rsidRDefault="00B013E7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013E7" w:rsidRDefault="00A06151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día más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lideraron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respectivas franjas de emisión </w:t>
      </w:r>
      <w:r w:rsidR="00B013E7" w:rsidRPr="00B01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060E89" w:rsidRPr="00060E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60E89">
        <w:rPr>
          <w:rFonts w:ascii="Arial" w:eastAsia="Times New Roman" w:hAnsi="Arial" w:cs="Arial"/>
          <w:bCs/>
          <w:sz w:val="24"/>
          <w:szCs w:val="24"/>
          <w:lang w:eastAsia="es-ES"/>
        </w:rPr>
        <w:t>en la mañana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más de 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1,1M de espectadores, un 1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B013E7" w:rsidRPr="00B013E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19</w:t>
      </w:r>
      <w:r w:rsidR="00B013E7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en el </w:t>
      </w:r>
      <w:r w:rsidR="00B013E7" w:rsidRPr="00B013E7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y </w:t>
      </w:r>
      <w:r w:rsidR="00B013E7" w:rsidRPr="00B013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‘Sálvame’ 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en la tarde, con sus tres ediciones: ‘Sálvame Limón’ (2,</w:t>
      </w:r>
      <w:r w:rsidR="00277D0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 w:rsidR="00277D0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,3%), ‘Sálvame Naranja’ (2,</w:t>
      </w:r>
      <w:r w:rsidR="00277D0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M y 16,</w:t>
      </w:r>
      <w:r w:rsidR="00277D0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%) y ‘Sálvame Tomate’ (2,</w:t>
      </w:r>
      <w:r w:rsidR="00277D0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 w:rsidR="00277D0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013E7" w:rsidRPr="00B013E7">
        <w:rPr>
          <w:rFonts w:ascii="Arial" w:eastAsia="Times New Roman" w:hAnsi="Arial" w:cs="Arial"/>
          <w:bCs/>
          <w:sz w:val="24"/>
          <w:szCs w:val="24"/>
          <w:lang w:eastAsia="es-ES"/>
        </w:rPr>
        <w:t>,8%).</w:t>
      </w:r>
    </w:p>
    <w:p w:rsidR="00B7630B" w:rsidRDefault="00B7630B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7630B" w:rsidRPr="00B7630B" w:rsidRDefault="00B7630B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</w:t>
      </w:r>
      <w:r w:rsidRPr="00B763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lunes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15,7%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del resto de franjas del día: </w:t>
      </w:r>
      <w:proofErr w:type="spellStart"/>
      <w:r w:rsidRPr="00B763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B7630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(15,7%), </w:t>
      </w:r>
      <w:r w:rsidR="00A06151" w:rsidRPr="00A061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A061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(17,4%), </w:t>
      </w:r>
      <w:r w:rsidR="00A06151" w:rsidRPr="00A061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A061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(14,4%), </w:t>
      </w:r>
      <w:r w:rsidR="00A06151" w:rsidRPr="00A061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A061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(16,3%) y </w:t>
      </w:r>
      <w:r w:rsidR="00A06151" w:rsidRPr="00A0615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A06151" w:rsidRPr="00A0615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A061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(18,1%).</w:t>
      </w:r>
    </w:p>
    <w:p w:rsidR="000F30F5" w:rsidRDefault="000F30F5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36802" w:rsidRPr="002E1C98" w:rsidRDefault="00A06151" w:rsidP="00060E8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Cuatro, volvió a destacar </w:t>
      </w:r>
      <w:r w:rsidRPr="00A061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</w:t>
      </w:r>
      <w:r w:rsidR="00060E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060E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 </w:t>
      </w:r>
      <w:r w:rsidRPr="00A061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829.000 espectadores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5,6%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anotó la </w:t>
      </w:r>
      <w:r w:rsidRPr="00A061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emisión más vista de su historia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bookmarkStart w:id="0" w:name="_GoBack"/>
      <w:bookmarkEnd w:id="0"/>
    </w:p>
    <w:sectPr w:rsidR="00236802" w:rsidRPr="002E1C98" w:rsidSect="003E347E">
      <w:footerReference w:type="default" r:id="rId8"/>
      <w:pgSz w:w="11906" w:h="16838"/>
      <w:pgMar w:top="1417" w:right="1701" w:bottom="140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9D8" w:rsidRDefault="004E59D8" w:rsidP="00B23904">
      <w:pPr>
        <w:spacing w:after="0" w:line="240" w:lineRule="auto"/>
      </w:pPr>
      <w:r>
        <w:separator/>
      </w:r>
    </w:p>
  </w:endnote>
  <w:endnote w:type="continuationSeparator" w:id="0">
    <w:p w:rsidR="004E59D8" w:rsidRDefault="004E59D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9D8" w:rsidRDefault="004E59D8" w:rsidP="00B23904">
      <w:pPr>
        <w:spacing w:after="0" w:line="240" w:lineRule="auto"/>
      </w:pPr>
      <w:r>
        <w:separator/>
      </w:r>
    </w:p>
  </w:footnote>
  <w:footnote w:type="continuationSeparator" w:id="0">
    <w:p w:rsidR="004E59D8" w:rsidRDefault="004E59D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348B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0E89"/>
    <w:rsid w:val="00064D4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30F5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36802"/>
    <w:rsid w:val="00242E16"/>
    <w:rsid w:val="002445D3"/>
    <w:rsid w:val="0024698B"/>
    <w:rsid w:val="00246D78"/>
    <w:rsid w:val="00251526"/>
    <w:rsid w:val="00254AF2"/>
    <w:rsid w:val="002565C1"/>
    <w:rsid w:val="00256EA1"/>
    <w:rsid w:val="0026549F"/>
    <w:rsid w:val="00265C04"/>
    <w:rsid w:val="0026650F"/>
    <w:rsid w:val="00270760"/>
    <w:rsid w:val="0027542D"/>
    <w:rsid w:val="002774D1"/>
    <w:rsid w:val="00277D03"/>
    <w:rsid w:val="00280CC5"/>
    <w:rsid w:val="0028299A"/>
    <w:rsid w:val="00286728"/>
    <w:rsid w:val="002921C5"/>
    <w:rsid w:val="002A63C6"/>
    <w:rsid w:val="002B10C9"/>
    <w:rsid w:val="002B32B0"/>
    <w:rsid w:val="002B3425"/>
    <w:rsid w:val="002B3D92"/>
    <w:rsid w:val="002B6FFC"/>
    <w:rsid w:val="002C40E7"/>
    <w:rsid w:val="002C4D52"/>
    <w:rsid w:val="002C6DAD"/>
    <w:rsid w:val="002C7272"/>
    <w:rsid w:val="002D16D5"/>
    <w:rsid w:val="002D414F"/>
    <w:rsid w:val="002E1C98"/>
    <w:rsid w:val="002E41C0"/>
    <w:rsid w:val="002F0FFB"/>
    <w:rsid w:val="002F3D9A"/>
    <w:rsid w:val="002F5173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4F8A"/>
    <w:rsid w:val="00387354"/>
    <w:rsid w:val="00390CBB"/>
    <w:rsid w:val="003972B3"/>
    <w:rsid w:val="00397619"/>
    <w:rsid w:val="003A45CD"/>
    <w:rsid w:val="003A53B6"/>
    <w:rsid w:val="003A689F"/>
    <w:rsid w:val="003C335F"/>
    <w:rsid w:val="003C4280"/>
    <w:rsid w:val="003D10B4"/>
    <w:rsid w:val="003D2774"/>
    <w:rsid w:val="003E0BC9"/>
    <w:rsid w:val="003E347E"/>
    <w:rsid w:val="003E45E2"/>
    <w:rsid w:val="003E7BA6"/>
    <w:rsid w:val="003F161B"/>
    <w:rsid w:val="003F2A18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35B3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2424"/>
    <w:rsid w:val="004E59D8"/>
    <w:rsid w:val="004F2AB3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E7A2F"/>
    <w:rsid w:val="005F12F6"/>
    <w:rsid w:val="005F38DE"/>
    <w:rsid w:val="005F4350"/>
    <w:rsid w:val="005F47E9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BC5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2913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F2F15"/>
    <w:rsid w:val="007F2FD5"/>
    <w:rsid w:val="007F7AED"/>
    <w:rsid w:val="007F7E96"/>
    <w:rsid w:val="008251B8"/>
    <w:rsid w:val="00825D2B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31A5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7A56"/>
    <w:rsid w:val="0099631D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51"/>
    <w:rsid w:val="00A06177"/>
    <w:rsid w:val="00A06AC5"/>
    <w:rsid w:val="00A12171"/>
    <w:rsid w:val="00A23006"/>
    <w:rsid w:val="00A260BF"/>
    <w:rsid w:val="00A277AC"/>
    <w:rsid w:val="00A312AE"/>
    <w:rsid w:val="00A33D60"/>
    <w:rsid w:val="00A340B7"/>
    <w:rsid w:val="00A36856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13E7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4E74"/>
    <w:rsid w:val="00B71593"/>
    <w:rsid w:val="00B7630B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8F"/>
    <w:rsid w:val="00BA65AD"/>
    <w:rsid w:val="00BB09B6"/>
    <w:rsid w:val="00BB5AD2"/>
    <w:rsid w:val="00BB7D73"/>
    <w:rsid w:val="00BC27C4"/>
    <w:rsid w:val="00BC647E"/>
    <w:rsid w:val="00BC7FDF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0665A"/>
    <w:rsid w:val="00C10669"/>
    <w:rsid w:val="00C10FFA"/>
    <w:rsid w:val="00C12898"/>
    <w:rsid w:val="00C136F3"/>
    <w:rsid w:val="00C16919"/>
    <w:rsid w:val="00C1718D"/>
    <w:rsid w:val="00C17B05"/>
    <w:rsid w:val="00C21493"/>
    <w:rsid w:val="00C23207"/>
    <w:rsid w:val="00C23ACF"/>
    <w:rsid w:val="00C2401E"/>
    <w:rsid w:val="00C24512"/>
    <w:rsid w:val="00C24739"/>
    <w:rsid w:val="00C260C4"/>
    <w:rsid w:val="00C27DC2"/>
    <w:rsid w:val="00C319FA"/>
    <w:rsid w:val="00C32130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3BBF"/>
    <w:rsid w:val="00C848B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0B72"/>
    <w:rsid w:val="00D26D85"/>
    <w:rsid w:val="00D36CB7"/>
    <w:rsid w:val="00D41EA6"/>
    <w:rsid w:val="00D458F8"/>
    <w:rsid w:val="00D51248"/>
    <w:rsid w:val="00D515BE"/>
    <w:rsid w:val="00D56088"/>
    <w:rsid w:val="00D57E63"/>
    <w:rsid w:val="00D64C26"/>
    <w:rsid w:val="00D6666F"/>
    <w:rsid w:val="00D70477"/>
    <w:rsid w:val="00D71816"/>
    <w:rsid w:val="00D72A48"/>
    <w:rsid w:val="00D72CF2"/>
    <w:rsid w:val="00D80A52"/>
    <w:rsid w:val="00D80DDF"/>
    <w:rsid w:val="00D8177D"/>
    <w:rsid w:val="00D82FF5"/>
    <w:rsid w:val="00D86D61"/>
    <w:rsid w:val="00D9481D"/>
    <w:rsid w:val="00D967DA"/>
    <w:rsid w:val="00D96EDF"/>
    <w:rsid w:val="00DA36C4"/>
    <w:rsid w:val="00DC47B1"/>
    <w:rsid w:val="00DD2B92"/>
    <w:rsid w:val="00DD4F40"/>
    <w:rsid w:val="00DD6865"/>
    <w:rsid w:val="00DD7FC4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15EA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82CA7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2B5F"/>
    <w:rsid w:val="00FB3420"/>
    <w:rsid w:val="00FB349D"/>
    <w:rsid w:val="00FB7B0B"/>
    <w:rsid w:val="00FB7F8D"/>
    <w:rsid w:val="00FC3328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AB3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0ADA-29E7-7C4D-9B93-440E7288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13</cp:revision>
  <cp:lastPrinted>2020-03-09T09:59:00Z</cp:lastPrinted>
  <dcterms:created xsi:type="dcterms:W3CDTF">2020-04-07T07:57:00Z</dcterms:created>
  <dcterms:modified xsi:type="dcterms:W3CDTF">2020-04-07T08:35:00Z</dcterms:modified>
</cp:coreProperties>
</file>