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8E7" w14:textId="7F10D011" w:rsidR="00167638" w:rsidRDefault="00167638" w:rsidP="00FE7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8DF8265">
            <wp:simplePos x="0" y="0"/>
            <wp:positionH relativeFrom="margin">
              <wp:posOffset>3259350</wp:posOffset>
            </wp:positionH>
            <wp:positionV relativeFrom="margin">
              <wp:posOffset>-236224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CB0E3" w14:textId="77777777" w:rsidR="00167638" w:rsidRDefault="00167638" w:rsidP="00FE7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3290FE" w14:textId="77777777" w:rsidR="00FF1973" w:rsidRDefault="00FF1973" w:rsidP="00FE7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30F1ED49" w:rsidR="00526E81" w:rsidRPr="00FE79ED" w:rsidRDefault="00526E81" w:rsidP="00FE7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04D6">
        <w:rPr>
          <w:rFonts w:ascii="Arial" w:eastAsia="Times New Roman" w:hAnsi="Arial" w:cs="Arial"/>
          <w:sz w:val="24"/>
          <w:szCs w:val="24"/>
          <w:lang w:eastAsia="es-ES"/>
        </w:rPr>
        <w:t xml:space="preserve">31 </w:t>
      </w:r>
      <w:r w:rsidR="00B6099B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de 2020</w:t>
      </w:r>
      <w:r w:rsidR="00B609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A5638BA" w14:textId="77777777" w:rsidR="00FE79ED" w:rsidRDefault="00FE79ED" w:rsidP="00FE79ED">
      <w:pPr>
        <w:pStyle w:val="Ttulo1"/>
        <w:spacing w:before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8B627D9" w14:textId="5F225C43" w:rsidR="00EC33CD" w:rsidRPr="00DD3707" w:rsidRDefault="00D627FE" w:rsidP="00FE79ED">
      <w:pPr>
        <w:pStyle w:val="Ttulo1"/>
        <w:spacing w:before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B57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</w:t>
      </w:r>
      <w:r w:rsidR="00492F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E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bate </w:t>
      </w:r>
      <w:r w:rsidR="00F0600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febrero </w:t>
      </w:r>
      <w:r w:rsidR="00FE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="009E74B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FE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récord</w:t>
      </w:r>
      <w:r w:rsidR="009E74B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FE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tráfico </w:t>
      </w:r>
      <w:r w:rsidR="00A10F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consumo </w:t>
      </w:r>
      <w:r w:rsidR="00FE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digital</w:t>
      </w:r>
      <w:r w:rsidR="003769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Telecinco</w:t>
      </w:r>
      <w:r w:rsidR="00B024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.es</w:t>
      </w:r>
      <w:r w:rsidR="003769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24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como número </w:t>
      </w:r>
      <w:r w:rsidR="00EA08A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uno</w:t>
      </w:r>
      <w:bookmarkStart w:id="0" w:name="_GoBack"/>
      <w:bookmarkEnd w:id="0"/>
      <w:r w:rsidR="003769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los </w:t>
      </w:r>
      <w:r w:rsidR="00376969" w:rsidRPr="00B50392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sites</w:t>
      </w:r>
      <w:r w:rsidR="003769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televisión</w:t>
      </w:r>
    </w:p>
    <w:p w14:paraId="5F23A000" w14:textId="77777777" w:rsidR="00EC33CD" w:rsidRPr="005940B0" w:rsidRDefault="00EC33CD" w:rsidP="00FE79E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A42DC55" w14:textId="12D275BD" w:rsidR="009E74B4" w:rsidRDefault="00B024B1" w:rsidP="009E74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grupo a</w:t>
      </w:r>
      <w:r w:rsidR="009E74B4">
        <w:rPr>
          <w:rFonts w:ascii="Arial" w:eastAsia="Times New Roman" w:hAnsi="Arial" w:cs="Arial"/>
          <w:b/>
          <w:sz w:val="24"/>
          <w:szCs w:val="24"/>
          <w:lang w:eastAsia="es-ES"/>
        </w:rPr>
        <w:t>mplía su liderazgo entre los medios de comunicación en consumo digital con un nuevo máximo de 531 millones de vídeos vistos, un 64% más que en febrero de 2019, y más del doble que los registrados por Atresmedia (248 millones de vídeos).</w:t>
      </w:r>
    </w:p>
    <w:p w14:paraId="1EFE9A61" w14:textId="77777777" w:rsidR="009E74B4" w:rsidRDefault="009E74B4" w:rsidP="009E74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01F3D" w14:textId="7DD839F2" w:rsidR="00587F85" w:rsidRDefault="00326DF9" w:rsidP="00FE79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76969">
        <w:rPr>
          <w:rFonts w:ascii="Arial" w:eastAsia="Times New Roman" w:hAnsi="Arial" w:cs="Arial"/>
          <w:b/>
          <w:sz w:val="24"/>
          <w:szCs w:val="24"/>
          <w:lang w:eastAsia="es-ES"/>
        </w:rPr>
        <w:t>lcanza 18,9 millones de usuarios únicos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un incremento interanual de casi el</w:t>
      </w:r>
      <w:r w:rsidR="00260D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50</w:t>
      </w:r>
      <w:r w:rsidR="0053726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587F8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E7160C" w14:textId="77777777" w:rsidR="004D7C49" w:rsidRPr="004D7C49" w:rsidRDefault="004D7C49" w:rsidP="00FE79ED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BEE9170" w14:textId="1C1812C1" w:rsidR="00326DF9" w:rsidRDefault="00326DF9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Febrero de récords para </w:t>
      </w:r>
      <w:r w:rsidR="004071E4"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326DF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71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B192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compañía ha</w:t>
      </w:r>
      <w:r w:rsidR="007216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batido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</w:t>
      </w:r>
      <w:r w:rsidR="00721655" w:rsidRPr="00EC6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6098" w:rsidRPr="00EC6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histórico de tráfico digital </w:t>
      </w:r>
      <w:r w:rsidR="00EC60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alcanzar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EC6098" w:rsidRPr="00EC6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 millones de usuarios únicos, un 48% más</w:t>
      </w:r>
      <w:r w:rsidR="00EC60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>los registrados</w:t>
      </w:r>
      <w:r w:rsidR="00EC60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febrero del año anterior (12,8 millones). Además,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alcanzado una nueva cima en sus datos de consumo con </w:t>
      </w:r>
      <w:r w:rsidRPr="00326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531 millones de vídeos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26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vistos</w:t>
      </w:r>
      <w:r w:rsidR="000834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834EF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</w:t>
      </w:r>
      <w:r w:rsidR="00A51815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crecer</w:t>
      </w:r>
      <w:r w:rsidR="000834EF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64% </w:t>
      </w:r>
      <w:r w:rsidR="00A51815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interanual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un mes más </w:t>
      </w:r>
      <w:r w:rsidR="00A51815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frente de los medios de comunicación españoles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>, a gran distancia de Atresmedia (248 millones de vídeos) y RTVE (77 millones de vídeos), según el último informe de Videometrix Multiplataforma de ComScore</w:t>
      </w:r>
      <w:r w:rsidR="00B024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incluye datos de PC y dispositivos móviles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6DAB74F" w14:textId="1FB73655" w:rsidR="00A51815" w:rsidRDefault="00A51815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C0C2E" w14:textId="4D6F9117" w:rsidR="00A51815" w:rsidRDefault="00A51815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este apartado, Mediaset España ha revalidado su segundo puesto en el ranking global de vídeos vistos, solo por detrás de Google.</w:t>
      </w:r>
    </w:p>
    <w:p w14:paraId="5E239867" w14:textId="169A9E08" w:rsidR="009F16E2" w:rsidRDefault="009F16E2" w:rsidP="00FE79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AD60FD" w14:textId="5434A22C" w:rsidR="009F16E2" w:rsidRDefault="009F16E2" w:rsidP="00FE79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Telecinco.es, líder</w:t>
      </w:r>
      <w:r w:rsidR="00855E7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tanto en tráfico como en consumo digital</w:t>
      </w:r>
    </w:p>
    <w:p w14:paraId="28FC7147" w14:textId="77777777" w:rsidR="009F16E2" w:rsidRDefault="009F16E2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DBF85A" w14:textId="7B1C0D6B" w:rsidR="00A51815" w:rsidRDefault="00EC6098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E49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A51815" w:rsidRP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situado como la </w:t>
      </w:r>
      <w:r w:rsidR="00A51815" w:rsidRPr="00DE49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web de un canal de televisión líder en </w:t>
      </w:r>
      <w:r w:rsid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 y en consumo digital</w:t>
      </w:r>
      <w:r w:rsidR="00A51815" w:rsidRPr="00FF197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 10,9 millones de usuarios únicos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febrero, el </w:t>
      </w:r>
      <w:r w:rsidR="00A51815" w:rsidRPr="00A5181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site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incrementado su tráfico un 36% interanual, superando a Antena3.com (10,2 millones de usuarios únicos), según el último informe de MyMetrix Multiplataforma de ComScore. En lo que respecta al consumo de vídeo, Telecinco.es ha registrado </w:t>
      </w:r>
      <w:r w:rsidR="00A51815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118 millones de vídeos vistos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A51815" w:rsidRPr="00A518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su historia</w:t>
      </w:r>
      <w:r w:rsidR="00A51815">
        <w:rPr>
          <w:rFonts w:ascii="Arial" w:eastAsia="Times New Roman" w:hAnsi="Arial" w:cs="Arial"/>
          <w:bCs/>
          <w:sz w:val="24"/>
          <w:szCs w:val="24"/>
          <w:lang w:eastAsia="es-ES"/>
        </w:rPr>
        <w:t>, frente a los 28,9 millones de vídeos vistos anotados por su competidor.</w:t>
      </w:r>
    </w:p>
    <w:p w14:paraId="076F4B99" w14:textId="53B3E394" w:rsidR="00FF1973" w:rsidRDefault="00FF1973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2E8B0B" w14:textId="77777777" w:rsidR="00FF1973" w:rsidRDefault="00FF1973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65AFA5" w14:textId="77777777" w:rsidR="00FF1973" w:rsidRDefault="00FF1973" w:rsidP="005B6B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2688A1" w14:textId="7E3BCE49" w:rsidR="005B6B54" w:rsidRDefault="005B6B54" w:rsidP="005B6B5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Mitele mejora un 84% su consumo y nuevo récord de Mtmad</w:t>
      </w:r>
    </w:p>
    <w:p w14:paraId="169FF6F8" w14:textId="77777777" w:rsidR="005B6B54" w:rsidRDefault="005B6B54" w:rsidP="00FE79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6AFECE" w14:textId="4FB6AFB7" w:rsidR="005B6B54" w:rsidRDefault="005B6B54" w:rsidP="005B6B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encabezar un mes más el consumo</w:t>
      </w:r>
      <w:r w:rsidR="00233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3A58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grupo con 287 millones de vídeos vistos, un 84% más que en febrero de 2019, y el doble que Atresplayer (128 millones). Se trata del segundo mejor resultado de la plataforma de contenidos en directo y a la carta de Mediaset España.</w:t>
      </w:r>
    </w:p>
    <w:p w14:paraId="358D3F11" w14:textId="06B93251" w:rsidR="005B6B54" w:rsidRDefault="005B6B54" w:rsidP="005B6B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0BD901" w14:textId="6E97EC73" w:rsidR="005B6B54" w:rsidRPr="009862DC" w:rsidRDefault="005B6B54" w:rsidP="005B6B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5B6B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Cuatro.com </w:t>
      </w:r>
      <w:r w:rsidRPr="005B6B54">
        <w:rPr>
          <w:rFonts w:ascii="Arial" w:eastAsia="Times New Roman" w:hAnsi="Arial" w:cs="Arial"/>
          <w:bCs/>
          <w:sz w:val="24"/>
          <w:szCs w:val="24"/>
          <w:lang w:eastAsia="es-ES"/>
        </w:rPr>
        <w:t>ha duplicado ampliamente sus datos de febrero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anterior hasta alcanzar los 30,3 millones de vídeos vistos, situándose en </w:t>
      </w:r>
      <w:r w:rsidRPr="005B6B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posición entre los </w:t>
      </w:r>
      <w:r w:rsidRPr="00233A5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sites</w:t>
      </w:r>
      <w:r w:rsidRPr="005B6B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delante de Antena3.com (28,9 millones) y de LaSexta.com (19,6 millones).</w:t>
      </w:r>
      <w:r w:rsidR="009E7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6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alcanzado su </w:t>
      </w:r>
      <w:r w:rsidR="006D6186" w:rsidRPr="00F5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máximo histórico con </w:t>
      </w:r>
      <w:r w:rsidRPr="00F5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</w:t>
      </w:r>
      <w:r w:rsidR="006D6186" w:rsidRPr="00F5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F5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="006D6186" w:rsidRPr="00F5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 vistos</w:t>
      </w:r>
      <w:r w:rsidR="006D618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38C56ED" w14:textId="5556E373" w:rsidR="00D32879" w:rsidRDefault="00D32879" w:rsidP="00FE79ED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399AA8D" w14:textId="6EE9E612" w:rsidR="00A51815" w:rsidRDefault="009E74B4" w:rsidP="00FE79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en lo que respecta al tráfico digital</w:t>
      </w:r>
      <w:r w:rsidR="00233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cabeceras 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51815" w:rsidRPr="00E94487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A51815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5,1 millones de usuarios únicos en febrero, incrementado sus cifras un 53% respecto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mismo mes </w:t>
      </w:r>
      <w:r w:rsidR="00A51815">
        <w:rPr>
          <w:rFonts w:ascii="Arial" w:eastAsia="Times New Roman" w:hAnsi="Arial" w:cs="Arial"/>
          <w:sz w:val="24"/>
          <w:szCs w:val="24"/>
          <w:lang w:eastAsia="es-ES"/>
        </w:rPr>
        <w:t xml:space="preserve">de 2019 (3,3 millones). </w:t>
      </w:r>
      <w:r w:rsidR="00A51815" w:rsidRPr="00E94487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A51815">
        <w:rPr>
          <w:rFonts w:ascii="Arial" w:eastAsia="Times New Roman" w:hAnsi="Arial" w:cs="Arial"/>
          <w:sz w:val="24"/>
          <w:szCs w:val="24"/>
          <w:lang w:eastAsia="es-ES"/>
        </w:rPr>
        <w:t xml:space="preserve">, con un crecimiento del 84% interanual, ha alcanzado 3,7 millones de usuarios únicos, logrando su tercer mejor resultado histórico y aventajando ampliamente a Atresplayer (2,3 millones). Por último, </w:t>
      </w:r>
      <w:r w:rsidR="00A51815" w:rsidRPr="00E94487">
        <w:rPr>
          <w:rFonts w:ascii="Arial" w:eastAsia="Times New Roman" w:hAnsi="Arial" w:cs="Arial"/>
          <w:b/>
          <w:sz w:val="24"/>
          <w:szCs w:val="24"/>
          <w:lang w:eastAsia="es-ES"/>
        </w:rPr>
        <w:t>Divinity.es</w:t>
      </w:r>
      <w:r w:rsidR="00A51815">
        <w:rPr>
          <w:rFonts w:ascii="Arial" w:eastAsia="Times New Roman" w:hAnsi="Arial" w:cs="Arial"/>
          <w:sz w:val="24"/>
          <w:szCs w:val="24"/>
          <w:lang w:eastAsia="es-ES"/>
        </w:rPr>
        <w:t xml:space="preserve"> ha sumado 1,9 millones de usuarios únicos.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1815" w:rsidSect="00A62991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0636" w14:textId="77777777" w:rsidR="00E0515B" w:rsidRDefault="00E0515B">
      <w:pPr>
        <w:spacing w:after="0" w:line="240" w:lineRule="auto"/>
      </w:pPr>
      <w:r>
        <w:separator/>
      </w:r>
    </w:p>
  </w:endnote>
  <w:endnote w:type="continuationSeparator" w:id="0">
    <w:p w14:paraId="19CC07DB" w14:textId="77777777" w:rsidR="00E0515B" w:rsidRDefault="00E0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2294" w14:textId="77777777" w:rsidR="00E0515B" w:rsidRDefault="00E0515B">
      <w:pPr>
        <w:spacing w:after="0" w:line="240" w:lineRule="auto"/>
      </w:pPr>
      <w:r>
        <w:separator/>
      </w:r>
    </w:p>
  </w:footnote>
  <w:footnote w:type="continuationSeparator" w:id="0">
    <w:p w14:paraId="4D43EDD2" w14:textId="77777777" w:rsidR="00E0515B" w:rsidRDefault="00E0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E0515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24"/>
    <w:rsid w:val="000612A0"/>
    <w:rsid w:val="000730A8"/>
    <w:rsid w:val="00081D39"/>
    <w:rsid w:val="000834EF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6551"/>
    <w:rsid w:val="000E173F"/>
    <w:rsid w:val="000E3CDC"/>
    <w:rsid w:val="00100380"/>
    <w:rsid w:val="00110375"/>
    <w:rsid w:val="0011279B"/>
    <w:rsid w:val="00115FA0"/>
    <w:rsid w:val="001178EC"/>
    <w:rsid w:val="00117E73"/>
    <w:rsid w:val="00120018"/>
    <w:rsid w:val="0012087A"/>
    <w:rsid w:val="001209AC"/>
    <w:rsid w:val="0012240B"/>
    <w:rsid w:val="00126402"/>
    <w:rsid w:val="001327C2"/>
    <w:rsid w:val="00132E44"/>
    <w:rsid w:val="001340A5"/>
    <w:rsid w:val="00136EBA"/>
    <w:rsid w:val="00136F2E"/>
    <w:rsid w:val="00142295"/>
    <w:rsid w:val="00145B00"/>
    <w:rsid w:val="00145D17"/>
    <w:rsid w:val="001479BF"/>
    <w:rsid w:val="0015276D"/>
    <w:rsid w:val="0015456F"/>
    <w:rsid w:val="00155103"/>
    <w:rsid w:val="00160741"/>
    <w:rsid w:val="0016187C"/>
    <w:rsid w:val="00162620"/>
    <w:rsid w:val="00167481"/>
    <w:rsid w:val="00167638"/>
    <w:rsid w:val="00175749"/>
    <w:rsid w:val="00192B1C"/>
    <w:rsid w:val="0019403C"/>
    <w:rsid w:val="001948D5"/>
    <w:rsid w:val="00196176"/>
    <w:rsid w:val="00196844"/>
    <w:rsid w:val="001A504D"/>
    <w:rsid w:val="001B0C1E"/>
    <w:rsid w:val="001B10B2"/>
    <w:rsid w:val="001B4AD9"/>
    <w:rsid w:val="001B72BD"/>
    <w:rsid w:val="001C5F47"/>
    <w:rsid w:val="001F3EA8"/>
    <w:rsid w:val="001F5299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33A58"/>
    <w:rsid w:val="00242EB9"/>
    <w:rsid w:val="0024533F"/>
    <w:rsid w:val="00251266"/>
    <w:rsid w:val="00251FD1"/>
    <w:rsid w:val="002605B6"/>
    <w:rsid w:val="00260DFE"/>
    <w:rsid w:val="002614E0"/>
    <w:rsid w:val="002714A7"/>
    <w:rsid w:val="00274014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099A"/>
    <w:rsid w:val="00313EF2"/>
    <w:rsid w:val="00320F0F"/>
    <w:rsid w:val="003237C3"/>
    <w:rsid w:val="003259F7"/>
    <w:rsid w:val="00326019"/>
    <w:rsid w:val="003263DA"/>
    <w:rsid w:val="003269AD"/>
    <w:rsid w:val="00326DF9"/>
    <w:rsid w:val="003276C5"/>
    <w:rsid w:val="0033064E"/>
    <w:rsid w:val="00334463"/>
    <w:rsid w:val="003364FB"/>
    <w:rsid w:val="00336AB0"/>
    <w:rsid w:val="003370D0"/>
    <w:rsid w:val="00344244"/>
    <w:rsid w:val="0034451A"/>
    <w:rsid w:val="00345535"/>
    <w:rsid w:val="00346A57"/>
    <w:rsid w:val="003511E3"/>
    <w:rsid w:val="00354C76"/>
    <w:rsid w:val="00354ECF"/>
    <w:rsid w:val="00355D00"/>
    <w:rsid w:val="00356E47"/>
    <w:rsid w:val="00357003"/>
    <w:rsid w:val="00360F2C"/>
    <w:rsid w:val="003763EE"/>
    <w:rsid w:val="003764B2"/>
    <w:rsid w:val="00376969"/>
    <w:rsid w:val="0037766F"/>
    <w:rsid w:val="00377F67"/>
    <w:rsid w:val="003834B2"/>
    <w:rsid w:val="00384937"/>
    <w:rsid w:val="00385F6A"/>
    <w:rsid w:val="00391D10"/>
    <w:rsid w:val="00392522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071E4"/>
    <w:rsid w:val="00410619"/>
    <w:rsid w:val="004110BE"/>
    <w:rsid w:val="00416784"/>
    <w:rsid w:val="00423BF8"/>
    <w:rsid w:val="004243B6"/>
    <w:rsid w:val="0042594D"/>
    <w:rsid w:val="004326AA"/>
    <w:rsid w:val="00432FE3"/>
    <w:rsid w:val="00433464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2FBE"/>
    <w:rsid w:val="00494714"/>
    <w:rsid w:val="004968DC"/>
    <w:rsid w:val="004A0BC9"/>
    <w:rsid w:val="004A3C2B"/>
    <w:rsid w:val="004B3F47"/>
    <w:rsid w:val="004B4779"/>
    <w:rsid w:val="004B6FFA"/>
    <w:rsid w:val="004C0DFE"/>
    <w:rsid w:val="004C172F"/>
    <w:rsid w:val="004C2598"/>
    <w:rsid w:val="004C401F"/>
    <w:rsid w:val="004C7986"/>
    <w:rsid w:val="004D36EA"/>
    <w:rsid w:val="004D502F"/>
    <w:rsid w:val="004D6F49"/>
    <w:rsid w:val="004D7612"/>
    <w:rsid w:val="004D7C49"/>
    <w:rsid w:val="004E043B"/>
    <w:rsid w:val="004E0BFF"/>
    <w:rsid w:val="004E6682"/>
    <w:rsid w:val="004F391B"/>
    <w:rsid w:val="005003BA"/>
    <w:rsid w:val="005009EA"/>
    <w:rsid w:val="00505EF5"/>
    <w:rsid w:val="00507D8A"/>
    <w:rsid w:val="0051169A"/>
    <w:rsid w:val="005163E4"/>
    <w:rsid w:val="00526E81"/>
    <w:rsid w:val="00531303"/>
    <w:rsid w:val="005331A3"/>
    <w:rsid w:val="00535B6E"/>
    <w:rsid w:val="00535CF8"/>
    <w:rsid w:val="00535FDE"/>
    <w:rsid w:val="00537262"/>
    <w:rsid w:val="005404E9"/>
    <w:rsid w:val="0054229E"/>
    <w:rsid w:val="00545C2A"/>
    <w:rsid w:val="00550E42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87F85"/>
    <w:rsid w:val="005940B0"/>
    <w:rsid w:val="005A0327"/>
    <w:rsid w:val="005A3469"/>
    <w:rsid w:val="005A4E47"/>
    <w:rsid w:val="005B34E0"/>
    <w:rsid w:val="005B5728"/>
    <w:rsid w:val="005B6B54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5DF4"/>
    <w:rsid w:val="005F0FAC"/>
    <w:rsid w:val="00600D28"/>
    <w:rsid w:val="00600DCD"/>
    <w:rsid w:val="00606B76"/>
    <w:rsid w:val="00613C62"/>
    <w:rsid w:val="00615BA7"/>
    <w:rsid w:val="0061775E"/>
    <w:rsid w:val="0061798D"/>
    <w:rsid w:val="00620E96"/>
    <w:rsid w:val="00621412"/>
    <w:rsid w:val="00622FD0"/>
    <w:rsid w:val="00623EB8"/>
    <w:rsid w:val="00624F6A"/>
    <w:rsid w:val="00631829"/>
    <w:rsid w:val="0063245E"/>
    <w:rsid w:val="00637960"/>
    <w:rsid w:val="006500B6"/>
    <w:rsid w:val="0065630B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76311"/>
    <w:rsid w:val="0068095E"/>
    <w:rsid w:val="006948D5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D6186"/>
    <w:rsid w:val="006D6C69"/>
    <w:rsid w:val="006E1681"/>
    <w:rsid w:val="006E4983"/>
    <w:rsid w:val="006E5DE5"/>
    <w:rsid w:val="006E75F4"/>
    <w:rsid w:val="006F6763"/>
    <w:rsid w:val="006F717E"/>
    <w:rsid w:val="00701AF5"/>
    <w:rsid w:val="00703CF9"/>
    <w:rsid w:val="00705EA1"/>
    <w:rsid w:val="0071104C"/>
    <w:rsid w:val="00716DA3"/>
    <w:rsid w:val="00721603"/>
    <w:rsid w:val="00721655"/>
    <w:rsid w:val="007264B7"/>
    <w:rsid w:val="00727A44"/>
    <w:rsid w:val="0073222D"/>
    <w:rsid w:val="007331BF"/>
    <w:rsid w:val="0073770B"/>
    <w:rsid w:val="007427CC"/>
    <w:rsid w:val="00746228"/>
    <w:rsid w:val="00757003"/>
    <w:rsid w:val="007642D4"/>
    <w:rsid w:val="0078009C"/>
    <w:rsid w:val="00780C3A"/>
    <w:rsid w:val="007825DB"/>
    <w:rsid w:val="007907AC"/>
    <w:rsid w:val="00795013"/>
    <w:rsid w:val="007A1183"/>
    <w:rsid w:val="007B02AC"/>
    <w:rsid w:val="007B0810"/>
    <w:rsid w:val="007B0C7D"/>
    <w:rsid w:val="007B234B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E0705"/>
    <w:rsid w:val="007E12E9"/>
    <w:rsid w:val="007E1A3F"/>
    <w:rsid w:val="007E27BF"/>
    <w:rsid w:val="007E43BA"/>
    <w:rsid w:val="007E4977"/>
    <w:rsid w:val="007E6194"/>
    <w:rsid w:val="007F4D21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5E7A"/>
    <w:rsid w:val="008576BD"/>
    <w:rsid w:val="00861493"/>
    <w:rsid w:val="00873D27"/>
    <w:rsid w:val="0087471C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168DF"/>
    <w:rsid w:val="00920833"/>
    <w:rsid w:val="009254F1"/>
    <w:rsid w:val="009305BC"/>
    <w:rsid w:val="00935534"/>
    <w:rsid w:val="00941737"/>
    <w:rsid w:val="00942A56"/>
    <w:rsid w:val="00951EB3"/>
    <w:rsid w:val="00957E73"/>
    <w:rsid w:val="009615DF"/>
    <w:rsid w:val="009615E9"/>
    <w:rsid w:val="009765BE"/>
    <w:rsid w:val="0097797D"/>
    <w:rsid w:val="009862DC"/>
    <w:rsid w:val="009865FA"/>
    <w:rsid w:val="00986B05"/>
    <w:rsid w:val="00992688"/>
    <w:rsid w:val="009949B5"/>
    <w:rsid w:val="009957DF"/>
    <w:rsid w:val="009A0523"/>
    <w:rsid w:val="009A4244"/>
    <w:rsid w:val="009A5A51"/>
    <w:rsid w:val="009B192A"/>
    <w:rsid w:val="009B405B"/>
    <w:rsid w:val="009B7048"/>
    <w:rsid w:val="009C33C4"/>
    <w:rsid w:val="009C743D"/>
    <w:rsid w:val="009D15A5"/>
    <w:rsid w:val="009D5A84"/>
    <w:rsid w:val="009D6D84"/>
    <w:rsid w:val="009E2206"/>
    <w:rsid w:val="009E24E6"/>
    <w:rsid w:val="009E50C1"/>
    <w:rsid w:val="009E74B4"/>
    <w:rsid w:val="009F16E2"/>
    <w:rsid w:val="009F471F"/>
    <w:rsid w:val="009F4A0A"/>
    <w:rsid w:val="009F5A1D"/>
    <w:rsid w:val="009F6152"/>
    <w:rsid w:val="009F641F"/>
    <w:rsid w:val="00A1004D"/>
    <w:rsid w:val="00A10FF3"/>
    <w:rsid w:val="00A12C4D"/>
    <w:rsid w:val="00A17B5C"/>
    <w:rsid w:val="00A24B8A"/>
    <w:rsid w:val="00A34BBE"/>
    <w:rsid w:val="00A35398"/>
    <w:rsid w:val="00A35EAA"/>
    <w:rsid w:val="00A369CD"/>
    <w:rsid w:val="00A41660"/>
    <w:rsid w:val="00A4219B"/>
    <w:rsid w:val="00A44E49"/>
    <w:rsid w:val="00A452E6"/>
    <w:rsid w:val="00A46B90"/>
    <w:rsid w:val="00A51815"/>
    <w:rsid w:val="00A51CD1"/>
    <w:rsid w:val="00A57CED"/>
    <w:rsid w:val="00A60BBE"/>
    <w:rsid w:val="00A60DF1"/>
    <w:rsid w:val="00A61C55"/>
    <w:rsid w:val="00A628CB"/>
    <w:rsid w:val="00A62991"/>
    <w:rsid w:val="00A660F6"/>
    <w:rsid w:val="00A723B7"/>
    <w:rsid w:val="00A77783"/>
    <w:rsid w:val="00A810BF"/>
    <w:rsid w:val="00A82BA1"/>
    <w:rsid w:val="00A85087"/>
    <w:rsid w:val="00A86E65"/>
    <w:rsid w:val="00AA193E"/>
    <w:rsid w:val="00AA3157"/>
    <w:rsid w:val="00AA4890"/>
    <w:rsid w:val="00AB0FC6"/>
    <w:rsid w:val="00AB11FB"/>
    <w:rsid w:val="00AB6227"/>
    <w:rsid w:val="00AB631D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4B1"/>
    <w:rsid w:val="00B02D19"/>
    <w:rsid w:val="00B03BA0"/>
    <w:rsid w:val="00B10AB6"/>
    <w:rsid w:val="00B14AC3"/>
    <w:rsid w:val="00B15A4C"/>
    <w:rsid w:val="00B23267"/>
    <w:rsid w:val="00B24941"/>
    <w:rsid w:val="00B26DC7"/>
    <w:rsid w:val="00B272DB"/>
    <w:rsid w:val="00B2781A"/>
    <w:rsid w:val="00B27F83"/>
    <w:rsid w:val="00B31E16"/>
    <w:rsid w:val="00B33CF9"/>
    <w:rsid w:val="00B34525"/>
    <w:rsid w:val="00B345A8"/>
    <w:rsid w:val="00B360D2"/>
    <w:rsid w:val="00B40BC4"/>
    <w:rsid w:val="00B412C3"/>
    <w:rsid w:val="00B413A0"/>
    <w:rsid w:val="00B4428A"/>
    <w:rsid w:val="00B44795"/>
    <w:rsid w:val="00B44C3A"/>
    <w:rsid w:val="00B47ECA"/>
    <w:rsid w:val="00B50392"/>
    <w:rsid w:val="00B6099B"/>
    <w:rsid w:val="00B647EC"/>
    <w:rsid w:val="00B65609"/>
    <w:rsid w:val="00B6582B"/>
    <w:rsid w:val="00B659EA"/>
    <w:rsid w:val="00B67D43"/>
    <w:rsid w:val="00B73B20"/>
    <w:rsid w:val="00B7735B"/>
    <w:rsid w:val="00B8264E"/>
    <w:rsid w:val="00B845BC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D5338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53D2"/>
    <w:rsid w:val="00C07F81"/>
    <w:rsid w:val="00C11C2D"/>
    <w:rsid w:val="00C15B6E"/>
    <w:rsid w:val="00C164CC"/>
    <w:rsid w:val="00C17140"/>
    <w:rsid w:val="00C22994"/>
    <w:rsid w:val="00C22F8A"/>
    <w:rsid w:val="00C23814"/>
    <w:rsid w:val="00C26F48"/>
    <w:rsid w:val="00C2704E"/>
    <w:rsid w:val="00C32F61"/>
    <w:rsid w:val="00C3380E"/>
    <w:rsid w:val="00C37702"/>
    <w:rsid w:val="00C40285"/>
    <w:rsid w:val="00C50997"/>
    <w:rsid w:val="00C56703"/>
    <w:rsid w:val="00C61F26"/>
    <w:rsid w:val="00C625A2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32C1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879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66633"/>
    <w:rsid w:val="00D704A4"/>
    <w:rsid w:val="00D748BE"/>
    <w:rsid w:val="00D75C8D"/>
    <w:rsid w:val="00D80BE3"/>
    <w:rsid w:val="00D82F5C"/>
    <w:rsid w:val="00D84598"/>
    <w:rsid w:val="00D87892"/>
    <w:rsid w:val="00D87FA3"/>
    <w:rsid w:val="00D9712A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6DED"/>
    <w:rsid w:val="00DD3707"/>
    <w:rsid w:val="00DD39B0"/>
    <w:rsid w:val="00DE498E"/>
    <w:rsid w:val="00DE66A6"/>
    <w:rsid w:val="00DF039A"/>
    <w:rsid w:val="00DF4BC4"/>
    <w:rsid w:val="00DF58CB"/>
    <w:rsid w:val="00E007DE"/>
    <w:rsid w:val="00E02196"/>
    <w:rsid w:val="00E0515B"/>
    <w:rsid w:val="00E05835"/>
    <w:rsid w:val="00E177D5"/>
    <w:rsid w:val="00E41E1C"/>
    <w:rsid w:val="00E44909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82C4C"/>
    <w:rsid w:val="00E927CE"/>
    <w:rsid w:val="00E94487"/>
    <w:rsid w:val="00E965FB"/>
    <w:rsid w:val="00E97547"/>
    <w:rsid w:val="00EA08A3"/>
    <w:rsid w:val="00EA24DB"/>
    <w:rsid w:val="00EA5642"/>
    <w:rsid w:val="00EB0C41"/>
    <w:rsid w:val="00EB0E42"/>
    <w:rsid w:val="00EB3330"/>
    <w:rsid w:val="00EB6378"/>
    <w:rsid w:val="00EC153C"/>
    <w:rsid w:val="00EC31D1"/>
    <w:rsid w:val="00EC33CD"/>
    <w:rsid w:val="00EC404D"/>
    <w:rsid w:val="00EC4392"/>
    <w:rsid w:val="00EC6098"/>
    <w:rsid w:val="00EC7074"/>
    <w:rsid w:val="00ED2B9E"/>
    <w:rsid w:val="00ED7E03"/>
    <w:rsid w:val="00EE1FCE"/>
    <w:rsid w:val="00EE62D7"/>
    <w:rsid w:val="00EF5E55"/>
    <w:rsid w:val="00EF625E"/>
    <w:rsid w:val="00F004D6"/>
    <w:rsid w:val="00F02463"/>
    <w:rsid w:val="00F025AB"/>
    <w:rsid w:val="00F0600F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7B5"/>
    <w:rsid w:val="00F53AA9"/>
    <w:rsid w:val="00F5525A"/>
    <w:rsid w:val="00F650A9"/>
    <w:rsid w:val="00F657B3"/>
    <w:rsid w:val="00F6689B"/>
    <w:rsid w:val="00F70C4A"/>
    <w:rsid w:val="00F74018"/>
    <w:rsid w:val="00F80069"/>
    <w:rsid w:val="00F8014F"/>
    <w:rsid w:val="00F83014"/>
    <w:rsid w:val="00F85161"/>
    <w:rsid w:val="00F86119"/>
    <w:rsid w:val="00F86236"/>
    <w:rsid w:val="00F966A5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58B3"/>
    <w:rsid w:val="00FD6341"/>
    <w:rsid w:val="00FD6E1C"/>
    <w:rsid w:val="00FE195C"/>
    <w:rsid w:val="00FE48EE"/>
    <w:rsid w:val="00FE77B2"/>
    <w:rsid w:val="00FE79ED"/>
    <w:rsid w:val="00FF1651"/>
    <w:rsid w:val="00FF197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7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7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7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7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7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A1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6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5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17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8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76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33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1229-2CEC-B949-A443-6D734B8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Usuario de Microsoft Office</cp:lastModifiedBy>
  <cp:revision>24</cp:revision>
  <cp:lastPrinted>2020-02-24T15:42:00Z</cp:lastPrinted>
  <dcterms:created xsi:type="dcterms:W3CDTF">2020-03-20T11:22:00Z</dcterms:created>
  <dcterms:modified xsi:type="dcterms:W3CDTF">2020-03-31T07:34:00Z</dcterms:modified>
</cp:coreProperties>
</file>