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B0B" w:rsidRDefault="00313B0B" w:rsidP="0027076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7076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9556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D25C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867FB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70760" w:rsidRDefault="00270760" w:rsidP="0027076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13B0B" w:rsidRDefault="00313B0B" w:rsidP="008736F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9556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4D25C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6867F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3E7BA6" w:rsidRPr="00507E89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‘</w:t>
      </w:r>
      <w:r w:rsidR="00637EF6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Supervivientes</w:t>
      </w:r>
      <w:r w:rsidR="00200123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: Conexión Honduras</w:t>
      </w:r>
      <w:r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  <w:r w:rsidR="0026650F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1C008B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crece y anota </w:t>
      </w:r>
      <w:r w:rsidR="00B95567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un nuevo</w:t>
      </w:r>
      <w:r w:rsidR="001C008B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9E3B77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récord </w:t>
      </w:r>
      <w:r w:rsidR="001C008B" w:rsidRPr="00507E89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de la temporada</w:t>
      </w:r>
    </w:p>
    <w:p w:rsidR="001C008B" w:rsidRPr="00507E89" w:rsidRDefault="001C008B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46"/>
          <w:szCs w:val="46"/>
          <w:lang w:eastAsia="es-ES"/>
        </w:rPr>
      </w:pPr>
    </w:p>
    <w:p w:rsidR="00B95567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867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C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</w:t>
      </w:r>
      <w:r w:rsidR="003E45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jornada, a las 2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44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3</w:t>
      </w:r>
      <w:r w:rsidR="00637E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espectadores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6650F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E4CDB" w:rsidRDefault="001E4CD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</w:t>
      </w:r>
      <w:r w:rsidR="00B9556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 (1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alcanzó su segunda mejor marca de </w:t>
      </w:r>
      <w:r w:rsidR="004C1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</w:t>
      </w:r>
      <w:r w:rsidR="004C1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</w:t>
      </w:r>
      <w:r w:rsidR="004F7E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curso televisivo</w:t>
      </w:r>
      <w:r w:rsidR="00D82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6C6E40" w:rsidRDefault="006C6E40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82FF5" w:rsidRDefault="006C6E40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C6E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334 minutos, ayer fue el segundo día con mayor consumo de televisión </w:t>
      </w:r>
      <w:r w:rsidR="00706DF9" w:rsidRPr="006C6E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historia </w:t>
      </w:r>
      <w:r w:rsidRPr="006C6E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el </w:t>
      </w:r>
      <w:r w:rsidR="00706D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pasado </w:t>
      </w:r>
      <w:r w:rsidRPr="006C6E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domingo </w:t>
      </w:r>
      <w:bookmarkStart w:id="0" w:name="_GoBack"/>
      <w:bookmarkEnd w:id="0"/>
    </w:p>
    <w:p w:rsidR="00D82FF5" w:rsidRDefault="00D82FF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41CF9" w:rsidRDefault="00637EF6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‘Supervivientes: </w:t>
      </w:r>
      <w:r w:rsidR="002001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onexión Honduras’ (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40E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8724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0E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B46B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3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40E27">
        <w:rPr>
          <w:rFonts w:ascii="Arial" w:eastAsia="Times New Roman" w:hAnsi="Arial" w:cs="Arial"/>
          <w:sz w:val="24"/>
          <w:szCs w:val="24"/>
          <w:lang w:eastAsia="es-ES"/>
        </w:rPr>
        <w:t xml:space="preserve">sumó anoche casi medio millón de espectadores </w:t>
      </w:r>
      <w:r w:rsidR="00507E89">
        <w:rPr>
          <w:rFonts w:ascii="Arial" w:eastAsia="Times New Roman" w:hAnsi="Arial" w:cs="Arial"/>
          <w:sz w:val="24"/>
          <w:szCs w:val="24"/>
          <w:lang w:eastAsia="es-ES"/>
        </w:rPr>
        <w:t xml:space="preserve">respecto a la semana pasada </w:t>
      </w:r>
      <w:r w:rsidR="00740E27">
        <w:rPr>
          <w:rFonts w:ascii="Arial" w:eastAsia="Times New Roman" w:hAnsi="Arial" w:cs="Arial"/>
          <w:sz w:val="24"/>
          <w:szCs w:val="24"/>
          <w:lang w:eastAsia="es-ES"/>
        </w:rPr>
        <w:t xml:space="preserve">con los que anotó un </w:t>
      </w:r>
      <w:r w:rsidR="00740E27" w:rsidRPr="00637F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récord de temporada</w:t>
      </w:r>
      <w:r w:rsidR="00740E27">
        <w:rPr>
          <w:rFonts w:ascii="Arial" w:eastAsia="Times New Roman" w:hAnsi="Arial" w:cs="Arial"/>
          <w:sz w:val="24"/>
          <w:szCs w:val="24"/>
          <w:lang w:eastAsia="es-ES"/>
        </w:rPr>
        <w:t xml:space="preserve"> del formato en domingo. 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e impuso a su competido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todos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Asturias (22,9%),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Canarias (22,2%), Galicia (21,6%) y 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>Madrid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2B342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202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con índices superiores al 2</w:t>
      </w:r>
      <w:r w:rsidR="00670056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37FB8" w:rsidRDefault="00637FB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</w:t>
      </w:r>
      <w:r w:rsidR="0024698B" w:rsidRPr="0024698B">
        <w:rPr>
          <w:rFonts w:ascii="Arial" w:eastAsia="Times New Roman" w:hAnsi="Arial" w:cs="Arial"/>
          <w:sz w:val="24"/>
          <w:szCs w:val="24"/>
          <w:lang w:eastAsia="es-ES"/>
        </w:rPr>
        <w:t>emás,</w:t>
      </w:r>
      <w:r w:rsidR="002469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‘Socialit</w:t>
      </w:r>
      <w:r w:rsidR="00FA21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</w:t>
      </w:r>
      <w:r w:rsidR="00A7201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vista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Pr="00DC47B1">
        <w:rPr>
          <w:rFonts w:ascii="Arial" w:eastAsia="Times New Roman" w:hAnsi="Arial" w:cs="Arial"/>
          <w:b/>
          <w:sz w:val="24"/>
          <w:szCs w:val="24"/>
          <w:lang w:eastAsia="es-ES"/>
        </w:rPr>
        <w:t>segundo programa más visto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13130" w:rsidRPr="00D13130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D131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0,8</w:t>
      </w:r>
      <w:r w:rsidR="00D13130">
        <w:rPr>
          <w:rFonts w:ascii="Arial" w:eastAsia="Times New Roman" w:hAnsi="Arial" w:cs="Arial"/>
          <w:b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D131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 </w:t>
      </w:r>
      <w:r w:rsidR="00D1313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adueñó de su </w:t>
      </w:r>
      <w:r w:rsidR="00A7201D">
        <w:rPr>
          <w:rFonts w:ascii="Arial" w:eastAsia="Times New Roman" w:hAnsi="Arial" w:cs="Arial"/>
          <w:bCs/>
          <w:sz w:val="24"/>
          <w:szCs w:val="24"/>
          <w:lang w:eastAsia="es-ES"/>
        </w:rPr>
        <w:t>banda de emisión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B46B75" w:rsidRPr="000E45AD" w:rsidRDefault="00B46B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9237B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9B6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B6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="00DD2B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jornada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9B6C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="009B6C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B46B7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9B6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F1A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B6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</w:t>
      </w:r>
      <w:r w:rsidR="009B6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270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B6C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43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8F46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3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437C31" w:rsidRDefault="00437C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11C7E" w:rsidRDefault="00437C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43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destacaron los resultados de </w:t>
      </w:r>
      <w:r w:rsidRPr="0043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día: fin de semana’ (6,6% y 1,2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Pr="00E936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entrega más vista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Y </w:t>
      </w:r>
      <w:r w:rsidRPr="00437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‘Home Cinema: La máscara del zorro’ (8,8% y 1,6 M)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la segunda película </w:t>
      </w:r>
      <w:r w:rsidRPr="00CE7846">
        <w:rPr>
          <w:rFonts w:ascii="Arial" w:eastAsia="Times New Roman" w:hAnsi="Arial" w:cs="Arial"/>
          <w:sz w:val="24"/>
          <w:szCs w:val="24"/>
          <w:lang w:eastAsia="es-ES"/>
        </w:rPr>
        <w:t>de este contenedor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vista del año. </w:t>
      </w:r>
    </w:p>
    <w:p w:rsidR="0002013A" w:rsidRDefault="000201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2013A" w:rsidRDefault="000201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otra parte, el estreno del pasado viernes de </w:t>
      </w:r>
      <w:r w:rsidRPr="00020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020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Mandalorian</w:t>
      </w:r>
      <w:proofErr w:type="spellEnd"/>
      <w:r w:rsidRPr="00020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Cuatro fue visto por </w:t>
      </w:r>
      <w:r w:rsidRPr="000201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1,8 millones de espectadores y un 9,1% de </w:t>
      </w:r>
      <w:r w:rsidRPr="0002013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incrementando 2,5 puntos en </w:t>
      </w:r>
      <w:r w:rsidRPr="00E1728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alcanzar el 11,6% de cuota de pantalla.</w:t>
      </w:r>
    </w:p>
    <w:p w:rsidR="0002013A" w:rsidRPr="0002013A" w:rsidRDefault="0002013A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02013A" w:rsidRPr="0002013A" w:rsidSect="00D13130">
      <w:footerReference w:type="default" r:id="rId8"/>
      <w:pgSz w:w="11906" w:h="16838"/>
      <w:pgMar w:top="1417" w:right="1701" w:bottom="14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6D9C"/>
    <w:rsid w:val="000327BE"/>
    <w:rsid w:val="000348D0"/>
    <w:rsid w:val="00034F5E"/>
    <w:rsid w:val="00044BC8"/>
    <w:rsid w:val="00047C8E"/>
    <w:rsid w:val="0007066D"/>
    <w:rsid w:val="00074CC3"/>
    <w:rsid w:val="000827A5"/>
    <w:rsid w:val="00087BC5"/>
    <w:rsid w:val="00092DB0"/>
    <w:rsid w:val="00093A49"/>
    <w:rsid w:val="000975DB"/>
    <w:rsid w:val="000A108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1131C"/>
    <w:rsid w:val="001202C2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4351"/>
    <w:rsid w:val="00196F49"/>
    <w:rsid w:val="001A3464"/>
    <w:rsid w:val="001A637F"/>
    <w:rsid w:val="001C008B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640A"/>
    <w:rsid w:val="001F7929"/>
    <w:rsid w:val="00200123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549F"/>
    <w:rsid w:val="0026650F"/>
    <w:rsid w:val="00270760"/>
    <w:rsid w:val="0027542D"/>
    <w:rsid w:val="002774D1"/>
    <w:rsid w:val="0028299A"/>
    <w:rsid w:val="00286728"/>
    <w:rsid w:val="002921C5"/>
    <w:rsid w:val="002A63C6"/>
    <w:rsid w:val="002B10C9"/>
    <w:rsid w:val="002B3425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3B0B"/>
    <w:rsid w:val="003176F8"/>
    <w:rsid w:val="00323407"/>
    <w:rsid w:val="00324271"/>
    <w:rsid w:val="0032471C"/>
    <w:rsid w:val="0032560C"/>
    <w:rsid w:val="00326EC3"/>
    <w:rsid w:val="0033013A"/>
    <w:rsid w:val="0033719C"/>
    <w:rsid w:val="00361B75"/>
    <w:rsid w:val="003670CD"/>
    <w:rsid w:val="00375359"/>
    <w:rsid w:val="00381569"/>
    <w:rsid w:val="003972B3"/>
    <w:rsid w:val="00397619"/>
    <w:rsid w:val="003A45CD"/>
    <w:rsid w:val="003A53B6"/>
    <w:rsid w:val="003A689F"/>
    <w:rsid w:val="003C4280"/>
    <w:rsid w:val="003D10B4"/>
    <w:rsid w:val="003D2774"/>
    <w:rsid w:val="003E0BC9"/>
    <w:rsid w:val="003E45E2"/>
    <w:rsid w:val="003E7BA6"/>
    <w:rsid w:val="003F161B"/>
    <w:rsid w:val="00401B70"/>
    <w:rsid w:val="004035E3"/>
    <w:rsid w:val="004063D9"/>
    <w:rsid w:val="0041125E"/>
    <w:rsid w:val="004127F6"/>
    <w:rsid w:val="00421360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66FC"/>
    <w:rsid w:val="004F7EA0"/>
    <w:rsid w:val="0050536F"/>
    <w:rsid w:val="005068BC"/>
    <w:rsid w:val="00507E89"/>
    <w:rsid w:val="005115DD"/>
    <w:rsid w:val="00511A0F"/>
    <w:rsid w:val="00512672"/>
    <w:rsid w:val="00516FC4"/>
    <w:rsid w:val="00520AD5"/>
    <w:rsid w:val="0053606C"/>
    <w:rsid w:val="00543606"/>
    <w:rsid w:val="005519E9"/>
    <w:rsid w:val="0055236D"/>
    <w:rsid w:val="005548BD"/>
    <w:rsid w:val="00560502"/>
    <w:rsid w:val="00566430"/>
    <w:rsid w:val="00576D59"/>
    <w:rsid w:val="00582133"/>
    <w:rsid w:val="00582AC1"/>
    <w:rsid w:val="00591B3C"/>
    <w:rsid w:val="005929C5"/>
    <w:rsid w:val="00595B8B"/>
    <w:rsid w:val="00597FED"/>
    <w:rsid w:val="005A182D"/>
    <w:rsid w:val="005A28C6"/>
    <w:rsid w:val="005A4484"/>
    <w:rsid w:val="005A5FDD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21D0E"/>
    <w:rsid w:val="00724F0B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D67E1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357A"/>
    <w:rsid w:val="00B86D37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2FF5"/>
    <w:rsid w:val="00D86D61"/>
    <w:rsid w:val="00D9481D"/>
    <w:rsid w:val="00D967DA"/>
    <w:rsid w:val="00DA36C4"/>
    <w:rsid w:val="00DC47B1"/>
    <w:rsid w:val="00DD2B92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237B"/>
    <w:rsid w:val="00E92878"/>
    <w:rsid w:val="00E936DB"/>
    <w:rsid w:val="00E948AA"/>
    <w:rsid w:val="00E952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4E8BD22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5157-A80A-4195-A172-474E2CD8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2020-03-09T09:59:00Z</cp:lastPrinted>
  <dcterms:created xsi:type="dcterms:W3CDTF">2020-03-23T09:06:00Z</dcterms:created>
  <dcterms:modified xsi:type="dcterms:W3CDTF">2020-03-23T09:42:00Z</dcterms:modified>
</cp:coreProperties>
</file>