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8ED50" w14:textId="77777777" w:rsidR="00D1410E" w:rsidRDefault="00D1410E" w:rsidP="004E2749">
      <w:pPr>
        <w:tabs>
          <w:tab w:val="left" w:pos="4962"/>
        </w:tabs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F8615D" wp14:editId="4924FDFE">
            <wp:simplePos x="0" y="0"/>
            <wp:positionH relativeFrom="margin">
              <wp:posOffset>3115310</wp:posOffset>
            </wp:positionH>
            <wp:positionV relativeFrom="margin">
              <wp:posOffset>-346075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4ED48" w14:textId="77777777" w:rsidR="00D1410E" w:rsidRPr="00F16367" w:rsidRDefault="00D1410E" w:rsidP="004E2749">
      <w:pPr>
        <w:spacing w:after="0" w:line="240" w:lineRule="auto"/>
        <w:ind w:right="-1"/>
        <w:rPr>
          <w:rFonts w:ascii="Arial" w:eastAsia="Times New Roman" w:hAnsi="Arial" w:cs="Arial"/>
          <w:sz w:val="10"/>
          <w:szCs w:val="10"/>
          <w:lang w:eastAsia="es-ES"/>
        </w:rPr>
      </w:pPr>
    </w:p>
    <w:p w14:paraId="3A5EC8A8" w14:textId="77777777" w:rsidR="002346B6" w:rsidRDefault="002346B6" w:rsidP="002346B6">
      <w:pPr>
        <w:spacing w:after="0" w:line="240" w:lineRule="auto"/>
        <w:ind w:right="-568"/>
        <w:rPr>
          <w:rFonts w:ascii="Arial" w:eastAsia="Arial" w:hAnsi="Arial" w:cs="Arial"/>
          <w:sz w:val="24"/>
        </w:rPr>
      </w:pPr>
    </w:p>
    <w:p w14:paraId="58686C2A" w14:textId="6144A7FA" w:rsidR="00D1410E" w:rsidRDefault="002346B6" w:rsidP="00CF1C40">
      <w:pPr>
        <w:spacing w:after="0" w:line="240" w:lineRule="auto"/>
        <w:ind w:righ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</w:t>
      </w:r>
      <w:r w:rsidR="00D1410E">
        <w:rPr>
          <w:rFonts w:ascii="Arial" w:eastAsia="Arial" w:hAnsi="Arial" w:cs="Arial"/>
          <w:sz w:val="24"/>
        </w:rPr>
        <w:t xml:space="preserve">adrid, </w:t>
      </w:r>
      <w:r w:rsidR="00A5272F">
        <w:rPr>
          <w:rFonts w:ascii="Arial" w:eastAsia="Arial" w:hAnsi="Arial" w:cs="Arial"/>
          <w:sz w:val="24"/>
        </w:rPr>
        <w:t xml:space="preserve">1 de </w:t>
      </w:r>
      <w:r w:rsidR="00583AC0">
        <w:rPr>
          <w:rFonts w:ascii="Arial" w:eastAsia="Arial" w:hAnsi="Arial" w:cs="Arial"/>
          <w:sz w:val="24"/>
        </w:rPr>
        <w:t>marzo</w:t>
      </w:r>
      <w:r w:rsidR="00D1410E">
        <w:rPr>
          <w:rFonts w:ascii="Arial" w:eastAsia="Arial" w:hAnsi="Arial" w:cs="Arial"/>
          <w:sz w:val="24"/>
        </w:rPr>
        <w:t xml:space="preserve"> de 20</w:t>
      </w:r>
      <w:r w:rsidR="001A5103">
        <w:rPr>
          <w:rFonts w:ascii="Arial" w:eastAsia="Arial" w:hAnsi="Arial" w:cs="Arial"/>
          <w:sz w:val="24"/>
        </w:rPr>
        <w:t>20</w:t>
      </w:r>
    </w:p>
    <w:p w14:paraId="02481A8E" w14:textId="77777777" w:rsidR="002346B6" w:rsidRDefault="002346B6" w:rsidP="00CF1C40">
      <w:pPr>
        <w:spacing w:after="0" w:line="240" w:lineRule="auto"/>
        <w:ind w:right="-567"/>
        <w:rPr>
          <w:rFonts w:ascii="Arial" w:eastAsia="Arial" w:hAnsi="Arial" w:cs="Arial"/>
          <w:sz w:val="24"/>
        </w:rPr>
      </w:pPr>
    </w:p>
    <w:p w14:paraId="2C71FBEE" w14:textId="163CBA45" w:rsidR="0019729E" w:rsidRPr="009C77D0" w:rsidRDefault="00752AC9" w:rsidP="00CF1C40">
      <w:pPr>
        <w:spacing w:after="0" w:line="240" w:lineRule="auto"/>
        <w:ind w:right="-567"/>
        <w:jc w:val="center"/>
        <w:rPr>
          <w:rFonts w:ascii="Arial" w:eastAsia="Arial" w:hAnsi="Arial" w:cs="Arial"/>
          <w:b/>
          <w:color w:val="1F3864" w:themeColor="accent1" w:themeShade="80"/>
          <w:sz w:val="42"/>
          <w:szCs w:val="42"/>
        </w:rPr>
      </w:pPr>
      <w:r w:rsidRPr="009C77D0">
        <w:rPr>
          <w:rFonts w:ascii="Arial" w:eastAsia="Arial" w:hAnsi="Arial" w:cs="Arial"/>
          <w:b/>
          <w:color w:val="1F3864" w:themeColor="accent1" w:themeShade="80"/>
          <w:sz w:val="42"/>
          <w:szCs w:val="42"/>
        </w:rPr>
        <w:t>Telecinc</w:t>
      </w:r>
      <w:r w:rsidR="00F34BCA" w:rsidRPr="009C77D0">
        <w:rPr>
          <w:rFonts w:ascii="Arial" w:eastAsia="Arial" w:hAnsi="Arial" w:cs="Arial"/>
          <w:b/>
          <w:color w:val="1F3864" w:themeColor="accent1" w:themeShade="80"/>
          <w:sz w:val="42"/>
          <w:szCs w:val="42"/>
        </w:rPr>
        <w:t>o</w:t>
      </w:r>
      <w:r w:rsidR="00716B98">
        <w:rPr>
          <w:rFonts w:ascii="Arial" w:eastAsia="Arial" w:hAnsi="Arial" w:cs="Arial"/>
          <w:b/>
          <w:color w:val="1F3864" w:themeColor="accent1" w:themeShade="80"/>
          <w:sz w:val="42"/>
          <w:szCs w:val="42"/>
        </w:rPr>
        <w:t xml:space="preserve">, canal que más crece respecto a </w:t>
      </w:r>
      <w:r w:rsidR="004565DB" w:rsidRPr="009C77D0">
        <w:rPr>
          <w:rFonts w:ascii="Arial" w:eastAsia="Arial" w:hAnsi="Arial" w:cs="Arial"/>
          <w:b/>
          <w:color w:val="1F3864" w:themeColor="accent1" w:themeShade="80"/>
          <w:sz w:val="42"/>
          <w:szCs w:val="42"/>
        </w:rPr>
        <w:t>enero, lidera febrero a 3,1 puntos de su rival</w:t>
      </w:r>
    </w:p>
    <w:p w14:paraId="4BA3701D" w14:textId="77777777" w:rsidR="004565DB" w:rsidRPr="000019E4" w:rsidRDefault="004565DB" w:rsidP="00CF1C40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02C5F"/>
          <w:sz w:val="24"/>
        </w:rPr>
      </w:pPr>
    </w:p>
    <w:p w14:paraId="3D376DB6" w14:textId="4D945B1E" w:rsidR="00B4013D" w:rsidRDefault="009C77D0" w:rsidP="00CF1C40">
      <w:pPr>
        <w:spacing w:after="0" w:line="240" w:lineRule="auto"/>
        <w:ind w:right="-567"/>
        <w:jc w:val="center"/>
        <w:rPr>
          <w:rFonts w:ascii="Arial" w:eastAsia="Arial" w:hAnsi="Arial" w:cs="Arial"/>
          <w:b/>
          <w:color w:val="000000" w:themeColor="text1"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Crece</w:t>
      </w:r>
      <w:proofErr w:type="gramEnd"/>
      <w:r w:rsidR="004565DB">
        <w:rPr>
          <w:rFonts w:ascii="Arial" w:eastAsia="Arial" w:hAnsi="Arial" w:cs="Arial"/>
          <w:b/>
          <w:sz w:val="24"/>
        </w:rPr>
        <w:t xml:space="preserve"> </w:t>
      </w:r>
      <w:r w:rsidR="00643010">
        <w:rPr>
          <w:rFonts w:ascii="Arial" w:eastAsia="Arial" w:hAnsi="Arial" w:cs="Arial"/>
          <w:b/>
          <w:sz w:val="24"/>
        </w:rPr>
        <w:t>1,4</w:t>
      </w:r>
      <w:r w:rsidR="00405A5B">
        <w:rPr>
          <w:rFonts w:ascii="Arial" w:eastAsia="Arial" w:hAnsi="Arial" w:cs="Arial"/>
          <w:b/>
          <w:sz w:val="24"/>
        </w:rPr>
        <w:t xml:space="preserve"> puntos </w:t>
      </w:r>
      <w:r w:rsidR="004565DB">
        <w:rPr>
          <w:rFonts w:ascii="Arial" w:eastAsia="Arial" w:hAnsi="Arial" w:cs="Arial"/>
          <w:b/>
          <w:sz w:val="24"/>
        </w:rPr>
        <w:t>sob</w:t>
      </w:r>
      <w:r w:rsidR="00643010">
        <w:rPr>
          <w:rFonts w:ascii="Arial" w:eastAsia="Arial" w:hAnsi="Arial" w:cs="Arial"/>
          <w:b/>
          <w:sz w:val="24"/>
        </w:rPr>
        <w:t>re el mes anterior hasta un 14,9</w:t>
      </w:r>
      <w:r w:rsidR="004565DB">
        <w:rPr>
          <w:rFonts w:ascii="Arial" w:eastAsia="Arial" w:hAnsi="Arial" w:cs="Arial"/>
          <w:b/>
          <w:sz w:val="24"/>
        </w:rPr>
        <w:t>%</w:t>
      </w:r>
      <w:r w:rsidR="00405A5B"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frente al peor febrero de</w:t>
      </w:r>
      <w:r w:rsidR="004565DB">
        <w:rPr>
          <w:rFonts w:ascii="Arial" w:eastAsia="Arial" w:hAnsi="Arial" w:cs="Arial"/>
          <w:b/>
          <w:sz w:val="24"/>
        </w:rPr>
        <w:t xml:space="preserve"> </w:t>
      </w:r>
      <w:r w:rsidR="00583AC0">
        <w:rPr>
          <w:rFonts w:ascii="Arial" w:eastAsia="Arial" w:hAnsi="Arial" w:cs="Arial"/>
          <w:b/>
          <w:sz w:val="24"/>
        </w:rPr>
        <w:t>Antena 3</w:t>
      </w:r>
      <w:r>
        <w:rPr>
          <w:rFonts w:ascii="Arial" w:eastAsia="Arial" w:hAnsi="Arial" w:cs="Arial"/>
          <w:b/>
          <w:sz w:val="24"/>
        </w:rPr>
        <w:t xml:space="preserve"> de los últimos </w:t>
      </w:r>
      <w:r w:rsidR="00F1287D">
        <w:rPr>
          <w:rFonts w:ascii="Arial" w:eastAsia="Arial" w:hAnsi="Arial" w:cs="Arial"/>
          <w:b/>
          <w:sz w:val="24"/>
        </w:rPr>
        <w:t>9 años</w:t>
      </w:r>
      <w:r>
        <w:rPr>
          <w:rFonts w:ascii="Arial" w:eastAsia="Arial" w:hAnsi="Arial" w:cs="Arial"/>
          <w:b/>
          <w:sz w:val="24"/>
        </w:rPr>
        <w:t xml:space="preserve">. </w:t>
      </w:r>
      <w:r w:rsidR="00643010">
        <w:rPr>
          <w:rFonts w:ascii="Arial" w:eastAsia="Arial" w:hAnsi="Arial" w:cs="Arial"/>
          <w:b/>
          <w:color w:val="000000" w:themeColor="text1"/>
          <w:sz w:val="24"/>
        </w:rPr>
        <w:t>Con un 14,7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% en </w:t>
      </w:r>
      <w:r w:rsidRPr="00716B98">
        <w:rPr>
          <w:rFonts w:ascii="Arial" w:eastAsia="Arial" w:hAnsi="Arial" w:cs="Arial"/>
          <w:b/>
          <w:i/>
          <w:color w:val="000000" w:themeColor="text1"/>
          <w:sz w:val="24"/>
        </w:rPr>
        <w:t>target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comercial, i</w:t>
      </w:r>
      <w:r>
        <w:rPr>
          <w:rFonts w:ascii="Arial" w:eastAsia="Arial" w:hAnsi="Arial" w:cs="Arial"/>
          <w:b/>
          <w:sz w:val="24"/>
        </w:rPr>
        <w:t xml:space="preserve">ncrementa hasta los 3,4 puntos su distancia sobre el mínimo histórico en este mes obtenido por su rival en el público más atractivo para los anunciantes </w:t>
      </w:r>
    </w:p>
    <w:p w14:paraId="16AB169F" w14:textId="3C8F7FD8" w:rsidR="00306A7D" w:rsidRDefault="00306A7D" w:rsidP="00CF1C40">
      <w:pPr>
        <w:spacing w:after="0" w:line="240" w:lineRule="auto"/>
        <w:ind w:right="-567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14:paraId="68285024" w14:textId="10E623DA" w:rsidR="00306A7D" w:rsidRDefault="00306A7D" w:rsidP="00CF1C40">
      <w:pPr>
        <w:spacing w:after="0" w:line="240" w:lineRule="auto"/>
        <w:ind w:right="-567"/>
        <w:jc w:val="center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Cuatro</w:t>
      </w:r>
      <w:r w:rsidR="009C77D0">
        <w:rPr>
          <w:rFonts w:ascii="Arial" w:eastAsia="Arial" w:hAnsi="Arial" w:cs="Arial"/>
          <w:b/>
          <w:color w:val="000000" w:themeColor="text1"/>
          <w:sz w:val="24"/>
        </w:rPr>
        <w:t xml:space="preserve"> es junto a Telecinco el único canal que cierra febrero al alza. Con un </w:t>
      </w:r>
      <w:r w:rsidR="007C657B">
        <w:rPr>
          <w:rFonts w:ascii="Arial" w:eastAsia="Arial" w:hAnsi="Arial" w:cs="Arial"/>
          <w:b/>
          <w:color w:val="000000" w:themeColor="text1"/>
          <w:sz w:val="24"/>
        </w:rPr>
        <w:t>6,</w:t>
      </w:r>
      <w:r w:rsidR="00643010">
        <w:rPr>
          <w:rFonts w:ascii="Arial" w:eastAsia="Arial" w:hAnsi="Arial" w:cs="Arial"/>
          <w:b/>
          <w:color w:val="000000" w:themeColor="text1"/>
          <w:sz w:val="24"/>
        </w:rPr>
        <w:t>1</w:t>
      </w:r>
      <w:r w:rsidR="00DA517B">
        <w:rPr>
          <w:rFonts w:ascii="Arial" w:eastAsia="Arial" w:hAnsi="Arial" w:cs="Arial"/>
          <w:b/>
          <w:color w:val="000000" w:themeColor="text1"/>
          <w:sz w:val="24"/>
        </w:rPr>
        <w:t>%</w:t>
      </w:r>
      <w:r w:rsidR="009C77D0">
        <w:rPr>
          <w:rFonts w:ascii="Arial" w:eastAsia="Arial" w:hAnsi="Arial" w:cs="Arial"/>
          <w:b/>
          <w:color w:val="000000" w:themeColor="text1"/>
          <w:sz w:val="24"/>
        </w:rPr>
        <w:t>,</w:t>
      </w:r>
      <w:r w:rsidR="00405A5B">
        <w:rPr>
          <w:rFonts w:ascii="Arial" w:eastAsia="Arial" w:hAnsi="Arial" w:cs="Arial"/>
          <w:b/>
          <w:color w:val="000000" w:themeColor="text1"/>
          <w:sz w:val="24"/>
        </w:rPr>
        <w:t xml:space="preserve"> crece </w:t>
      </w:r>
      <w:r w:rsidR="00643010">
        <w:rPr>
          <w:rFonts w:ascii="Arial" w:eastAsia="Arial" w:hAnsi="Arial" w:cs="Arial"/>
          <w:b/>
          <w:color w:val="000000" w:themeColor="text1"/>
          <w:sz w:val="24"/>
        </w:rPr>
        <w:t>tres décimas</w:t>
      </w:r>
      <w:r w:rsidR="009C77D0">
        <w:rPr>
          <w:rFonts w:ascii="Arial" w:eastAsia="Arial" w:hAnsi="Arial" w:cs="Arial"/>
          <w:b/>
          <w:color w:val="000000" w:themeColor="text1"/>
          <w:sz w:val="24"/>
        </w:rPr>
        <w:t xml:space="preserve"> y recorta distancia </w:t>
      </w:r>
      <w:r w:rsidR="00716B98">
        <w:rPr>
          <w:rFonts w:ascii="Arial" w:eastAsia="Arial" w:hAnsi="Arial" w:cs="Arial"/>
          <w:b/>
          <w:color w:val="000000" w:themeColor="text1"/>
          <w:sz w:val="24"/>
        </w:rPr>
        <w:t>con</w:t>
      </w:r>
      <w:r w:rsidR="00643010">
        <w:rPr>
          <w:rFonts w:ascii="Arial" w:eastAsia="Arial" w:hAnsi="Arial" w:cs="Arial"/>
          <w:b/>
          <w:color w:val="000000" w:themeColor="text1"/>
          <w:sz w:val="24"/>
        </w:rPr>
        <w:t xml:space="preserve"> La Sexta, a la que gana por </w:t>
      </w:r>
      <w:r w:rsidR="00716B98">
        <w:rPr>
          <w:rFonts w:ascii="Arial" w:eastAsia="Arial" w:hAnsi="Arial" w:cs="Arial"/>
          <w:b/>
          <w:color w:val="000000" w:themeColor="text1"/>
          <w:sz w:val="24"/>
        </w:rPr>
        <w:t>un</w:t>
      </w:r>
      <w:r w:rsidR="00643010">
        <w:rPr>
          <w:rFonts w:ascii="Arial" w:eastAsia="Arial" w:hAnsi="Arial" w:cs="Arial"/>
          <w:b/>
          <w:color w:val="000000" w:themeColor="text1"/>
          <w:sz w:val="24"/>
        </w:rPr>
        <w:t xml:space="preserve"> punto</w:t>
      </w:r>
      <w:r w:rsidR="009C77D0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en </w:t>
      </w:r>
      <w:r w:rsidRPr="0018528A">
        <w:rPr>
          <w:rFonts w:ascii="Arial" w:eastAsia="Arial" w:hAnsi="Arial" w:cs="Arial"/>
          <w:b/>
          <w:i/>
          <w:iCs/>
          <w:color w:val="000000" w:themeColor="text1"/>
          <w:sz w:val="24"/>
        </w:rPr>
        <w:t>prime time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F1287D">
        <w:rPr>
          <w:rFonts w:ascii="Arial" w:eastAsia="Arial" w:hAnsi="Arial" w:cs="Arial"/>
          <w:b/>
          <w:color w:val="000000" w:themeColor="text1"/>
          <w:sz w:val="24"/>
        </w:rPr>
        <w:t>por segundo mes consecutivo</w:t>
      </w:r>
      <w:r w:rsidR="009C77D0">
        <w:rPr>
          <w:rFonts w:ascii="Arial" w:eastAsia="Arial" w:hAnsi="Arial" w:cs="Arial"/>
          <w:b/>
          <w:color w:val="000000" w:themeColor="text1"/>
          <w:sz w:val="24"/>
        </w:rPr>
        <w:t xml:space="preserve"> con un </w:t>
      </w:r>
      <w:r w:rsidR="00643010">
        <w:rPr>
          <w:rFonts w:ascii="Arial" w:eastAsia="Arial" w:hAnsi="Arial" w:cs="Arial"/>
          <w:b/>
          <w:color w:val="000000" w:themeColor="text1"/>
          <w:sz w:val="24"/>
        </w:rPr>
        <w:t>7,3</w:t>
      </w:r>
      <w:r w:rsidR="00405A5B">
        <w:rPr>
          <w:rFonts w:ascii="Arial" w:eastAsia="Arial" w:hAnsi="Arial" w:cs="Arial"/>
          <w:b/>
          <w:color w:val="000000" w:themeColor="text1"/>
          <w:sz w:val="24"/>
        </w:rPr>
        <w:t xml:space="preserve">% </w:t>
      </w:r>
      <w:r w:rsidR="00716B98">
        <w:rPr>
          <w:rFonts w:ascii="Arial" w:eastAsia="Arial" w:hAnsi="Arial" w:cs="Arial"/>
          <w:b/>
          <w:color w:val="000000" w:themeColor="text1"/>
          <w:sz w:val="24"/>
        </w:rPr>
        <w:t xml:space="preserve">de </w:t>
      </w:r>
      <w:r w:rsidR="00716B98" w:rsidRPr="00716B98">
        <w:rPr>
          <w:rFonts w:ascii="Arial" w:eastAsia="Arial" w:hAnsi="Arial" w:cs="Arial"/>
          <w:b/>
          <w:i/>
          <w:color w:val="000000" w:themeColor="text1"/>
          <w:sz w:val="24"/>
        </w:rPr>
        <w:t>share</w:t>
      </w:r>
      <w:r w:rsidR="00716B98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9C77D0">
        <w:rPr>
          <w:rFonts w:ascii="Arial" w:eastAsia="Arial" w:hAnsi="Arial" w:cs="Arial"/>
          <w:b/>
          <w:color w:val="000000" w:themeColor="text1"/>
          <w:sz w:val="24"/>
        </w:rPr>
        <w:t xml:space="preserve">y en </w:t>
      </w:r>
      <w:r w:rsidR="009C77D0" w:rsidRPr="009C77D0">
        <w:rPr>
          <w:rFonts w:ascii="Arial" w:eastAsia="Arial" w:hAnsi="Arial" w:cs="Arial"/>
          <w:b/>
          <w:i/>
          <w:iCs/>
          <w:color w:val="000000" w:themeColor="text1"/>
          <w:sz w:val="24"/>
        </w:rPr>
        <w:t>target</w:t>
      </w:r>
      <w:r w:rsidR="009C77D0">
        <w:rPr>
          <w:rFonts w:ascii="Arial" w:eastAsia="Arial" w:hAnsi="Arial" w:cs="Arial"/>
          <w:b/>
          <w:color w:val="000000" w:themeColor="text1"/>
          <w:sz w:val="24"/>
        </w:rPr>
        <w:t xml:space="preserve"> comercial con un </w:t>
      </w:r>
      <w:r w:rsidR="00643010">
        <w:rPr>
          <w:rFonts w:ascii="Arial" w:eastAsia="Arial" w:hAnsi="Arial" w:cs="Arial"/>
          <w:b/>
          <w:color w:val="000000" w:themeColor="text1"/>
          <w:sz w:val="24"/>
        </w:rPr>
        <w:t>7,2</w:t>
      </w:r>
      <w:r w:rsidR="006B2851">
        <w:rPr>
          <w:rFonts w:ascii="Arial" w:eastAsia="Arial" w:hAnsi="Arial" w:cs="Arial"/>
          <w:b/>
          <w:color w:val="000000" w:themeColor="text1"/>
          <w:sz w:val="24"/>
        </w:rPr>
        <w:t>%</w:t>
      </w:r>
    </w:p>
    <w:p w14:paraId="6E4BD447" w14:textId="6E1B908A" w:rsidR="00DA517B" w:rsidRDefault="00DA517B" w:rsidP="00CF1C40">
      <w:pPr>
        <w:spacing w:after="0" w:line="240" w:lineRule="auto"/>
        <w:ind w:right="-567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14:paraId="62B92622" w14:textId="3C01BB44" w:rsidR="00B4013D" w:rsidRDefault="00B4013D" w:rsidP="00CF1C40">
      <w:pPr>
        <w:spacing w:after="0" w:line="240" w:lineRule="auto"/>
        <w:ind w:right="-567"/>
        <w:jc w:val="center"/>
        <w:rPr>
          <w:rFonts w:ascii="Arial" w:eastAsia="Arial" w:hAnsi="Arial" w:cs="Arial"/>
          <w:b/>
          <w:sz w:val="24"/>
        </w:rPr>
      </w:pPr>
      <w:proofErr w:type="spellStart"/>
      <w:r w:rsidRPr="006E4C2C">
        <w:rPr>
          <w:rFonts w:ascii="Arial" w:eastAsia="Arial" w:hAnsi="Arial" w:cs="Arial"/>
          <w:b/>
          <w:sz w:val="24"/>
        </w:rPr>
        <w:t>Mediaset</w:t>
      </w:r>
      <w:proofErr w:type="spellEnd"/>
      <w:r w:rsidRPr="006E4C2C">
        <w:rPr>
          <w:rFonts w:ascii="Arial" w:eastAsia="Arial" w:hAnsi="Arial" w:cs="Arial"/>
          <w:b/>
          <w:sz w:val="24"/>
        </w:rPr>
        <w:t xml:space="preserve"> España </w:t>
      </w:r>
      <w:r w:rsidR="00405A5B">
        <w:rPr>
          <w:rFonts w:ascii="Arial" w:eastAsia="Arial" w:hAnsi="Arial" w:cs="Arial"/>
          <w:b/>
          <w:sz w:val="24"/>
        </w:rPr>
        <w:t xml:space="preserve">crece </w:t>
      </w:r>
      <w:r w:rsidR="00643010">
        <w:rPr>
          <w:rFonts w:ascii="Arial" w:eastAsia="Arial" w:hAnsi="Arial" w:cs="Arial"/>
          <w:b/>
          <w:sz w:val="24"/>
        </w:rPr>
        <w:t>1,6</w:t>
      </w:r>
      <w:r w:rsidR="006B2851">
        <w:rPr>
          <w:rFonts w:ascii="Arial" w:eastAsia="Arial" w:hAnsi="Arial" w:cs="Arial"/>
          <w:b/>
          <w:sz w:val="24"/>
        </w:rPr>
        <w:t xml:space="preserve"> puntos sobre</w:t>
      </w:r>
      <w:r w:rsidR="00405A5B">
        <w:rPr>
          <w:rFonts w:ascii="Arial" w:eastAsia="Arial" w:hAnsi="Arial" w:cs="Arial"/>
          <w:b/>
          <w:sz w:val="24"/>
        </w:rPr>
        <w:t xml:space="preserve"> enero </w:t>
      </w:r>
      <w:r w:rsidR="00643010">
        <w:rPr>
          <w:rFonts w:ascii="Arial" w:eastAsia="Arial" w:hAnsi="Arial" w:cs="Arial"/>
          <w:b/>
          <w:sz w:val="24"/>
        </w:rPr>
        <w:t>liderando con un 29,6</w:t>
      </w:r>
      <w:r w:rsidR="006B2851">
        <w:rPr>
          <w:rFonts w:ascii="Arial" w:eastAsia="Arial" w:hAnsi="Arial" w:cs="Arial"/>
          <w:b/>
          <w:sz w:val="24"/>
        </w:rPr>
        <w:t xml:space="preserve">% </w:t>
      </w:r>
      <w:r w:rsidR="00716B98">
        <w:rPr>
          <w:rFonts w:ascii="Arial" w:eastAsia="Arial" w:hAnsi="Arial" w:cs="Arial"/>
          <w:b/>
          <w:sz w:val="24"/>
        </w:rPr>
        <w:t xml:space="preserve">de </w:t>
      </w:r>
      <w:r w:rsidR="00716B98" w:rsidRPr="00716B98">
        <w:rPr>
          <w:rFonts w:ascii="Arial" w:eastAsia="Arial" w:hAnsi="Arial" w:cs="Arial"/>
          <w:b/>
          <w:i/>
          <w:sz w:val="24"/>
        </w:rPr>
        <w:t>share</w:t>
      </w:r>
      <w:r w:rsidR="00716B98">
        <w:rPr>
          <w:rFonts w:ascii="Arial" w:eastAsia="Arial" w:hAnsi="Arial" w:cs="Arial"/>
          <w:b/>
          <w:sz w:val="24"/>
        </w:rPr>
        <w:t xml:space="preserve">, </w:t>
      </w:r>
      <w:r w:rsidR="006B2851">
        <w:rPr>
          <w:rFonts w:ascii="Arial" w:eastAsia="Arial" w:hAnsi="Arial" w:cs="Arial"/>
          <w:b/>
          <w:sz w:val="24"/>
        </w:rPr>
        <w:t xml:space="preserve">a </w:t>
      </w:r>
      <w:r w:rsidR="00405A5B">
        <w:rPr>
          <w:rFonts w:ascii="Arial" w:eastAsia="Arial" w:hAnsi="Arial" w:cs="Arial"/>
          <w:b/>
          <w:sz w:val="24"/>
        </w:rPr>
        <w:t>3</w:t>
      </w:r>
      <w:r w:rsidR="003808D3">
        <w:rPr>
          <w:rFonts w:ascii="Arial" w:eastAsia="Arial" w:hAnsi="Arial" w:cs="Arial"/>
          <w:b/>
          <w:sz w:val="24"/>
        </w:rPr>
        <w:t>,</w:t>
      </w:r>
      <w:r w:rsidR="00643010">
        <w:rPr>
          <w:rFonts w:ascii="Arial" w:eastAsia="Arial" w:hAnsi="Arial" w:cs="Arial"/>
          <w:b/>
          <w:sz w:val="24"/>
        </w:rPr>
        <w:t>8</w:t>
      </w:r>
      <w:r w:rsidR="00DE3EDF">
        <w:rPr>
          <w:rFonts w:ascii="Arial" w:eastAsia="Arial" w:hAnsi="Arial" w:cs="Arial"/>
          <w:b/>
          <w:sz w:val="24"/>
        </w:rPr>
        <w:t xml:space="preserve"> puntos de </w:t>
      </w:r>
      <w:proofErr w:type="spellStart"/>
      <w:r w:rsidR="00DE3EDF">
        <w:rPr>
          <w:rFonts w:ascii="Arial" w:eastAsia="Arial" w:hAnsi="Arial" w:cs="Arial"/>
          <w:b/>
          <w:sz w:val="24"/>
        </w:rPr>
        <w:t>Atresmedia</w:t>
      </w:r>
      <w:proofErr w:type="spellEnd"/>
      <w:r w:rsidR="00BE35C2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  <w:r w:rsidR="006B2851">
        <w:rPr>
          <w:rFonts w:ascii="Arial" w:eastAsia="Arial" w:hAnsi="Arial" w:cs="Arial"/>
          <w:b/>
          <w:sz w:val="24"/>
        </w:rPr>
        <w:t>Gana t</w:t>
      </w:r>
      <w:r w:rsidR="007F2841">
        <w:rPr>
          <w:rFonts w:ascii="Arial" w:eastAsia="Arial" w:hAnsi="Arial" w:cs="Arial"/>
          <w:b/>
          <w:sz w:val="24"/>
        </w:rPr>
        <w:t xml:space="preserve">ambién </w:t>
      </w:r>
      <w:r w:rsidR="007F496A">
        <w:rPr>
          <w:rFonts w:ascii="Arial" w:eastAsia="Arial" w:hAnsi="Arial" w:cs="Arial"/>
          <w:b/>
          <w:sz w:val="24"/>
        </w:rPr>
        <w:t>e</w:t>
      </w:r>
      <w:r w:rsidR="006B2851">
        <w:rPr>
          <w:rFonts w:ascii="Arial" w:eastAsia="Arial" w:hAnsi="Arial" w:cs="Arial"/>
          <w:b/>
          <w:sz w:val="24"/>
        </w:rPr>
        <w:t>l</w:t>
      </w:r>
      <w:r w:rsidR="007F496A">
        <w:rPr>
          <w:rFonts w:ascii="Arial" w:eastAsia="Arial" w:hAnsi="Arial" w:cs="Arial"/>
          <w:b/>
          <w:sz w:val="24"/>
        </w:rPr>
        <w:t xml:space="preserve"> </w:t>
      </w:r>
      <w:r w:rsidR="00405A5B" w:rsidRPr="00FB720D">
        <w:rPr>
          <w:rFonts w:ascii="Arial" w:eastAsia="Arial" w:hAnsi="Arial" w:cs="Arial"/>
          <w:b/>
          <w:i/>
          <w:iCs/>
          <w:sz w:val="24"/>
        </w:rPr>
        <w:t>prime time</w:t>
      </w:r>
      <w:r w:rsidR="00405A5B">
        <w:rPr>
          <w:rFonts w:ascii="Arial" w:eastAsia="Arial" w:hAnsi="Arial" w:cs="Arial"/>
          <w:b/>
          <w:sz w:val="24"/>
        </w:rPr>
        <w:t xml:space="preserve"> </w:t>
      </w:r>
      <w:r w:rsidR="006B2851">
        <w:rPr>
          <w:rFonts w:ascii="Arial" w:eastAsia="Arial" w:hAnsi="Arial" w:cs="Arial"/>
          <w:b/>
          <w:sz w:val="24"/>
        </w:rPr>
        <w:t xml:space="preserve">con un </w:t>
      </w:r>
      <w:r w:rsidR="00643010">
        <w:rPr>
          <w:rFonts w:ascii="Arial" w:eastAsia="Arial" w:hAnsi="Arial" w:cs="Arial"/>
          <w:b/>
          <w:sz w:val="24"/>
        </w:rPr>
        <w:t>29</w:t>
      </w:r>
      <w:r w:rsidR="00405A5B">
        <w:rPr>
          <w:rFonts w:ascii="Arial" w:eastAsia="Arial" w:hAnsi="Arial" w:cs="Arial"/>
          <w:b/>
          <w:sz w:val="24"/>
        </w:rPr>
        <w:t>%</w:t>
      </w:r>
      <w:r w:rsidR="00716B98">
        <w:rPr>
          <w:rFonts w:ascii="Arial" w:eastAsia="Arial" w:hAnsi="Arial" w:cs="Arial"/>
          <w:b/>
          <w:sz w:val="24"/>
        </w:rPr>
        <w:t xml:space="preserve"> de cuota de pantalla</w:t>
      </w:r>
      <w:r w:rsidR="00BE35C2">
        <w:rPr>
          <w:rFonts w:ascii="Arial" w:eastAsia="Arial" w:hAnsi="Arial" w:cs="Arial"/>
          <w:b/>
          <w:sz w:val="24"/>
        </w:rPr>
        <w:t>,</w:t>
      </w:r>
      <w:r w:rsidR="006B2851">
        <w:rPr>
          <w:rFonts w:ascii="Arial" w:eastAsia="Arial" w:hAnsi="Arial" w:cs="Arial"/>
          <w:b/>
          <w:sz w:val="24"/>
        </w:rPr>
        <w:t xml:space="preserve"> </w:t>
      </w:r>
      <w:r w:rsidR="00716B98">
        <w:rPr>
          <w:rFonts w:ascii="Arial" w:eastAsia="Arial" w:hAnsi="Arial" w:cs="Arial"/>
          <w:b/>
          <w:sz w:val="24"/>
        </w:rPr>
        <w:t xml:space="preserve">obteniendo </w:t>
      </w:r>
      <w:r w:rsidR="00FB720D">
        <w:rPr>
          <w:rFonts w:ascii="Arial" w:eastAsia="Arial" w:hAnsi="Arial" w:cs="Arial"/>
          <w:b/>
          <w:sz w:val="24"/>
        </w:rPr>
        <w:t>la</w:t>
      </w:r>
      <w:r w:rsidR="00405A5B">
        <w:rPr>
          <w:rFonts w:ascii="Arial" w:eastAsia="Arial" w:hAnsi="Arial" w:cs="Arial"/>
          <w:b/>
          <w:sz w:val="24"/>
        </w:rPr>
        <w:t xml:space="preserve"> </w:t>
      </w:r>
      <w:r w:rsidR="00FB720D">
        <w:rPr>
          <w:rFonts w:ascii="Arial" w:eastAsia="Arial" w:hAnsi="Arial" w:cs="Arial"/>
          <w:b/>
          <w:sz w:val="24"/>
        </w:rPr>
        <w:t>mayor ventaja</w:t>
      </w:r>
      <w:r w:rsidR="00405A5B">
        <w:rPr>
          <w:rFonts w:ascii="Arial" w:eastAsia="Arial" w:hAnsi="Arial" w:cs="Arial"/>
          <w:b/>
          <w:sz w:val="24"/>
        </w:rPr>
        <w:t xml:space="preserve"> histórica</w:t>
      </w:r>
      <w:r w:rsidR="00FB720D">
        <w:rPr>
          <w:rFonts w:ascii="Arial" w:eastAsia="Arial" w:hAnsi="Arial" w:cs="Arial"/>
          <w:b/>
          <w:sz w:val="24"/>
        </w:rPr>
        <w:t xml:space="preserve"> en febrero entre ambos grupos, y </w:t>
      </w:r>
      <w:r w:rsidR="006B2851">
        <w:rPr>
          <w:rFonts w:ascii="Arial" w:eastAsia="Arial" w:hAnsi="Arial" w:cs="Arial"/>
          <w:b/>
          <w:sz w:val="24"/>
        </w:rPr>
        <w:t>el</w:t>
      </w:r>
      <w:r w:rsidR="00FB720D">
        <w:rPr>
          <w:rFonts w:ascii="Arial" w:eastAsia="Arial" w:hAnsi="Arial" w:cs="Arial"/>
          <w:b/>
          <w:sz w:val="24"/>
        </w:rPr>
        <w:t xml:space="preserve"> </w:t>
      </w:r>
      <w:r w:rsidRPr="006E4C2C">
        <w:rPr>
          <w:rFonts w:ascii="Arial" w:eastAsia="Arial" w:hAnsi="Arial" w:cs="Arial"/>
          <w:b/>
          <w:i/>
          <w:sz w:val="24"/>
        </w:rPr>
        <w:t>target</w:t>
      </w:r>
      <w:r w:rsidRPr="006E4C2C">
        <w:rPr>
          <w:rFonts w:ascii="Arial" w:eastAsia="Arial" w:hAnsi="Arial" w:cs="Arial"/>
          <w:b/>
          <w:sz w:val="24"/>
        </w:rPr>
        <w:t xml:space="preserve"> comercial</w:t>
      </w:r>
      <w:r w:rsidR="006B2851">
        <w:rPr>
          <w:rFonts w:ascii="Arial" w:eastAsia="Arial" w:hAnsi="Arial" w:cs="Arial"/>
          <w:b/>
          <w:sz w:val="24"/>
        </w:rPr>
        <w:t xml:space="preserve"> con un </w:t>
      </w:r>
      <w:r w:rsidR="00643010">
        <w:rPr>
          <w:rFonts w:ascii="Arial" w:eastAsia="Arial" w:hAnsi="Arial" w:cs="Arial"/>
          <w:b/>
          <w:sz w:val="24"/>
        </w:rPr>
        <w:t>31,7</w:t>
      </w:r>
      <w:r w:rsidR="00D329FF">
        <w:rPr>
          <w:rFonts w:ascii="Arial" w:eastAsia="Arial" w:hAnsi="Arial" w:cs="Arial"/>
          <w:b/>
          <w:sz w:val="24"/>
        </w:rPr>
        <w:t>%</w:t>
      </w:r>
      <w:r w:rsidR="00FB720D">
        <w:rPr>
          <w:rFonts w:ascii="Arial" w:eastAsia="Arial" w:hAnsi="Arial" w:cs="Arial"/>
          <w:b/>
          <w:sz w:val="24"/>
        </w:rPr>
        <w:t xml:space="preserve"> </w:t>
      </w:r>
      <w:r w:rsidR="006B2851">
        <w:rPr>
          <w:rFonts w:ascii="Arial" w:eastAsia="Arial" w:hAnsi="Arial" w:cs="Arial"/>
          <w:b/>
          <w:sz w:val="24"/>
        </w:rPr>
        <w:t>tras crecer</w:t>
      </w:r>
      <w:r w:rsidR="00643010">
        <w:rPr>
          <w:rFonts w:ascii="Arial" w:eastAsia="Arial" w:hAnsi="Arial" w:cs="Arial"/>
          <w:b/>
          <w:sz w:val="24"/>
        </w:rPr>
        <w:t xml:space="preserve"> 1,8</w:t>
      </w:r>
      <w:r w:rsidR="00A27B13">
        <w:rPr>
          <w:rFonts w:ascii="Arial" w:eastAsia="Arial" w:hAnsi="Arial" w:cs="Arial"/>
          <w:b/>
          <w:sz w:val="24"/>
        </w:rPr>
        <w:t xml:space="preserve"> </w:t>
      </w:r>
      <w:r w:rsidR="006B2851">
        <w:rPr>
          <w:rFonts w:ascii="Arial" w:eastAsia="Arial" w:hAnsi="Arial" w:cs="Arial"/>
          <w:b/>
          <w:sz w:val="24"/>
        </w:rPr>
        <w:t>p</w:t>
      </w:r>
      <w:r w:rsidR="00A27B13">
        <w:rPr>
          <w:rFonts w:ascii="Arial" w:eastAsia="Arial" w:hAnsi="Arial" w:cs="Arial"/>
          <w:b/>
          <w:sz w:val="24"/>
        </w:rPr>
        <w:t xml:space="preserve">untos </w:t>
      </w:r>
      <w:r w:rsidR="006B2851">
        <w:rPr>
          <w:rFonts w:ascii="Arial" w:eastAsia="Arial" w:hAnsi="Arial" w:cs="Arial"/>
          <w:b/>
          <w:sz w:val="24"/>
        </w:rPr>
        <w:t>sobre</w:t>
      </w:r>
      <w:r w:rsidR="00A27B13">
        <w:rPr>
          <w:rFonts w:ascii="Arial" w:eastAsia="Arial" w:hAnsi="Arial" w:cs="Arial"/>
          <w:b/>
          <w:sz w:val="24"/>
        </w:rPr>
        <w:t xml:space="preserve"> enero</w:t>
      </w:r>
      <w:r w:rsidR="00D329FF">
        <w:rPr>
          <w:rFonts w:ascii="Arial" w:eastAsia="Arial" w:hAnsi="Arial" w:cs="Arial"/>
          <w:b/>
          <w:sz w:val="24"/>
        </w:rPr>
        <w:t xml:space="preserve"> </w:t>
      </w:r>
      <w:r w:rsidRPr="001914BF">
        <w:rPr>
          <w:rFonts w:ascii="Arial" w:eastAsia="Arial" w:hAnsi="Arial" w:cs="Arial"/>
          <w:b/>
          <w:sz w:val="24"/>
        </w:rPr>
        <w:t xml:space="preserve"> </w:t>
      </w:r>
    </w:p>
    <w:p w14:paraId="3CFBC905" w14:textId="77777777" w:rsidR="006E4C2C" w:rsidRDefault="006E4C2C" w:rsidP="00CF1C40">
      <w:pPr>
        <w:spacing w:after="0" w:line="240" w:lineRule="auto"/>
        <w:ind w:right="-567"/>
        <w:jc w:val="both"/>
        <w:rPr>
          <w:rFonts w:ascii="Arial" w:eastAsia="Arial" w:hAnsi="Arial" w:cs="Arial"/>
          <w:b/>
          <w:sz w:val="24"/>
        </w:rPr>
      </w:pPr>
    </w:p>
    <w:p w14:paraId="1F60DF51" w14:textId="6B1F15B3" w:rsidR="00AF50B9" w:rsidRPr="0055276E" w:rsidRDefault="00FB41D1" w:rsidP="00CF1C40">
      <w:pPr>
        <w:spacing w:after="0" w:line="240" w:lineRule="auto"/>
        <w:ind w:right="-567"/>
        <w:jc w:val="both"/>
        <w:rPr>
          <w:rFonts w:ascii="Arial" w:eastAsia="Arial" w:hAnsi="Arial" w:cs="Arial"/>
          <w:bCs/>
          <w:sz w:val="24"/>
        </w:rPr>
      </w:pPr>
      <w:r w:rsidRPr="0044744C">
        <w:rPr>
          <w:rFonts w:ascii="Arial" w:eastAsia="Arial" w:hAnsi="Arial" w:cs="Arial"/>
          <w:b/>
          <w:sz w:val="24"/>
        </w:rPr>
        <w:t>Telecinco</w:t>
      </w:r>
      <w:r>
        <w:rPr>
          <w:rFonts w:ascii="Arial" w:eastAsia="Arial" w:hAnsi="Arial" w:cs="Arial"/>
          <w:sz w:val="24"/>
        </w:rPr>
        <w:t xml:space="preserve"> </w:t>
      </w:r>
      <w:r w:rsidR="00994CF0">
        <w:rPr>
          <w:rFonts w:ascii="Arial" w:eastAsia="Arial" w:hAnsi="Arial" w:cs="Arial"/>
          <w:sz w:val="24"/>
        </w:rPr>
        <w:t xml:space="preserve">ha finalizado febrero al alza, </w:t>
      </w:r>
      <w:r w:rsidR="00D315D9">
        <w:rPr>
          <w:rFonts w:ascii="Arial" w:eastAsia="Arial" w:hAnsi="Arial" w:cs="Arial"/>
          <w:b/>
          <w:sz w:val="24"/>
        </w:rPr>
        <w:t>liderando de forma absoluta y por decimo</w:t>
      </w:r>
      <w:r w:rsidR="00994CF0">
        <w:rPr>
          <w:rFonts w:ascii="Arial" w:eastAsia="Arial" w:hAnsi="Arial" w:cs="Arial"/>
          <w:b/>
          <w:sz w:val="24"/>
        </w:rPr>
        <w:t>ctavo</w:t>
      </w:r>
      <w:r w:rsidR="00D315D9">
        <w:rPr>
          <w:rFonts w:ascii="Arial" w:eastAsia="Arial" w:hAnsi="Arial" w:cs="Arial"/>
          <w:b/>
          <w:sz w:val="24"/>
        </w:rPr>
        <w:t xml:space="preserve"> mes</w:t>
      </w:r>
      <w:r w:rsidR="00BB5DA9" w:rsidRPr="00E361C7">
        <w:rPr>
          <w:rFonts w:ascii="Arial" w:eastAsia="Arial" w:hAnsi="Arial" w:cs="Arial"/>
          <w:b/>
          <w:sz w:val="24"/>
        </w:rPr>
        <w:t xml:space="preserve"> consecutivo</w:t>
      </w:r>
      <w:r w:rsidR="00716B98">
        <w:rPr>
          <w:rFonts w:ascii="Arial" w:eastAsia="Arial" w:hAnsi="Arial" w:cs="Arial"/>
          <w:b/>
          <w:sz w:val="24"/>
        </w:rPr>
        <w:t>,</w:t>
      </w:r>
      <w:r w:rsidR="006B2851">
        <w:rPr>
          <w:rFonts w:ascii="Arial" w:eastAsia="Arial" w:hAnsi="Arial" w:cs="Arial"/>
          <w:b/>
          <w:sz w:val="24"/>
        </w:rPr>
        <w:t xml:space="preserve"> </w:t>
      </w:r>
      <w:r w:rsidR="00641319">
        <w:rPr>
          <w:rFonts w:ascii="Arial" w:eastAsia="Arial" w:hAnsi="Arial" w:cs="Arial"/>
          <w:sz w:val="24"/>
        </w:rPr>
        <w:t xml:space="preserve">tras hacerse con la </w:t>
      </w:r>
      <w:r w:rsidR="00641319" w:rsidRPr="00716B98">
        <w:rPr>
          <w:rFonts w:ascii="Arial" w:eastAsia="Arial" w:hAnsi="Arial" w:cs="Arial"/>
          <w:b/>
          <w:sz w:val="24"/>
        </w:rPr>
        <w:t>victoria en 2</w:t>
      </w:r>
      <w:r w:rsidR="004565DB" w:rsidRPr="00716B98">
        <w:rPr>
          <w:rFonts w:ascii="Arial" w:eastAsia="Arial" w:hAnsi="Arial" w:cs="Arial"/>
          <w:b/>
          <w:sz w:val="24"/>
        </w:rPr>
        <w:t>8</w:t>
      </w:r>
      <w:r w:rsidR="00641319" w:rsidRPr="00716B98">
        <w:rPr>
          <w:rFonts w:ascii="Arial" w:eastAsia="Arial" w:hAnsi="Arial" w:cs="Arial"/>
          <w:b/>
          <w:sz w:val="24"/>
        </w:rPr>
        <w:t xml:space="preserve"> de las </w:t>
      </w:r>
      <w:r w:rsidR="004565DB" w:rsidRPr="00716B98">
        <w:rPr>
          <w:rFonts w:ascii="Arial" w:eastAsia="Arial" w:hAnsi="Arial" w:cs="Arial"/>
          <w:b/>
          <w:sz w:val="24"/>
        </w:rPr>
        <w:t>29</w:t>
      </w:r>
      <w:r w:rsidR="00641319" w:rsidRPr="00716B98">
        <w:rPr>
          <w:rFonts w:ascii="Arial" w:eastAsia="Arial" w:hAnsi="Arial" w:cs="Arial"/>
          <w:b/>
          <w:sz w:val="24"/>
        </w:rPr>
        <w:t xml:space="preserve"> jornadas del mes</w:t>
      </w:r>
      <w:r w:rsidR="00641319">
        <w:rPr>
          <w:rFonts w:ascii="Arial" w:eastAsia="Arial" w:hAnsi="Arial" w:cs="Arial"/>
          <w:sz w:val="24"/>
        </w:rPr>
        <w:t>.</w:t>
      </w:r>
      <w:r w:rsidR="00994CF0" w:rsidRPr="00994CF0">
        <w:rPr>
          <w:rFonts w:ascii="Arial" w:eastAsia="Arial" w:hAnsi="Arial" w:cs="Arial"/>
          <w:bCs/>
          <w:sz w:val="24"/>
        </w:rPr>
        <w:t xml:space="preserve"> </w:t>
      </w:r>
      <w:r w:rsidR="00643010">
        <w:rPr>
          <w:rFonts w:ascii="Arial" w:eastAsia="Arial" w:hAnsi="Arial" w:cs="Arial"/>
          <w:bCs/>
          <w:sz w:val="24"/>
        </w:rPr>
        <w:t>Su mejora de 1,4</w:t>
      </w:r>
      <w:r w:rsidR="006B2851">
        <w:rPr>
          <w:rFonts w:ascii="Arial" w:eastAsia="Arial" w:hAnsi="Arial" w:cs="Arial"/>
          <w:bCs/>
          <w:sz w:val="24"/>
        </w:rPr>
        <w:t xml:space="preserve"> puntos sobre enero ha abierto una distancia de 3,1 puntos sobre </w:t>
      </w:r>
      <w:r w:rsidR="00643010">
        <w:rPr>
          <w:rFonts w:ascii="Arial" w:eastAsia="Arial" w:hAnsi="Arial" w:cs="Arial"/>
          <w:bCs/>
          <w:sz w:val="24"/>
        </w:rPr>
        <w:t>Antena 3, que con un 11,8</w:t>
      </w:r>
      <w:r w:rsidR="00994CF0" w:rsidRPr="006B2851">
        <w:rPr>
          <w:rFonts w:ascii="Arial" w:eastAsia="Arial" w:hAnsi="Arial" w:cs="Arial"/>
          <w:bCs/>
          <w:sz w:val="24"/>
        </w:rPr>
        <w:t xml:space="preserve">% de </w:t>
      </w:r>
      <w:r w:rsidR="00994CF0" w:rsidRPr="006B2851">
        <w:rPr>
          <w:rFonts w:ascii="Arial" w:eastAsia="Arial" w:hAnsi="Arial" w:cs="Arial"/>
          <w:bCs/>
          <w:i/>
          <w:iCs/>
          <w:sz w:val="24"/>
        </w:rPr>
        <w:t>share</w:t>
      </w:r>
      <w:r w:rsidR="00994CF0" w:rsidRPr="006B2851">
        <w:rPr>
          <w:rFonts w:ascii="Arial" w:eastAsia="Arial" w:hAnsi="Arial" w:cs="Arial"/>
          <w:bCs/>
          <w:sz w:val="24"/>
        </w:rPr>
        <w:t xml:space="preserve"> anota su peor febrero de los últimos 9 años</w:t>
      </w:r>
      <w:r w:rsidR="00641319" w:rsidRPr="006B2851">
        <w:rPr>
          <w:rFonts w:ascii="Arial" w:eastAsia="Arial" w:hAnsi="Arial" w:cs="Arial"/>
          <w:bCs/>
          <w:sz w:val="24"/>
        </w:rPr>
        <w:t>.</w:t>
      </w:r>
      <w:r w:rsidR="006B2851">
        <w:rPr>
          <w:rFonts w:ascii="Arial" w:eastAsia="Arial" w:hAnsi="Arial" w:cs="Arial"/>
          <w:bCs/>
          <w:sz w:val="24"/>
        </w:rPr>
        <w:t xml:space="preserve"> </w:t>
      </w:r>
      <w:r w:rsidR="00D315D9">
        <w:rPr>
          <w:rFonts w:ascii="Arial" w:eastAsia="Arial" w:hAnsi="Arial" w:cs="Arial"/>
          <w:sz w:val="24"/>
        </w:rPr>
        <w:t>E</w:t>
      </w:r>
      <w:r w:rsidR="007B3DAB">
        <w:rPr>
          <w:rFonts w:ascii="Arial" w:eastAsia="Arial" w:hAnsi="Arial" w:cs="Arial"/>
          <w:sz w:val="24"/>
        </w:rPr>
        <w:t>ste</w:t>
      </w:r>
      <w:r w:rsidR="00D315D9">
        <w:rPr>
          <w:rFonts w:ascii="Arial" w:eastAsia="Arial" w:hAnsi="Arial" w:cs="Arial"/>
          <w:sz w:val="24"/>
        </w:rPr>
        <w:t xml:space="preserve"> triunfo </w:t>
      </w:r>
      <w:r w:rsidR="00CC1F17">
        <w:rPr>
          <w:rFonts w:ascii="Arial" w:eastAsia="Arial" w:hAnsi="Arial" w:cs="Arial"/>
          <w:sz w:val="24"/>
        </w:rPr>
        <w:t xml:space="preserve">se </w:t>
      </w:r>
      <w:r w:rsidR="006B2851">
        <w:rPr>
          <w:rFonts w:ascii="Arial" w:eastAsia="Arial" w:hAnsi="Arial" w:cs="Arial"/>
          <w:sz w:val="24"/>
        </w:rPr>
        <w:t>traslada</w:t>
      </w:r>
      <w:r w:rsidR="00CC1F17">
        <w:rPr>
          <w:rFonts w:ascii="Arial" w:eastAsia="Arial" w:hAnsi="Arial" w:cs="Arial"/>
          <w:sz w:val="24"/>
        </w:rPr>
        <w:t xml:space="preserve"> </w:t>
      </w:r>
      <w:r w:rsidR="0055276E">
        <w:rPr>
          <w:rFonts w:ascii="Arial" w:eastAsia="Arial" w:hAnsi="Arial" w:cs="Arial"/>
          <w:sz w:val="24"/>
        </w:rPr>
        <w:t>por decimo</w:t>
      </w:r>
      <w:r w:rsidR="00641319">
        <w:rPr>
          <w:rFonts w:ascii="Arial" w:eastAsia="Arial" w:hAnsi="Arial" w:cs="Arial"/>
          <w:sz w:val="24"/>
        </w:rPr>
        <w:t xml:space="preserve">ctava </w:t>
      </w:r>
      <w:r w:rsidR="0055276E">
        <w:rPr>
          <w:rFonts w:ascii="Arial" w:eastAsia="Arial" w:hAnsi="Arial" w:cs="Arial"/>
          <w:sz w:val="24"/>
        </w:rPr>
        <w:t xml:space="preserve">vez consecutiva </w:t>
      </w:r>
      <w:r w:rsidR="006B2851">
        <w:rPr>
          <w:rFonts w:ascii="Arial" w:eastAsia="Arial" w:hAnsi="Arial" w:cs="Arial"/>
          <w:sz w:val="24"/>
        </w:rPr>
        <w:t>a</w:t>
      </w:r>
      <w:r w:rsidR="00CC1F17">
        <w:rPr>
          <w:rFonts w:ascii="Arial" w:eastAsia="Arial" w:hAnsi="Arial" w:cs="Arial"/>
          <w:sz w:val="24"/>
        </w:rPr>
        <w:t xml:space="preserve">l </w:t>
      </w:r>
      <w:r w:rsidR="006B2851" w:rsidRPr="006B2851">
        <w:rPr>
          <w:rFonts w:ascii="Arial" w:eastAsia="Arial" w:hAnsi="Arial" w:cs="Arial"/>
          <w:b/>
          <w:bCs/>
          <w:sz w:val="24"/>
        </w:rPr>
        <w:t>perfil</w:t>
      </w:r>
      <w:r w:rsidR="00CC1F17" w:rsidRPr="006B2851">
        <w:rPr>
          <w:rFonts w:ascii="Arial" w:eastAsia="Arial" w:hAnsi="Arial" w:cs="Arial"/>
          <w:b/>
          <w:bCs/>
          <w:sz w:val="24"/>
        </w:rPr>
        <w:t xml:space="preserve"> de público </w:t>
      </w:r>
      <w:r w:rsidR="006B2851" w:rsidRPr="006B2851">
        <w:rPr>
          <w:rFonts w:ascii="Arial" w:eastAsia="Arial" w:hAnsi="Arial" w:cs="Arial"/>
          <w:b/>
          <w:bCs/>
          <w:sz w:val="24"/>
        </w:rPr>
        <w:t>que más interesa al anunciante</w:t>
      </w:r>
      <w:r w:rsidR="006B2851">
        <w:rPr>
          <w:rFonts w:ascii="Arial" w:eastAsia="Arial" w:hAnsi="Arial" w:cs="Arial"/>
          <w:sz w:val="24"/>
        </w:rPr>
        <w:t xml:space="preserve">, </w:t>
      </w:r>
      <w:r w:rsidR="00643010">
        <w:rPr>
          <w:rFonts w:ascii="Arial" w:eastAsia="Arial" w:hAnsi="Arial" w:cs="Arial"/>
          <w:bCs/>
          <w:sz w:val="24"/>
        </w:rPr>
        <w:t>con un</w:t>
      </w:r>
      <w:r w:rsidR="00716B98">
        <w:rPr>
          <w:rFonts w:ascii="Arial" w:eastAsia="Arial" w:hAnsi="Arial" w:cs="Arial"/>
          <w:bCs/>
          <w:sz w:val="24"/>
        </w:rPr>
        <w:t xml:space="preserve"> incremento de 1</w:t>
      </w:r>
      <w:r w:rsidR="00643010">
        <w:rPr>
          <w:rFonts w:ascii="Arial" w:eastAsia="Arial" w:hAnsi="Arial" w:cs="Arial"/>
          <w:bCs/>
          <w:sz w:val="24"/>
        </w:rPr>
        <w:t>,5</w:t>
      </w:r>
      <w:r w:rsidR="00641319">
        <w:rPr>
          <w:rFonts w:ascii="Arial" w:eastAsia="Arial" w:hAnsi="Arial" w:cs="Arial"/>
          <w:bCs/>
          <w:sz w:val="24"/>
        </w:rPr>
        <w:t xml:space="preserve"> puntos respecto a enero </w:t>
      </w:r>
      <w:r w:rsidR="00643010">
        <w:rPr>
          <w:rFonts w:ascii="Arial" w:eastAsia="Arial" w:hAnsi="Arial" w:cs="Arial"/>
          <w:bCs/>
          <w:sz w:val="24"/>
        </w:rPr>
        <w:t>hasta un 14,7</w:t>
      </w:r>
      <w:r w:rsidR="006B2851">
        <w:rPr>
          <w:rFonts w:ascii="Arial" w:eastAsia="Arial" w:hAnsi="Arial" w:cs="Arial"/>
          <w:bCs/>
          <w:sz w:val="24"/>
        </w:rPr>
        <w:t xml:space="preserve">% </w:t>
      </w:r>
      <w:r w:rsidR="00716B98">
        <w:rPr>
          <w:rFonts w:ascii="Arial" w:eastAsia="Arial" w:hAnsi="Arial" w:cs="Arial"/>
          <w:bCs/>
          <w:sz w:val="24"/>
        </w:rPr>
        <w:t xml:space="preserve">de </w:t>
      </w:r>
      <w:r w:rsidR="00716B98" w:rsidRPr="00716B98">
        <w:rPr>
          <w:rFonts w:ascii="Arial" w:eastAsia="Arial" w:hAnsi="Arial" w:cs="Arial"/>
          <w:bCs/>
          <w:i/>
          <w:sz w:val="24"/>
        </w:rPr>
        <w:t>share</w:t>
      </w:r>
      <w:r w:rsidR="00716B98">
        <w:rPr>
          <w:rFonts w:ascii="Arial" w:eastAsia="Arial" w:hAnsi="Arial" w:cs="Arial"/>
          <w:bCs/>
          <w:sz w:val="24"/>
        </w:rPr>
        <w:t xml:space="preserve"> </w:t>
      </w:r>
      <w:r w:rsidR="006B2851">
        <w:rPr>
          <w:rFonts w:ascii="Arial" w:eastAsia="Arial" w:hAnsi="Arial" w:cs="Arial"/>
          <w:bCs/>
          <w:sz w:val="24"/>
        </w:rPr>
        <w:t>y</w:t>
      </w:r>
      <w:r w:rsidR="00641319">
        <w:rPr>
          <w:rFonts w:ascii="Arial" w:eastAsia="Arial" w:hAnsi="Arial" w:cs="Arial"/>
          <w:bCs/>
          <w:sz w:val="24"/>
        </w:rPr>
        <w:t xml:space="preserve"> </w:t>
      </w:r>
      <w:r w:rsidR="00641319">
        <w:rPr>
          <w:rFonts w:ascii="Arial" w:eastAsia="Arial" w:hAnsi="Arial" w:cs="Arial"/>
          <w:sz w:val="24"/>
        </w:rPr>
        <w:t>una dis</w:t>
      </w:r>
      <w:r w:rsidR="0055276E">
        <w:rPr>
          <w:rFonts w:ascii="Arial" w:eastAsia="Arial" w:hAnsi="Arial" w:cs="Arial"/>
          <w:sz w:val="24"/>
        </w:rPr>
        <w:t>tanci</w:t>
      </w:r>
      <w:r w:rsidR="00F26065">
        <w:rPr>
          <w:rFonts w:ascii="Arial" w:eastAsia="Arial" w:hAnsi="Arial" w:cs="Arial"/>
          <w:sz w:val="24"/>
        </w:rPr>
        <w:t xml:space="preserve">a de </w:t>
      </w:r>
      <w:r w:rsidR="00641319">
        <w:rPr>
          <w:rFonts w:ascii="Arial" w:eastAsia="Arial" w:hAnsi="Arial" w:cs="Arial"/>
          <w:sz w:val="24"/>
        </w:rPr>
        <w:t>3,4 puntos r</w:t>
      </w:r>
      <w:r w:rsidR="0055276E" w:rsidRPr="0055276E">
        <w:rPr>
          <w:rFonts w:ascii="Arial" w:eastAsia="Arial" w:hAnsi="Arial" w:cs="Arial"/>
          <w:bCs/>
          <w:color w:val="000000" w:themeColor="text1"/>
          <w:sz w:val="24"/>
        </w:rPr>
        <w:t xml:space="preserve">especto a </w:t>
      </w:r>
      <w:r w:rsidR="00306A7D">
        <w:rPr>
          <w:rFonts w:ascii="Arial" w:eastAsia="Arial" w:hAnsi="Arial" w:cs="Arial"/>
          <w:bCs/>
          <w:color w:val="000000" w:themeColor="text1"/>
          <w:sz w:val="24"/>
        </w:rPr>
        <w:t>su competidor</w:t>
      </w:r>
      <w:r w:rsidR="00641319">
        <w:rPr>
          <w:rFonts w:ascii="Arial" w:eastAsia="Arial" w:hAnsi="Arial" w:cs="Arial"/>
          <w:bCs/>
          <w:color w:val="000000" w:themeColor="text1"/>
          <w:sz w:val="24"/>
        </w:rPr>
        <w:t xml:space="preserve">, que con un </w:t>
      </w:r>
      <w:r w:rsidR="00FC1DCA">
        <w:rPr>
          <w:rFonts w:ascii="Arial" w:eastAsia="Arial" w:hAnsi="Arial" w:cs="Arial"/>
          <w:bCs/>
          <w:color w:val="000000" w:themeColor="text1"/>
          <w:sz w:val="24"/>
        </w:rPr>
        <w:t>1</w:t>
      </w:r>
      <w:r w:rsidR="00F26065">
        <w:rPr>
          <w:rFonts w:ascii="Arial" w:eastAsia="Arial" w:hAnsi="Arial" w:cs="Arial"/>
          <w:bCs/>
          <w:color w:val="000000" w:themeColor="text1"/>
          <w:sz w:val="24"/>
        </w:rPr>
        <w:t>1,</w:t>
      </w:r>
      <w:r w:rsidR="00F16B7B">
        <w:rPr>
          <w:rFonts w:ascii="Arial" w:eastAsia="Arial" w:hAnsi="Arial" w:cs="Arial"/>
          <w:bCs/>
          <w:color w:val="000000" w:themeColor="text1"/>
          <w:sz w:val="24"/>
        </w:rPr>
        <w:t>3</w:t>
      </w:r>
      <w:r w:rsidR="0055276E" w:rsidRPr="0055276E">
        <w:rPr>
          <w:rFonts w:ascii="Arial" w:eastAsia="Arial" w:hAnsi="Arial" w:cs="Arial"/>
          <w:bCs/>
          <w:color w:val="000000" w:themeColor="text1"/>
          <w:sz w:val="24"/>
        </w:rPr>
        <w:t>%</w:t>
      </w:r>
      <w:r w:rsidR="00641319">
        <w:rPr>
          <w:rFonts w:ascii="Arial" w:eastAsia="Arial" w:hAnsi="Arial" w:cs="Arial"/>
          <w:bCs/>
          <w:color w:val="000000" w:themeColor="text1"/>
          <w:sz w:val="24"/>
        </w:rPr>
        <w:t xml:space="preserve"> de cuota de pantalla registra su mínimo histórico en un mes de febrero.</w:t>
      </w:r>
      <w:r w:rsidR="0055276E" w:rsidRPr="0055276E">
        <w:rPr>
          <w:rFonts w:ascii="Arial" w:eastAsia="Arial" w:hAnsi="Arial" w:cs="Arial"/>
          <w:bCs/>
          <w:color w:val="000000" w:themeColor="text1"/>
          <w:sz w:val="24"/>
        </w:rPr>
        <w:t xml:space="preserve">  </w:t>
      </w:r>
    </w:p>
    <w:p w14:paraId="439AD301" w14:textId="259DB930" w:rsidR="00364DFC" w:rsidRDefault="00364DFC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14:paraId="68DD7E75" w14:textId="2B7FFE39" w:rsidR="00364DFC" w:rsidRPr="00364DFC" w:rsidRDefault="0052512C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Telecinco </w:t>
      </w:r>
      <w:r w:rsidR="00364DFC" w:rsidRPr="00364DFC">
        <w:rPr>
          <w:rFonts w:ascii="Arial" w:eastAsia="Arial" w:hAnsi="Arial" w:cs="Arial"/>
          <w:sz w:val="24"/>
        </w:rPr>
        <w:t xml:space="preserve">ha sido </w:t>
      </w:r>
      <w:r w:rsidR="006B2851">
        <w:rPr>
          <w:rFonts w:ascii="Arial" w:eastAsia="Arial" w:hAnsi="Arial" w:cs="Arial"/>
          <w:sz w:val="24"/>
        </w:rPr>
        <w:t xml:space="preserve">la primera opción con abultadas ventajas sobre </w:t>
      </w:r>
      <w:r w:rsidR="002052C0">
        <w:rPr>
          <w:rFonts w:ascii="Arial" w:eastAsia="Arial" w:hAnsi="Arial" w:cs="Arial"/>
          <w:sz w:val="24"/>
        </w:rPr>
        <w:t xml:space="preserve">Antena 3 </w:t>
      </w:r>
      <w:r w:rsidR="00B121B7">
        <w:rPr>
          <w:rFonts w:ascii="Arial" w:eastAsia="Arial" w:hAnsi="Arial" w:cs="Arial"/>
          <w:sz w:val="24"/>
        </w:rPr>
        <w:t>en</w:t>
      </w:r>
      <w:r>
        <w:rPr>
          <w:rFonts w:ascii="Arial" w:eastAsia="Arial" w:hAnsi="Arial" w:cs="Arial"/>
          <w:sz w:val="24"/>
        </w:rPr>
        <w:t xml:space="preserve"> </w:t>
      </w:r>
      <w:r w:rsidR="00364DFC" w:rsidRPr="00364DFC">
        <w:rPr>
          <w:rFonts w:ascii="Arial" w:eastAsia="Arial" w:hAnsi="Arial" w:cs="Arial"/>
          <w:b/>
          <w:i/>
          <w:sz w:val="24"/>
        </w:rPr>
        <w:t xml:space="preserve">prime time </w:t>
      </w:r>
      <w:r w:rsidR="00364DFC" w:rsidRPr="00EC55D1">
        <w:rPr>
          <w:rFonts w:ascii="Arial" w:eastAsia="Arial" w:hAnsi="Arial" w:cs="Arial"/>
          <w:sz w:val="24"/>
        </w:rPr>
        <w:t>(1</w:t>
      </w:r>
      <w:r w:rsidR="00F16B7B">
        <w:rPr>
          <w:rFonts w:ascii="Arial" w:eastAsia="Arial" w:hAnsi="Arial" w:cs="Arial"/>
          <w:sz w:val="24"/>
        </w:rPr>
        <w:t>4,1</w:t>
      </w:r>
      <w:r w:rsidR="00364DFC" w:rsidRPr="00EC55D1">
        <w:rPr>
          <w:rFonts w:ascii="Arial" w:eastAsia="Arial" w:hAnsi="Arial" w:cs="Arial"/>
          <w:sz w:val="24"/>
        </w:rPr>
        <w:t>%</w:t>
      </w:r>
      <w:r w:rsidR="00364DFC" w:rsidRPr="00364DFC">
        <w:rPr>
          <w:rFonts w:ascii="Arial" w:eastAsia="Arial" w:hAnsi="Arial" w:cs="Arial"/>
          <w:sz w:val="24"/>
        </w:rPr>
        <w:t xml:space="preserve"> vs. 1</w:t>
      </w:r>
      <w:r w:rsidR="004A2663">
        <w:rPr>
          <w:rFonts w:ascii="Arial" w:eastAsia="Arial" w:hAnsi="Arial" w:cs="Arial"/>
          <w:sz w:val="24"/>
        </w:rPr>
        <w:t>2</w:t>
      </w:r>
      <w:r w:rsidR="00364DFC" w:rsidRPr="00364DFC">
        <w:rPr>
          <w:rFonts w:ascii="Arial" w:eastAsia="Arial" w:hAnsi="Arial" w:cs="Arial"/>
          <w:sz w:val="24"/>
        </w:rPr>
        <w:t>,</w:t>
      </w:r>
      <w:r w:rsidR="00641319">
        <w:rPr>
          <w:rFonts w:ascii="Arial" w:eastAsia="Arial" w:hAnsi="Arial" w:cs="Arial"/>
          <w:sz w:val="24"/>
        </w:rPr>
        <w:t>1</w:t>
      </w:r>
      <w:r w:rsidR="00364DFC" w:rsidRPr="00364DFC">
        <w:rPr>
          <w:rFonts w:ascii="Arial" w:eastAsia="Arial" w:hAnsi="Arial" w:cs="Arial"/>
          <w:sz w:val="24"/>
        </w:rPr>
        <w:t>%)</w:t>
      </w:r>
      <w:r>
        <w:rPr>
          <w:rFonts w:ascii="Arial" w:eastAsia="Arial" w:hAnsi="Arial" w:cs="Arial"/>
          <w:sz w:val="24"/>
        </w:rPr>
        <w:t xml:space="preserve">, </w:t>
      </w:r>
      <w:proofErr w:type="spellStart"/>
      <w:r w:rsidR="00364DFC" w:rsidRPr="00364DFC">
        <w:rPr>
          <w:rFonts w:ascii="Arial" w:eastAsia="Arial" w:hAnsi="Arial" w:cs="Arial"/>
          <w:b/>
          <w:i/>
          <w:sz w:val="24"/>
        </w:rPr>
        <w:t>day</w:t>
      </w:r>
      <w:proofErr w:type="spellEnd"/>
      <w:r w:rsidR="00364DFC" w:rsidRPr="00364DFC">
        <w:rPr>
          <w:rFonts w:ascii="Arial" w:eastAsia="Arial" w:hAnsi="Arial" w:cs="Arial"/>
          <w:b/>
          <w:i/>
          <w:sz w:val="24"/>
        </w:rPr>
        <w:t xml:space="preserve"> time</w:t>
      </w:r>
      <w:r w:rsidR="00364DFC" w:rsidRPr="00EC55D1">
        <w:rPr>
          <w:rFonts w:ascii="Arial" w:eastAsia="Arial" w:hAnsi="Arial" w:cs="Arial"/>
          <w:i/>
          <w:sz w:val="24"/>
        </w:rPr>
        <w:t xml:space="preserve"> </w:t>
      </w:r>
      <w:r w:rsidR="00364DFC" w:rsidRPr="00EC55D1">
        <w:rPr>
          <w:rFonts w:ascii="Arial" w:eastAsia="Arial" w:hAnsi="Arial" w:cs="Arial"/>
          <w:sz w:val="24"/>
        </w:rPr>
        <w:t>(</w:t>
      </w:r>
      <w:r w:rsidR="00DE6F44" w:rsidRPr="00EC55D1">
        <w:rPr>
          <w:rFonts w:ascii="Arial" w:eastAsia="Arial" w:hAnsi="Arial" w:cs="Arial"/>
          <w:sz w:val="24"/>
        </w:rPr>
        <w:t>1</w:t>
      </w:r>
      <w:r w:rsidR="00641319">
        <w:rPr>
          <w:rFonts w:ascii="Arial" w:eastAsia="Arial" w:hAnsi="Arial" w:cs="Arial"/>
          <w:sz w:val="24"/>
        </w:rPr>
        <w:t>5</w:t>
      </w:r>
      <w:r w:rsidR="00DE6F44" w:rsidRPr="00EC55D1">
        <w:rPr>
          <w:rFonts w:ascii="Arial" w:eastAsia="Arial" w:hAnsi="Arial" w:cs="Arial"/>
          <w:sz w:val="24"/>
        </w:rPr>
        <w:t>,</w:t>
      </w:r>
      <w:r w:rsidR="00F16B7B">
        <w:rPr>
          <w:rFonts w:ascii="Arial" w:eastAsia="Arial" w:hAnsi="Arial" w:cs="Arial"/>
          <w:sz w:val="24"/>
        </w:rPr>
        <w:t>3</w:t>
      </w:r>
      <w:r w:rsidR="00364DFC" w:rsidRPr="004A2663">
        <w:rPr>
          <w:rFonts w:ascii="Arial" w:eastAsia="Arial" w:hAnsi="Arial" w:cs="Arial"/>
          <w:bCs/>
          <w:sz w:val="24"/>
        </w:rPr>
        <w:t>%</w:t>
      </w:r>
      <w:r w:rsidR="00364DFC" w:rsidRPr="00364DFC">
        <w:rPr>
          <w:rFonts w:ascii="Arial" w:eastAsia="Arial" w:hAnsi="Arial" w:cs="Arial"/>
          <w:sz w:val="24"/>
        </w:rPr>
        <w:t xml:space="preserve"> vs. 11,</w:t>
      </w:r>
      <w:r w:rsidR="00641319">
        <w:rPr>
          <w:rFonts w:ascii="Arial" w:eastAsia="Arial" w:hAnsi="Arial" w:cs="Arial"/>
          <w:sz w:val="24"/>
        </w:rPr>
        <w:t>6</w:t>
      </w:r>
      <w:r w:rsidR="00364DFC" w:rsidRPr="00364DFC">
        <w:rPr>
          <w:rFonts w:ascii="Arial" w:eastAsia="Arial" w:hAnsi="Arial" w:cs="Arial"/>
          <w:sz w:val="24"/>
        </w:rPr>
        <w:t xml:space="preserve">%), </w:t>
      </w:r>
      <w:r w:rsidR="00364DFC" w:rsidRPr="00364DFC">
        <w:rPr>
          <w:rFonts w:ascii="Arial" w:eastAsia="Arial" w:hAnsi="Arial" w:cs="Arial"/>
          <w:b/>
          <w:sz w:val="24"/>
        </w:rPr>
        <w:t xml:space="preserve">mañana </w:t>
      </w:r>
      <w:r w:rsidR="00364DFC" w:rsidRPr="00EC55D1">
        <w:rPr>
          <w:rFonts w:ascii="Arial" w:eastAsia="Arial" w:hAnsi="Arial" w:cs="Arial"/>
          <w:sz w:val="24"/>
        </w:rPr>
        <w:t>(1</w:t>
      </w:r>
      <w:r w:rsidR="00641319">
        <w:rPr>
          <w:rFonts w:ascii="Arial" w:eastAsia="Arial" w:hAnsi="Arial" w:cs="Arial"/>
          <w:sz w:val="24"/>
        </w:rPr>
        <w:t>5</w:t>
      </w:r>
      <w:r w:rsidR="00364DFC" w:rsidRPr="00EC55D1">
        <w:rPr>
          <w:rFonts w:ascii="Arial" w:eastAsia="Arial" w:hAnsi="Arial" w:cs="Arial"/>
          <w:sz w:val="24"/>
        </w:rPr>
        <w:t>,</w:t>
      </w:r>
      <w:r w:rsidR="00641319">
        <w:rPr>
          <w:rFonts w:ascii="Arial" w:eastAsia="Arial" w:hAnsi="Arial" w:cs="Arial"/>
          <w:sz w:val="24"/>
        </w:rPr>
        <w:t>1</w:t>
      </w:r>
      <w:r w:rsidR="00364DFC" w:rsidRPr="00EC55D1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 w:rsidR="003F1D65">
        <w:rPr>
          <w:rFonts w:ascii="Arial" w:eastAsia="Arial" w:hAnsi="Arial" w:cs="Arial"/>
          <w:sz w:val="24"/>
        </w:rPr>
        <w:t>vs. 10,</w:t>
      </w:r>
      <w:r w:rsidR="00F16B7B">
        <w:rPr>
          <w:rFonts w:ascii="Arial" w:eastAsia="Arial" w:hAnsi="Arial" w:cs="Arial"/>
          <w:sz w:val="24"/>
        </w:rPr>
        <w:t>9</w:t>
      </w:r>
      <w:r w:rsidRPr="00055495">
        <w:rPr>
          <w:rFonts w:ascii="Arial" w:eastAsia="Arial" w:hAnsi="Arial" w:cs="Arial"/>
          <w:sz w:val="24"/>
        </w:rPr>
        <w:t>%</w:t>
      </w:r>
      <w:r w:rsidRPr="004A2663">
        <w:rPr>
          <w:rFonts w:ascii="Arial" w:eastAsia="Arial" w:hAnsi="Arial" w:cs="Arial"/>
          <w:bCs/>
          <w:sz w:val="24"/>
        </w:rPr>
        <w:t>),</w:t>
      </w:r>
      <w:r>
        <w:rPr>
          <w:rFonts w:ascii="Arial" w:eastAsia="Arial" w:hAnsi="Arial" w:cs="Arial"/>
          <w:b/>
          <w:sz w:val="24"/>
        </w:rPr>
        <w:t xml:space="preserve"> </w:t>
      </w:r>
      <w:r w:rsidR="00364DFC" w:rsidRPr="00364DFC">
        <w:rPr>
          <w:rFonts w:ascii="Arial" w:eastAsia="Arial" w:hAnsi="Arial" w:cs="Arial"/>
          <w:b/>
          <w:sz w:val="24"/>
        </w:rPr>
        <w:t xml:space="preserve">tarde </w:t>
      </w:r>
      <w:r w:rsidR="00364DFC" w:rsidRPr="00EC55D1">
        <w:rPr>
          <w:rFonts w:ascii="Arial" w:eastAsia="Arial" w:hAnsi="Arial" w:cs="Arial"/>
          <w:sz w:val="24"/>
        </w:rPr>
        <w:t>(</w:t>
      </w:r>
      <w:r w:rsidR="00DE6F44" w:rsidRPr="00EC55D1">
        <w:rPr>
          <w:rFonts w:ascii="Arial" w:eastAsia="Arial" w:hAnsi="Arial" w:cs="Arial"/>
          <w:sz w:val="24"/>
        </w:rPr>
        <w:t>1</w:t>
      </w:r>
      <w:r w:rsidR="00641319">
        <w:rPr>
          <w:rFonts w:ascii="Arial" w:eastAsia="Arial" w:hAnsi="Arial" w:cs="Arial"/>
          <w:sz w:val="24"/>
        </w:rPr>
        <w:t>7</w:t>
      </w:r>
      <w:r w:rsidR="00DE6F44" w:rsidRPr="00EC55D1">
        <w:rPr>
          <w:rFonts w:ascii="Arial" w:eastAsia="Arial" w:hAnsi="Arial" w:cs="Arial"/>
          <w:sz w:val="24"/>
        </w:rPr>
        <w:t>,</w:t>
      </w:r>
      <w:r w:rsidR="00641319">
        <w:rPr>
          <w:rFonts w:ascii="Arial" w:eastAsia="Arial" w:hAnsi="Arial" w:cs="Arial"/>
          <w:sz w:val="24"/>
        </w:rPr>
        <w:t>1</w:t>
      </w:r>
      <w:r w:rsidR="00364DFC" w:rsidRPr="00EC55D1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 w:rsidRPr="00055495">
        <w:rPr>
          <w:rFonts w:ascii="Arial" w:eastAsia="Arial" w:hAnsi="Arial" w:cs="Arial"/>
          <w:sz w:val="24"/>
        </w:rPr>
        <w:t>vs. 1</w:t>
      </w:r>
      <w:r w:rsidR="00641319">
        <w:rPr>
          <w:rFonts w:ascii="Arial" w:eastAsia="Arial" w:hAnsi="Arial" w:cs="Arial"/>
          <w:sz w:val="24"/>
        </w:rPr>
        <w:t>2</w:t>
      </w:r>
      <w:r w:rsidRPr="00055495">
        <w:rPr>
          <w:rFonts w:ascii="Arial" w:eastAsia="Arial" w:hAnsi="Arial" w:cs="Arial"/>
          <w:sz w:val="24"/>
        </w:rPr>
        <w:t>%</w:t>
      </w:r>
      <w:r w:rsidR="00364DFC" w:rsidRPr="004A2663">
        <w:rPr>
          <w:rFonts w:ascii="Arial" w:eastAsia="Arial" w:hAnsi="Arial" w:cs="Arial"/>
          <w:bCs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</w:t>
      </w:r>
      <w:r w:rsidR="00364DFC" w:rsidRPr="00364DFC">
        <w:rPr>
          <w:rFonts w:ascii="Arial" w:eastAsia="Arial" w:hAnsi="Arial" w:cs="Arial"/>
          <w:sz w:val="24"/>
        </w:rPr>
        <w:t xml:space="preserve">y </w:t>
      </w:r>
      <w:r w:rsidR="00364DFC" w:rsidRPr="00364DFC">
        <w:rPr>
          <w:rFonts w:ascii="Arial" w:eastAsia="Arial" w:hAnsi="Arial" w:cs="Arial"/>
          <w:b/>
          <w:i/>
          <w:sz w:val="24"/>
        </w:rPr>
        <w:t xml:space="preserve">late </w:t>
      </w:r>
      <w:proofErr w:type="spellStart"/>
      <w:r w:rsidR="00364DFC" w:rsidRPr="00364DFC">
        <w:rPr>
          <w:rFonts w:ascii="Arial" w:eastAsia="Arial" w:hAnsi="Arial" w:cs="Arial"/>
          <w:b/>
          <w:i/>
          <w:sz w:val="24"/>
        </w:rPr>
        <w:t>night</w:t>
      </w:r>
      <w:proofErr w:type="spellEnd"/>
      <w:r w:rsidR="00364DFC" w:rsidRPr="00364DFC">
        <w:rPr>
          <w:rFonts w:ascii="Arial" w:eastAsia="Arial" w:hAnsi="Arial" w:cs="Arial"/>
          <w:b/>
          <w:sz w:val="24"/>
        </w:rPr>
        <w:t xml:space="preserve"> </w:t>
      </w:r>
      <w:r w:rsidR="00364DFC" w:rsidRPr="00EC55D1">
        <w:rPr>
          <w:rFonts w:ascii="Arial" w:eastAsia="Arial" w:hAnsi="Arial" w:cs="Arial"/>
          <w:sz w:val="24"/>
        </w:rPr>
        <w:t>(</w:t>
      </w:r>
      <w:r w:rsidR="004A2663">
        <w:rPr>
          <w:rFonts w:ascii="Arial" w:eastAsia="Arial" w:hAnsi="Arial" w:cs="Arial"/>
          <w:sz w:val="24"/>
        </w:rPr>
        <w:t>1</w:t>
      </w:r>
      <w:r w:rsidR="00641319">
        <w:rPr>
          <w:rFonts w:ascii="Arial" w:eastAsia="Arial" w:hAnsi="Arial" w:cs="Arial"/>
          <w:sz w:val="24"/>
        </w:rPr>
        <w:t>7</w:t>
      </w:r>
      <w:r w:rsidR="00DE6F44" w:rsidRPr="00EC55D1">
        <w:rPr>
          <w:rFonts w:ascii="Arial" w:eastAsia="Arial" w:hAnsi="Arial" w:cs="Arial"/>
          <w:sz w:val="24"/>
        </w:rPr>
        <w:t>,</w:t>
      </w:r>
      <w:r w:rsidR="00F16B7B">
        <w:rPr>
          <w:rFonts w:ascii="Arial" w:eastAsia="Arial" w:hAnsi="Arial" w:cs="Arial"/>
          <w:sz w:val="24"/>
        </w:rPr>
        <w:t>9</w:t>
      </w:r>
      <w:r w:rsidR="00364DFC" w:rsidRPr="00EC55D1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 w:rsidR="003F1D65">
        <w:rPr>
          <w:rFonts w:ascii="Arial" w:eastAsia="Arial" w:hAnsi="Arial" w:cs="Arial"/>
          <w:sz w:val="24"/>
        </w:rPr>
        <w:t xml:space="preserve">vs. </w:t>
      </w:r>
      <w:r w:rsidR="00F16B7B">
        <w:rPr>
          <w:rFonts w:ascii="Arial" w:eastAsia="Arial" w:hAnsi="Arial" w:cs="Arial"/>
          <w:sz w:val="24"/>
        </w:rPr>
        <w:t>9,6</w:t>
      </w:r>
      <w:r w:rsidRPr="00055495">
        <w:rPr>
          <w:rFonts w:ascii="Arial" w:eastAsia="Arial" w:hAnsi="Arial" w:cs="Arial"/>
          <w:sz w:val="24"/>
        </w:rPr>
        <w:t>%</w:t>
      </w:r>
      <w:r w:rsidR="00364DFC" w:rsidRPr="004A2663">
        <w:rPr>
          <w:rFonts w:ascii="Arial" w:eastAsia="Arial" w:hAnsi="Arial" w:cs="Arial"/>
          <w:bCs/>
          <w:sz w:val="24"/>
        </w:rPr>
        <w:t>)</w:t>
      </w:r>
      <w:r w:rsidR="00364DFC" w:rsidRPr="00364DFC">
        <w:rPr>
          <w:rFonts w:ascii="Arial" w:eastAsia="Arial" w:hAnsi="Arial" w:cs="Arial"/>
          <w:sz w:val="24"/>
        </w:rPr>
        <w:t>.</w:t>
      </w:r>
    </w:p>
    <w:p w14:paraId="536039EE" w14:textId="77777777" w:rsidR="00CF1C40" w:rsidRDefault="00CF1C40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14:paraId="225F97A4" w14:textId="2D597947" w:rsidR="00557B71" w:rsidRPr="00BE35C2" w:rsidRDefault="00716B98" w:rsidP="00CF1C40">
      <w:pPr>
        <w:spacing w:after="0" w:line="240" w:lineRule="auto"/>
        <w:ind w:right="-567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>La cadena</w:t>
      </w:r>
      <w:r w:rsidR="00557B71" w:rsidRPr="00BE35C2">
        <w:rPr>
          <w:rFonts w:ascii="Arial" w:eastAsia="Arial" w:hAnsi="Arial" w:cs="Arial"/>
          <w:sz w:val="24"/>
        </w:rPr>
        <w:t xml:space="preserve"> </w:t>
      </w:r>
      <w:r w:rsidR="006B2851" w:rsidRPr="00BE35C2">
        <w:rPr>
          <w:rFonts w:ascii="Arial" w:eastAsia="Arial" w:hAnsi="Arial" w:cs="Arial"/>
          <w:sz w:val="24"/>
        </w:rPr>
        <w:t xml:space="preserve">suma </w:t>
      </w:r>
      <w:r w:rsidR="006B2851" w:rsidRPr="00CF1C40">
        <w:rPr>
          <w:rFonts w:ascii="Arial" w:eastAsia="Arial" w:hAnsi="Arial" w:cs="Arial"/>
          <w:b/>
          <w:bCs/>
          <w:sz w:val="24"/>
        </w:rPr>
        <w:t>13</w:t>
      </w:r>
      <w:r w:rsidR="00557B71" w:rsidRPr="00CF1C40">
        <w:rPr>
          <w:rFonts w:ascii="Arial" w:eastAsia="Arial" w:hAnsi="Arial" w:cs="Arial"/>
          <w:b/>
          <w:bCs/>
          <w:sz w:val="24"/>
        </w:rPr>
        <w:t xml:space="preserve"> mes</w:t>
      </w:r>
      <w:r w:rsidR="006B2851" w:rsidRPr="00CF1C40">
        <w:rPr>
          <w:rFonts w:ascii="Arial" w:eastAsia="Arial" w:hAnsi="Arial" w:cs="Arial"/>
          <w:b/>
          <w:bCs/>
          <w:sz w:val="24"/>
        </w:rPr>
        <w:t>es de victorias</w:t>
      </w:r>
      <w:r w:rsidR="00557B71" w:rsidRPr="00CF1C40">
        <w:rPr>
          <w:rFonts w:ascii="Arial" w:eastAsia="Arial" w:hAnsi="Arial" w:cs="Arial"/>
          <w:b/>
          <w:bCs/>
          <w:sz w:val="24"/>
        </w:rPr>
        <w:t xml:space="preserve"> consecutiv</w:t>
      </w:r>
      <w:r w:rsidR="006B2851" w:rsidRPr="00CF1C40">
        <w:rPr>
          <w:rFonts w:ascii="Arial" w:eastAsia="Arial" w:hAnsi="Arial" w:cs="Arial"/>
          <w:b/>
          <w:bCs/>
          <w:sz w:val="24"/>
        </w:rPr>
        <w:t xml:space="preserve">as en </w:t>
      </w:r>
      <w:r w:rsidR="00557B71" w:rsidRPr="00CF1C40">
        <w:rPr>
          <w:rFonts w:ascii="Arial" w:eastAsia="Arial" w:hAnsi="Arial" w:cs="Arial"/>
          <w:b/>
          <w:bCs/>
          <w:i/>
          <w:iCs/>
          <w:sz w:val="24"/>
        </w:rPr>
        <w:t>prime time</w:t>
      </w:r>
      <w:r w:rsidR="00557B71" w:rsidRPr="00BE35C2">
        <w:rPr>
          <w:rFonts w:ascii="Arial" w:eastAsia="Arial" w:hAnsi="Arial" w:cs="Arial"/>
          <w:sz w:val="24"/>
        </w:rPr>
        <w:t xml:space="preserve"> con un </w:t>
      </w:r>
      <w:r w:rsidR="00F16B7B">
        <w:rPr>
          <w:rFonts w:ascii="Arial" w:eastAsia="Arial" w:hAnsi="Arial" w:cs="Arial"/>
          <w:b/>
          <w:sz w:val="24"/>
        </w:rPr>
        <w:t>14,1</w:t>
      </w:r>
      <w:r w:rsidR="00557B71" w:rsidRPr="00BE35C2">
        <w:rPr>
          <w:rFonts w:ascii="Arial" w:eastAsia="Arial" w:hAnsi="Arial" w:cs="Arial"/>
          <w:b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de </w:t>
      </w:r>
      <w:r w:rsidRPr="00716B98">
        <w:rPr>
          <w:rFonts w:ascii="Arial" w:eastAsia="Arial" w:hAnsi="Arial" w:cs="Arial"/>
          <w:b/>
          <w:i/>
          <w:sz w:val="24"/>
        </w:rPr>
        <w:t>share</w:t>
      </w:r>
      <w:r w:rsidR="00557B71" w:rsidRPr="00BE35C2">
        <w:rPr>
          <w:rFonts w:ascii="Arial" w:eastAsia="Arial" w:hAnsi="Arial" w:cs="Arial"/>
          <w:b/>
          <w:sz w:val="24"/>
        </w:rPr>
        <w:t>,</w:t>
      </w:r>
      <w:r w:rsidR="00F16B7B">
        <w:rPr>
          <w:rFonts w:ascii="Arial" w:eastAsia="Arial" w:hAnsi="Arial" w:cs="Arial"/>
          <w:sz w:val="24"/>
        </w:rPr>
        <w:t xml:space="preserve"> 2</w:t>
      </w:r>
      <w:r w:rsidR="00557B71" w:rsidRPr="00BE35C2">
        <w:rPr>
          <w:rFonts w:ascii="Arial" w:eastAsia="Arial" w:hAnsi="Arial" w:cs="Arial"/>
          <w:sz w:val="24"/>
        </w:rPr>
        <w:t xml:space="preserve"> puntos más que Antena 3</w:t>
      </w:r>
      <w:r>
        <w:rPr>
          <w:rFonts w:ascii="Arial" w:eastAsia="Arial" w:hAnsi="Arial" w:cs="Arial"/>
          <w:sz w:val="24"/>
        </w:rPr>
        <w:t>,</w:t>
      </w:r>
      <w:r w:rsidR="00557B71" w:rsidRPr="00BE35C2">
        <w:rPr>
          <w:rFonts w:ascii="Arial" w:eastAsia="Arial" w:hAnsi="Arial" w:cs="Arial"/>
          <w:sz w:val="24"/>
        </w:rPr>
        <w:t xml:space="preserve"> gracias a</w:t>
      </w:r>
      <w:r w:rsidR="00BE35C2" w:rsidRPr="00BE35C2">
        <w:rPr>
          <w:rFonts w:ascii="Arial" w:eastAsia="Arial" w:hAnsi="Arial" w:cs="Arial"/>
          <w:sz w:val="24"/>
        </w:rPr>
        <w:t xml:space="preserve"> su variada oferta de ficción nacional y extranjera entre l</w:t>
      </w:r>
      <w:r w:rsidR="00BE35C2">
        <w:rPr>
          <w:rFonts w:ascii="Arial" w:eastAsia="Arial" w:hAnsi="Arial" w:cs="Arial"/>
          <w:sz w:val="24"/>
        </w:rPr>
        <w:t>a</w:t>
      </w:r>
      <w:r w:rsidR="00BE35C2" w:rsidRPr="00BE35C2">
        <w:rPr>
          <w:rFonts w:ascii="Arial" w:eastAsia="Arial" w:hAnsi="Arial" w:cs="Arial"/>
          <w:sz w:val="24"/>
        </w:rPr>
        <w:t xml:space="preserve"> que han destacado los liderazgos de </w:t>
      </w:r>
      <w:r w:rsidR="00557B71" w:rsidRPr="00BE35C2">
        <w:rPr>
          <w:rFonts w:ascii="Arial" w:eastAsia="Arial" w:hAnsi="Arial" w:cs="Arial"/>
          <w:b/>
          <w:color w:val="000000" w:themeColor="text1"/>
          <w:sz w:val="24"/>
        </w:rPr>
        <w:t xml:space="preserve">‘Vivir sin permiso’ </w:t>
      </w:r>
      <w:r w:rsidR="00557B71" w:rsidRPr="00BE35C2">
        <w:rPr>
          <w:rFonts w:ascii="Arial" w:eastAsia="Arial" w:hAnsi="Arial" w:cs="Arial"/>
          <w:b/>
          <w:sz w:val="24"/>
        </w:rPr>
        <w:t>(14,9% y 1,9M)</w:t>
      </w:r>
      <w:r w:rsidR="00BE35C2">
        <w:rPr>
          <w:rFonts w:ascii="Arial" w:eastAsia="Arial" w:hAnsi="Arial" w:cs="Arial"/>
          <w:sz w:val="24"/>
        </w:rPr>
        <w:t xml:space="preserve"> y ‘</w:t>
      </w:r>
      <w:r w:rsidR="00BE35C2" w:rsidRPr="00BE35C2">
        <w:rPr>
          <w:rFonts w:ascii="Arial" w:eastAsia="Arial" w:hAnsi="Arial" w:cs="Arial"/>
          <w:b/>
          <w:sz w:val="24"/>
        </w:rPr>
        <w:t>El Pueblo’</w:t>
      </w:r>
      <w:r w:rsidR="00BE35C2" w:rsidRPr="00BE35C2">
        <w:rPr>
          <w:rFonts w:ascii="Arial" w:eastAsia="Arial" w:hAnsi="Arial" w:cs="Arial"/>
          <w:sz w:val="24"/>
        </w:rPr>
        <w:t xml:space="preserve"> </w:t>
      </w:r>
      <w:r w:rsidR="00F16B7B">
        <w:rPr>
          <w:rFonts w:ascii="Arial" w:eastAsia="Arial" w:hAnsi="Arial" w:cs="Arial"/>
          <w:b/>
          <w:sz w:val="24"/>
        </w:rPr>
        <w:t>(15,5</w:t>
      </w:r>
      <w:r w:rsidR="00BE35C2" w:rsidRPr="00BE35C2">
        <w:rPr>
          <w:rFonts w:ascii="Arial" w:eastAsia="Arial" w:hAnsi="Arial" w:cs="Arial"/>
          <w:b/>
          <w:sz w:val="24"/>
        </w:rPr>
        <w:t>% y 2</w:t>
      </w:r>
      <w:r w:rsidR="00F16B7B">
        <w:rPr>
          <w:rFonts w:ascii="Arial" w:eastAsia="Arial" w:hAnsi="Arial" w:cs="Arial"/>
          <w:b/>
          <w:sz w:val="24"/>
        </w:rPr>
        <w:t>,1</w:t>
      </w:r>
      <w:r w:rsidR="00BE35C2" w:rsidRPr="00BE35C2">
        <w:rPr>
          <w:rFonts w:ascii="Arial" w:eastAsia="Arial" w:hAnsi="Arial" w:cs="Arial"/>
          <w:b/>
          <w:sz w:val="24"/>
        </w:rPr>
        <w:t>M)</w:t>
      </w:r>
      <w:r w:rsidR="00BE35C2">
        <w:rPr>
          <w:rFonts w:ascii="Arial" w:eastAsia="Arial" w:hAnsi="Arial" w:cs="Arial"/>
          <w:b/>
          <w:sz w:val="24"/>
        </w:rPr>
        <w:t xml:space="preserve">, </w:t>
      </w:r>
      <w:r w:rsidR="00BE35C2" w:rsidRPr="00BE35C2">
        <w:rPr>
          <w:rFonts w:ascii="Arial" w:eastAsia="Arial" w:hAnsi="Arial" w:cs="Arial"/>
          <w:sz w:val="24"/>
        </w:rPr>
        <w:t>ficción nacional más vista y con mejor cuota de pantalla de febrero</w:t>
      </w:r>
      <w:r w:rsidR="00BE35C2">
        <w:rPr>
          <w:rFonts w:ascii="Arial" w:eastAsia="Arial" w:hAnsi="Arial" w:cs="Arial"/>
          <w:sz w:val="24"/>
        </w:rPr>
        <w:t>, y el buen rendimiento de ‘</w:t>
      </w:r>
      <w:proofErr w:type="spellStart"/>
      <w:r w:rsidR="00557B71">
        <w:rPr>
          <w:rFonts w:ascii="Arial" w:eastAsia="Arial" w:hAnsi="Arial" w:cs="Arial"/>
          <w:b/>
          <w:color w:val="000000" w:themeColor="text1"/>
          <w:sz w:val="24"/>
        </w:rPr>
        <w:t>The</w:t>
      </w:r>
      <w:proofErr w:type="spellEnd"/>
      <w:r w:rsidR="00557B7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proofErr w:type="spellStart"/>
      <w:r w:rsidR="00557B71">
        <w:rPr>
          <w:rFonts w:ascii="Arial" w:eastAsia="Arial" w:hAnsi="Arial" w:cs="Arial"/>
          <w:b/>
          <w:color w:val="000000" w:themeColor="text1"/>
          <w:sz w:val="24"/>
        </w:rPr>
        <w:t>Good</w:t>
      </w:r>
      <w:proofErr w:type="spellEnd"/>
      <w:r w:rsidR="00557B71">
        <w:rPr>
          <w:rFonts w:ascii="Arial" w:eastAsia="Arial" w:hAnsi="Arial" w:cs="Arial"/>
          <w:b/>
          <w:color w:val="000000" w:themeColor="text1"/>
          <w:sz w:val="24"/>
        </w:rPr>
        <w:t xml:space="preserve"> Doctor</w:t>
      </w:r>
      <w:r w:rsidR="00557B71" w:rsidRPr="00B262ED">
        <w:rPr>
          <w:rFonts w:ascii="Arial" w:eastAsia="Arial" w:hAnsi="Arial" w:cs="Arial"/>
          <w:b/>
          <w:color w:val="000000" w:themeColor="text1"/>
          <w:sz w:val="24"/>
        </w:rPr>
        <w:t>’</w:t>
      </w:r>
      <w:r w:rsidR="00557B71" w:rsidRPr="00B262E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57B71" w:rsidRPr="000C33CD">
        <w:rPr>
          <w:rFonts w:ascii="Arial" w:eastAsia="Arial" w:hAnsi="Arial" w:cs="Arial"/>
          <w:b/>
          <w:sz w:val="24"/>
        </w:rPr>
        <w:t>(</w:t>
      </w:r>
      <w:r w:rsidR="00557B71">
        <w:rPr>
          <w:rFonts w:ascii="Arial" w:eastAsia="Arial" w:hAnsi="Arial" w:cs="Arial"/>
          <w:b/>
          <w:sz w:val="24"/>
        </w:rPr>
        <w:t>1</w:t>
      </w:r>
      <w:r w:rsidR="008F5814">
        <w:rPr>
          <w:rFonts w:ascii="Arial" w:eastAsia="Arial" w:hAnsi="Arial" w:cs="Arial"/>
          <w:b/>
          <w:sz w:val="24"/>
        </w:rPr>
        <w:t>0</w:t>
      </w:r>
      <w:r w:rsidR="00557B71" w:rsidRPr="000C33CD">
        <w:rPr>
          <w:rFonts w:ascii="Arial" w:eastAsia="Arial" w:hAnsi="Arial" w:cs="Arial"/>
          <w:b/>
          <w:sz w:val="24"/>
        </w:rPr>
        <w:t>,</w:t>
      </w:r>
      <w:r w:rsidR="008F5814">
        <w:rPr>
          <w:rFonts w:ascii="Arial" w:eastAsia="Arial" w:hAnsi="Arial" w:cs="Arial"/>
          <w:b/>
          <w:sz w:val="24"/>
        </w:rPr>
        <w:t>8</w:t>
      </w:r>
      <w:r w:rsidR="00557B71" w:rsidRPr="000C33CD">
        <w:rPr>
          <w:rFonts w:ascii="Arial" w:eastAsia="Arial" w:hAnsi="Arial" w:cs="Arial"/>
          <w:b/>
          <w:sz w:val="24"/>
        </w:rPr>
        <w:t xml:space="preserve">% y </w:t>
      </w:r>
      <w:r w:rsidR="00557B71">
        <w:rPr>
          <w:rFonts w:ascii="Arial" w:eastAsia="Arial" w:hAnsi="Arial" w:cs="Arial"/>
          <w:b/>
          <w:sz w:val="24"/>
        </w:rPr>
        <w:t>1</w:t>
      </w:r>
      <w:r w:rsidR="008F5814">
        <w:rPr>
          <w:rFonts w:ascii="Arial" w:eastAsia="Arial" w:hAnsi="Arial" w:cs="Arial"/>
          <w:b/>
          <w:sz w:val="24"/>
        </w:rPr>
        <w:t>,7M</w:t>
      </w:r>
      <w:r w:rsidR="00BE35C2">
        <w:rPr>
          <w:rFonts w:ascii="Arial" w:eastAsia="Arial" w:hAnsi="Arial" w:cs="Arial"/>
          <w:b/>
          <w:sz w:val="24"/>
        </w:rPr>
        <w:t xml:space="preserve"> </w:t>
      </w:r>
      <w:r w:rsidR="00BE35C2">
        <w:rPr>
          <w:rFonts w:ascii="Arial" w:eastAsia="Arial" w:hAnsi="Arial" w:cs="Arial"/>
          <w:bCs/>
          <w:sz w:val="24"/>
        </w:rPr>
        <w:t>frente a ‘Supervivientes: Tierra de Nadie’ en Cuatro</w:t>
      </w:r>
      <w:r w:rsidR="00CF1C40">
        <w:rPr>
          <w:rFonts w:ascii="Arial" w:eastAsia="Arial" w:hAnsi="Arial" w:cs="Arial"/>
          <w:bCs/>
          <w:sz w:val="24"/>
        </w:rPr>
        <w:t>).</w:t>
      </w:r>
    </w:p>
    <w:p w14:paraId="48493E27" w14:textId="77777777" w:rsidR="00557B71" w:rsidRPr="00D66B1C" w:rsidRDefault="00557B71" w:rsidP="00CF1C40">
      <w:pPr>
        <w:pStyle w:val="Prrafodelista"/>
        <w:spacing w:after="0" w:line="240" w:lineRule="auto"/>
        <w:ind w:left="0" w:right="-567"/>
        <w:jc w:val="both"/>
        <w:rPr>
          <w:rFonts w:ascii="Arial" w:eastAsia="Arial" w:hAnsi="Arial" w:cs="Arial"/>
          <w:sz w:val="24"/>
        </w:rPr>
      </w:pPr>
    </w:p>
    <w:p w14:paraId="740F65DD" w14:textId="7E15F687" w:rsidR="00BE35C2" w:rsidRDefault="00397CA8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397CA8">
        <w:rPr>
          <w:rFonts w:ascii="Arial" w:eastAsia="Arial" w:hAnsi="Arial" w:cs="Arial"/>
          <w:sz w:val="24"/>
        </w:rPr>
        <w:t xml:space="preserve">En el ámbito del entretenimiento, Telecinco ha contado en febrero con el </w:t>
      </w:r>
      <w:r>
        <w:rPr>
          <w:rFonts w:ascii="Arial" w:eastAsia="Arial" w:hAnsi="Arial" w:cs="Arial"/>
          <w:sz w:val="24"/>
        </w:rPr>
        <w:t>arranque</w:t>
      </w:r>
      <w:r w:rsidRPr="00397CA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de </w:t>
      </w:r>
      <w:r w:rsidRPr="00397CA8">
        <w:rPr>
          <w:rFonts w:ascii="Arial" w:eastAsia="Arial" w:hAnsi="Arial" w:cs="Arial"/>
          <w:sz w:val="24"/>
        </w:rPr>
        <w:t>‘</w:t>
      </w:r>
      <w:r w:rsidRPr="00CF1C40">
        <w:rPr>
          <w:rFonts w:ascii="Arial" w:eastAsia="Arial" w:hAnsi="Arial" w:cs="Arial"/>
          <w:b/>
          <w:bCs/>
          <w:sz w:val="24"/>
        </w:rPr>
        <w:t>Supervivientes’</w:t>
      </w:r>
      <w:r w:rsidRPr="00397CA8">
        <w:rPr>
          <w:rFonts w:ascii="Arial" w:eastAsia="Arial" w:hAnsi="Arial" w:cs="Arial"/>
          <w:sz w:val="24"/>
        </w:rPr>
        <w:t xml:space="preserve"> </w:t>
      </w:r>
      <w:r w:rsidR="002533C7">
        <w:rPr>
          <w:rFonts w:ascii="Arial" w:eastAsia="Arial" w:hAnsi="Arial" w:cs="Arial"/>
          <w:b/>
          <w:bCs/>
          <w:sz w:val="24"/>
        </w:rPr>
        <w:t>(30,9% y 3</w:t>
      </w:r>
      <w:r w:rsidRPr="00397CA8">
        <w:rPr>
          <w:rFonts w:ascii="Arial" w:eastAsia="Arial" w:hAnsi="Arial" w:cs="Arial"/>
          <w:b/>
          <w:bCs/>
          <w:sz w:val="24"/>
        </w:rPr>
        <w:t>M)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397CA8">
        <w:rPr>
          <w:rFonts w:ascii="Arial" w:eastAsia="Arial" w:hAnsi="Arial" w:cs="Arial"/>
          <w:sz w:val="24"/>
        </w:rPr>
        <w:t>con el</w:t>
      </w:r>
      <w:r>
        <w:rPr>
          <w:rFonts w:ascii="Arial" w:eastAsia="Arial" w:hAnsi="Arial" w:cs="Arial"/>
          <w:sz w:val="24"/>
        </w:rPr>
        <w:t xml:space="preserve"> segundo dato de estreno más alto de su historia y el mejor de la temporada, así como de su debate dominical</w:t>
      </w:r>
      <w:r w:rsidRPr="00E7668D">
        <w:rPr>
          <w:rFonts w:ascii="Arial" w:eastAsia="Arial" w:hAnsi="Arial" w:cs="Arial"/>
          <w:b/>
          <w:bCs/>
          <w:sz w:val="24"/>
        </w:rPr>
        <w:t xml:space="preserve"> ‘Supervivientes: conexión Honduras’ (20% y 2,3M)</w:t>
      </w:r>
      <w:r>
        <w:rPr>
          <w:rFonts w:ascii="Arial" w:eastAsia="Arial" w:hAnsi="Arial" w:cs="Arial"/>
          <w:b/>
          <w:bCs/>
          <w:sz w:val="24"/>
        </w:rPr>
        <w:t xml:space="preserve">, </w:t>
      </w:r>
      <w:r w:rsidRPr="00397CA8">
        <w:rPr>
          <w:rFonts w:ascii="Arial" w:eastAsia="Arial" w:hAnsi="Arial" w:cs="Arial"/>
          <w:sz w:val="24"/>
        </w:rPr>
        <w:t xml:space="preserve">con </w:t>
      </w:r>
      <w:r>
        <w:rPr>
          <w:rFonts w:ascii="Arial" w:eastAsia="Arial" w:hAnsi="Arial" w:cs="Arial"/>
          <w:sz w:val="24"/>
        </w:rPr>
        <w:t xml:space="preserve">su mejor debut de los últimos 4 años. Este mes ha concluido además el </w:t>
      </w:r>
      <w:r w:rsidR="00BE35C2" w:rsidRPr="00397CA8">
        <w:rPr>
          <w:rFonts w:ascii="Arial" w:eastAsia="Arial" w:hAnsi="Arial" w:cs="Arial"/>
          <w:sz w:val="24"/>
        </w:rPr>
        <w:t>formato</w:t>
      </w:r>
      <w:r w:rsidRPr="00397CA8">
        <w:rPr>
          <w:rFonts w:ascii="Arial" w:eastAsia="Arial" w:hAnsi="Arial" w:cs="Arial"/>
          <w:sz w:val="24"/>
        </w:rPr>
        <w:t xml:space="preserve"> revelación de la temporada, </w:t>
      </w:r>
      <w:r w:rsidRPr="00397CA8">
        <w:rPr>
          <w:rFonts w:ascii="Arial" w:eastAsia="Arial" w:hAnsi="Arial" w:cs="Arial"/>
          <w:b/>
          <w:sz w:val="24"/>
        </w:rPr>
        <w:t>‘La isla de las tentaciones’</w:t>
      </w:r>
      <w:r w:rsidRPr="00397CA8">
        <w:rPr>
          <w:rFonts w:ascii="Arial" w:eastAsia="Arial" w:hAnsi="Arial" w:cs="Arial"/>
          <w:sz w:val="24"/>
        </w:rPr>
        <w:t xml:space="preserve"> </w:t>
      </w:r>
      <w:r w:rsidRPr="00397CA8">
        <w:rPr>
          <w:rFonts w:ascii="Arial" w:eastAsia="Arial" w:hAnsi="Arial" w:cs="Arial"/>
          <w:b/>
          <w:sz w:val="24"/>
        </w:rPr>
        <w:t>(27,5% y 3,4M)</w:t>
      </w:r>
      <w:r w:rsidRPr="00397CA8">
        <w:rPr>
          <w:rFonts w:ascii="Arial" w:eastAsia="Arial" w:hAnsi="Arial" w:cs="Arial"/>
          <w:sz w:val="24"/>
        </w:rPr>
        <w:t xml:space="preserve"> l</w:t>
      </w:r>
      <w:r>
        <w:rPr>
          <w:rFonts w:ascii="Arial" w:eastAsia="Arial" w:hAnsi="Arial" w:cs="Arial"/>
          <w:sz w:val="24"/>
        </w:rPr>
        <w:t>i</w:t>
      </w:r>
      <w:r w:rsidRPr="00397CA8">
        <w:rPr>
          <w:rFonts w:ascii="Arial" w:eastAsia="Arial" w:hAnsi="Arial" w:cs="Arial"/>
          <w:sz w:val="24"/>
        </w:rPr>
        <w:t>der</w:t>
      </w:r>
      <w:r>
        <w:rPr>
          <w:rFonts w:ascii="Arial" w:eastAsia="Arial" w:hAnsi="Arial" w:cs="Arial"/>
          <w:sz w:val="24"/>
        </w:rPr>
        <w:t>ando de forma</w:t>
      </w:r>
      <w:r w:rsidRPr="00397CA8">
        <w:rPr>
          <w:rFonts w:ascii="Arial" w:eastAsia="Arial" w:hAnsi="Arial" w:cs="Arial"/>
          <w:sz w:val="24"/>
        </w:rPr>
        <w:t xml:space="preserve"> absolut</w:t>
      </w:r>
      <w:r>
        <w:rPr>
          <w:rFonts w:ascii="Arial" w:eastAsia="Arial" w:hAnsi="Arial" w:cs="Arial"/>
          <w:sz w:val="24"/>
        </w:rPr>
        <w:t>a</w:t>
      </w:r>
      <w:r w:rsidRPr="00397CA8">
        <w:rPr>
          <w:rFonts w:ascii="Arial" w:eastAsia="Arial" w:hAnsi="Arial" w:cs="Arial"/>
          <w:sz w:val="24"/>
        </w:rPr>
        <w:t xml:space="preserve"> la noche de los jueves</w:t>
      </w:r>
      <w:r>
        <w:rPr>
          <w:rFonts w:ascii="Arial" w:eastAsia="Arial" w:hAnsi="Arial" w:cs="Arial"/>
          <w:sz w:val="24"/>
        </w:rPr>
        <w:t xml:space="preserve"> y </w:t>
      </w:r>
      <w:r>
        <w:rPr>
          <w:rFonts w:ascii="Arial" w:eastAsia="Arial" w:hAnsi="Arial" w:cs="Arial"/>
          <w:sz w:val="24"/>
        </w:rPr>
        <w:lastRenderedPageBreak/>
        <w:t>con su última entrega convertida en</w:t>
      </w:r>
      <w:r w:rsidRPr="00397CA8">
        <w:rPr>
          <w:rFonts w:ascii="Arial" w:eastAsia="Arial" w:hAnsi="Arial" w:cs="Arial"/>
          <w:sz w:val="24"/>
        </w:rPr>
        <w:t xml:space="preserve"> la emisión no deportiva más vista del mes (30% y 3,9M). </w:t>
      </w:r>
      <w:r>
        <w:rPr>
          <w:rFonts w:ascii="Arial" w:eastAsia="Arial" w:hAnsi="Arial" w:cs="Arial"/>
          <w:sz w:val="24"/>
        </w:rPr>
        <w:t xml:space="preserve">También ha finalizado </w:t>
      </w:r>
      <w:r w:rsidR="00BE35C2" w:rsidRPr="00C72850">
        <w:rPr>
          <w:rFonts w:ascii="Arial" w:eastAsia="Arial" w:hAnsi="Arial" w:cs="Arial"/>
          <w:b/>
          <w:bCs/>
          <w:sz w:val="24"/>
        </w:rPr>
        <w:t>‘El tiempo del descuento’ (1</w:t>
      </w:r>
      <w:r w:rsidR="00BE35C2">
        <w:rPr>
          <w:rFonts w:ascii="Arial" w:eastAsia="Arial" w:hAnsi="Arial" w:cs="Arial"/>
          <w:b/>
          <w:bCs/>
          <w:sz w:val="24"/>
        </w:rPr>
        <w:t>8</w:t>
      </w:r>
      <w:r w:rsidR="00BE35C2" w:rsidRPr="00C72850">
        <w:rPr>
          <w:rFonts w:ascii="Arial" w:eastAsia="Arial" w:hAnsi="Arial" w:cs="Arial"/>
          <w:b/>
          <w:bCs/>
          <w:sz w:val="24"/>
        </w:rPr>
        <w:t>,</w:t>
      </w:r>
      <w:r w:rsidR="00BE35C2">
        <w:rPr>
          <w:rFonts w:ascii="Arial" w:eastAsia="Arial" w:hAnsi="Arial" w:cs="Arial"/>
          <w:b/>
          <w:bCs/>
          <w:sz w:val="24"/>
        </w:rPr>
        <w:t>8</w:t>
      </w:r>
      <w:r w:rsidR="00BE35C2" w:rsidRPr="00C72850">
        <w:rPr>
          <w:rFonts w:ascii="Arial" w:eastAsia="Arial" w:hAnsi="Arial" w:cs="Arial"/>
          <w:b/>
          <w:bCs/>
          <w:sz w:val="24"/>
        </w:rPr>
        <w:t>% y 2</w:t>
      </w:r>
      <w:r w:rsidR="00BE35C2">
        <w:rPr>
          <w:rFonts w:ascii="Arial" w:eastAsia="Arial" w:hAnsi="Arial" w:cs="Arial"/>
          <w:b/>
          <w:bCs/>
          <w:sz w:val="24"/>
        </w:rPr>
        <w:t>,2M</w:t>
      </w:r>
      <w:r w:rsidR="00BE35C2" w:rsidRPr="00C72850">
        <w:rPr>
          <w:rFonts w:ascii="Arial" w:eastAsia="Arial" w:hAnsi="Arial" w:cs="Arial"/>
          <w:b/>
          <w:bCs/>
          <w:sz w:val="24"/>
        </w:rPr>
        <w:t>)</w:t>
      </w:r>
      <w:r w:rsidR="00BE35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con el liderazgo de tod</w:t>
      </w:r>
      <w:r w:rsidR="00BE35C2">
        <w:rPr>
          <w:rFonts w:ascii="Arial" w:eastAsia="Arial" w:hAnsi="Arial" w:cs="Arial"/>
          <w:sz w:val="24"/>
        </w:rPr>
        <w:t xml:space="preserve">as sus galas </w:t>
      </w:r>
      <w:r>
        <w:rPr>
          <w:rFonts w:ascii="Arial" w:eastAsia="Arial" w:hAnsi="Arial" w:cs="Arial"/>
          <w:sz w:val="24"/>
        </w:rPr>
        <w:t xml:space="preserve">y </w:t>
      </w:r>
      <w:r w:rsidR="00BE35C2">
        <w:rPr>
          <w:rFonts w:ascii="Arial" w:eastAsia="Arial" w:hAnsi="Arial" w:cs="Arial"/>
          <w:sz w:val="24"/>
        </w:rPr>
        <w:t xml:space="preserve">con récord en su final (19,5% y 2,3M). </w:t>
      </w:r>
    </w:p>
    <w:p w14:paraId="2032114D" w14:textId="3BCE6BB9" w:rsidR="00397CA8" w:rsidRDefault="00397CA8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14:paraId="3F62C608" w14:textId="2B9FA1CA" w:rsidR="00557B71" w:rsidRDefault="002346B6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 fin de semana</w:t>
      </w:r>
      <w:r w:rsidR="00397CA8">
        <w:rPr>
          <w:rFonts w:ascii="Arial" w:eastAsia="Arial" w:hAnsi="Arial" w:cs="Arial"/>
          <w:sz w:val="24"/>
        </w:rPr>
        <w:t xml:space="preserve">, </w:t>
      </w:r>
      <w:r w:rsidR="00557B71" w:rsidRPr="002E13C4">
        <w:rPr>
          <w:rFonts w:ascii="Arial" w:eastAsia="Arial" w:hAnsi="Arial" w:cs="Arial"/>
          <w:b/>
          <w:sz w:val="24"/>
        </w:rPr>
        <w:t xml:space="preserve">‘Sábado </w:t>
      </w:r>
      <w:proofErr w:type="spellStart"/>
      <w:r w:rsidR="00557B71" w:rsidRPr="002E13C4">
        <w:rPr>
          <w:rFonts w:ascii="Arial" w:eastAsia="Arial" w:hAnsi="Arial" w:cs="Arial"/>
          <w:b/>
          <w:sz w:val="24"/>
        </w:rPr>
        <w:t>Deluxe</w:t>
      </w:r>
      <w:proofErr w:type="spellEnd"/>
      <w:r w:rsidR="00557B71" w:rsidRPr="002E13C4">
        <w:rPr>
          <w:rFonts w:ascii="Arial" w:eastAsia="Arial" w:hAnsi="Arial" w:cs="Arial"/>
          <w:b/>
          <w:sz w:val="24"/>
        </w:rPr>
        <w:t>’ (1</w:t>
      </w:r>
      <w:r w:rsidR="00233F2D">
        <w:rPr>
          <w:rFonts w:ascii="Arial" w:eastAsia="Arial" w:hAnsi="Arial" w:cs="Arial"/>
          <w:b/>
          <w:sz w:val="24"/>
        </w:rPr>
        <w:t>7</w:t>
      </w:r>
      <w:r w:rsidR="00557B71" w:rsidRPr="002E13C4">
        <w:rPr>
          <w:rFonts w:ascii="Arial" w:eastAsia="Arial" w:hAnsi="Arial" w:cs="Arial"/>
          <w:b/>
          <w:sz w:val="24"/>
        </w:rPr>
        <w:t>,</w:t>
      </w:r>
      <w:r w:rsidR="00FF7F6B">
        <w:rPr>
          <w:rFonts w:ascii="Arial" w:eastAsia="Arial" w:hAnsi="Arial" w:cs="Arial"/>
          <w:b/>
          <w:sz w:val="24"/>
        </w:rPr>
        <w:t>8</w:t>
      </w:r>
      <w:r w:rsidR="00557B71" w:rsidRPr="002E13C4">
        <w:rPr>
          <w:rFonts w:ascii="Arial" w:eastAsia="Arial" w:hAnsi="Arial" w:cs="Arial"/>
          <w:b/>
          <w:sz w:val="24"/>
        </w:rPr>
        <w:t>% y 1</w:t>
      </w:r>
      <w:r w:rsidR="00233F2D">
        <w:rPr>
          <w:rFonts w:ascii="Arial" w:eastAsia="Arial" w:hAnsi="Arial" w:cs="Arial"/>
          <w:b/>
          <w:sz w:val="24"/>
        </w:rPr>
        <w:t>,</w:t>
      </w:r>
      <w:r w:rsidR="00FF7F6B">
        <w:rPr>
          <w:rFonts w:ascii="Arial" w:eastAsia="Arial" w:hAnsi="Arial" w:cs="Arial"/>
          <w:b/>
          <w:sz w:val="24"/>
        </w:rPr>
        <w:t>9</w:t>
      </w:r>
      <w:r w:rsidR="00233F2D">
        <w:rPr>
          <w:rFonts w:ascii="Arial" w:eastAsia="Arial" w:hAnsi="Arial" w:cs="Arial"/>
          <w:b/>
          <w:sz w:val="24"/>
        </w:rPr>
        <w:t>M</w:t>
      </w:r>
      <w:r w:rsidR="00557B71" w:rsidRPr="002E13C4">
        <w:rPr>
          <w:rFonts w:ascii="Arial" w:eastAsia="Arial" w:hAnsi="Arial" w:cs="Arial"/>
          <w:b/>
          <w:sz w:val="24"/>
        </w:rPr>
        <w:t>)</w:t>
      </w:r>
      <w:r w:rsidR="00557B71">
        <w:rPr>
          <w:rFonts w:ascii="Arial" w:eastAsia="Arial" w:hAnsi="Arial" w:cs="Arial"/>
          <w:sz w:val="24"/>
        </w:rPr>
        <w:t xml:space="preserve"> ha registrado </w:t>
      </w:r>
      <w:r w:rsidR="00557B71" w:rsidRPr="00EF6569">
        <w:rPr>
          <w:rFonts w:ascii="Arial" w:eastAsia="Arial" w:hAnsi="Arial" w:cs="Arial"/>
          <w:b/>
          <w:sz w:val="24"/>
        </w:rPr>
        <w:t xml:space="preserve">su </w:t>
      </w:r>
      <w:r w:rsidR="00233F2D">
        <w:rPr>
          <w:rFonts w:ascii="Arial" w:eastAsia="Arial" w:hAnsi="Arial" w:cs="Arial"/>
          <w:b/>
          <w:sz w:val="24"/>
        </w:rPr>
        <w:t>febrero</w:t>
      </w:r>
      <w:r w:rsidR="00557B71">
        <w:rPr>
          <w:rFonts w:ascii="Arial" w:eastAsia="Arial" w:hAnsi="Arial" w:cs="Arial"/>
          <w:b/>
          <w:sz w:val="24"/>
        </w:rPr>
        <w:t xml:space="preserve"> con mejor cuota de pantalla de los últimos 4 años y su mayor distancia desde 2017 frente a Antena 3 (</w:t>
      </w:r>
      <w:r w:rsidR="00FF7F6B">
        <w:rPr>
          <w:rFonts w:ascii="Arial" w:eastAsia="Arial" w:hAnsi="Arial" w:cs="Arial"/>
          <w:b/>
          <w:sz w:val="24"/>
        </w:rPr>
        <w:t>10,1</w:t>
      </w:r>
      <w:r w:rsidR="00557B71">
        <w:rPr>
          <w:rFonts w:ascii="Arial" w:eastAsia="Arial" w:hAnsi="Arial" w:cs="Arial"/>
          <w:b/>
          <w:sz w:val="24"/>
        </w:rPr>
        <w:t xml:space="preserve"> puntos)</w:t>
      </w:r>
      <w:r w:rsidR="00397CA8">
        <w:rPr>
          <w:rFonts w:ascii="Arial" w:eastAsia="Arial" w:hAnsi="Arial" w:cs="Arial"/>
          <w:bCs/>
          <w:sz w:val="24"/>
        </w:rPr>
        <w:t>.</w:t>
      </w:r>
    </w:p>
    <w:p w14:paraId="2F4FC8B0" w14:textId="77777777" w:rsidR="00CF1C40" w:rsidRDefault="00CF1C40" w:rsidP="00CF1C40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00000" w:themeColor="text1"/>
          <w:sz w:val="24"/>
        </w:rPr>
      </w:pPr>
    </w:p>
    <w:p w14:paraId="3E8B1618" w14:textId="60A3BB08" w:rsidR="00431913" w:rsidRPr="00716B98" w:rsidRDefault="00431913" w:rsidP="00CF1C40">
      <w:pPr>
        <w:spacing w:after="0" w:line="240" w:lineRule="auto"/>
        <w:ind w:right="-567"/>
        <w:jc w:val="both"/>
        <w:rPr>
          <w:rFonts w:ascii="Arial" w:eastAsia="Arial" w:hAnsi="Arial" w:cs="Arial"/>
          <w:color w:val="000000" w:themeColor="text1"/>
          <w:sz w:val="24"/>
        </w:rPr>
      </w:pPr>
      <w:r w:rsidRPr="00AF2B7D">
        <w:rPr>
          <w:rFonts w:ascii="Arial" w:eastAsia="Arial" w:hAnsi="Arial" w:cs="Arial"/>
          <w:b/>
          <w:color w:val="000000" w:themeColor="text1"/>
          <w:sz w:val="24"/>
        </w:rPr>
        <w:t>‘El programa de Ana Rosa’</w:t>
      </w:r>
      <w:r w:rsidRPr="00AF2B7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0C33CD">
        <w:rPr>
          <w:rFonts w:ascii="Arial" w:eastAsia="Arial" w:hAnsi="Arial" w:cs="Arial"/>
          <w:b/>
          <w:color w:val="000000" w:themeColor="text1"/>
          <w:sz w:val="24"/>
        </w:rPr>
        <w:t>(</w:t>
      </w:r>
      <w:r>
        <w:rPr>
          <w:rFonts w:ascii="Arial" w:eastAsia="Arial" w:hAnsi="Arial" w:cs="Arial"/>
          <w:b/>
          <w:color w:val="000000" w:themeColor="text1"/>
          <w:sz w:val="24"/>
        </w:rPr>
        <w:t>1</w:t>
      </w:r>
      <w:r w:rsidR="001D1546">
        <w:rPr>
          <w:rFonts w:ascii="Arial" w:eastAsia="Arial" w:hAnsi="Arial" w:cs="Arial"/>
          <w:b/>
          <w:color w:val="000000" w:themeColor="text1"/>
          <w:sz w:val="24"/>
        </w:rPr>
        <w:t>9</w:t>
      </w:r>
      <w:r w:rsidRPr="000C33CD">
        <w:rPr>
          <w:rFonts w:ascii="Arial" w:eastAsia="Arial" w:hAnsi="Arial" w:cs="Arial"/>
          <w:b/>
          <w:color w:val="000000" w:themeColor="text1"/>
          <w:sz w:val="24"/>
        </w:rPr>
        <w:t>,</w:t>
      </w:r>
      <w:r w:rsidR="00FF7F6B">
        <w:rPr>
          <w:rFonts w:ascii="Arial" w:eastAsia="Arial" w:hAnsi="Arial" w:cs="Arial"/>
          <w:b/>
          <w:color w:val="000000" w:themeColor="text1"/>
          <w:sz w:val="24"/>
        </w:rPr>
        <w:t>4</w:t>
      </w:r>
      <w:r w:rsidRPr="000C33CD">
        <w:rPr>
          <w:rFonts w:ascii="Arial" w:eastAsia="Arial" w:hAnsi="Arial" w:cs="Arial"/>
          <w:b/>
          <w:color w:val="000000" w:themeColor="text1"/>
          <w:sz w:val="24"/>
        </w:rPr>
        <w:t>% y 6</w:t>
      </w:r>
      <w:r>
        <w:rPr>
          <w:rFonts w:ascii="Arial" w:eastAsia="Arial" w:hAnsi="Arial" w:cs="Arial"/>
          <w:b/>
          <w:color w:val="000000" w:themeColor="text1"/>
          <w:sz w:val="24"/>
        </w:rPr>
        <w:t>0</w:t>
      </w:r>
      <w:r w:rsidR="001D1546">
        <w:rPr>
          <w:rFonts w:ascii="Arial" w:eastAsia="Arial" w:hAnsi="Arial" w:cs="Arial"/>
          <w:b/>
          <w:color w:val="000000" w:themeColor="text1"/>
          <w:sz w:val="24"/>
        </w:rPr>
        <w:t>8</w:t>
      </w:r>
      <w:r w:rsidRPr="000C33CD">
        <w:rPr>
          <w:rFonts w:ascii="Arial" w:eastAsia="Arial" w:hAnsi="Arial" w:cs="Arial"/>
          <w:b/>
          <w:color w:val="000000" w:themeColor="text1"/>
          <w:sz w:val="24"/>
        </w:rPr>
        <w:t>.000)</w:t>
      </w:r>
      <w:r w:rsidR="00827D54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827D54">
        <w:rPr>
          <w:rFonts w:ascii="Arial" w:eastAsia="Arial" w:hAnsi="Arial" w:cs="Arial"/>
          <w:bCs/>
          <w:color w:val="000000" w:themeColor="text1"/>
          <w:sz w:val="24"/>
        </w:rPr>
        <w:t>ha sido el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espacio con el </w:t>
      </w:r>
      <w:r w:rsidRPr="00306A7D">
        <w:rPr>
          <w:rFonts w:ascii="Arial" w:eastAsia="Arial" w:hAnsi="Arial" w:cs="Arial"/>
          <w:b/>
          <w:i/>
          <w:color w:val="000000" w:themeColor="text1"/>
          <w:sz w:val="24"/>
        </w:rPr>
        <w:t>target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comercial más alto del </w:t>
      </w:r>
      <w:proofErr w:type="spellStart"/>
      <w:r w:rsidRPr="0020379B">
        <w:rPr>
          <w:rFonts w:ascii="Arial" w:eastAsia="Arial" w:hAnsi="Arial" w:cs="Arial"/>
          <w:b/>
          <w:i/>
          <w:color w:val="000000" w:themeColor="text1"/>
          <w:sz w:val="24"/>
        </w:rPr>
        <w:t>day</w:t>
      </w:r>
      <w:proofErr w:type="spellEnd"/>
      <w:r w:rsidRPr="0020379B">
        <w:rPr>
          <w:rFonts w:ascii="Arial" w:eastAsia="Arial" w:hAnsi="Arial" w:cs="Arial"/>
          <w:b/>
          <w:i/>
          <w:color w:val="000000" w:themeColor="text1"/>
          <w:sz w:val="24"/>
        </w:rPr>
        <w:t xml:space="preserve"> time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(1</w:t>
      </w:r>
      <w:r w:rsidR="001D1546">
        <w:rPr>
          <w:rFonts w:ascii="Arial" w:eastAsia="Arial" w:hAnsi="Arial" w:cs="Arial"/>
          <w:b/>
          <w:color w:val="000000" w:themeColor="text1"/>
          <w:sz w:val="24"/>
        </w:rPr>
        <w:t>9</w:t>
      </w:r>
      <w:r>
        <w:rPr>
          <w:rFonts w:ascii="Arial" w:eastAsia="Arial" w:hAnsi="Arial" w:cs="Arial"/>
          <w:b/>
          <w:color w:val="000000" w:themeColor="text1"/>
          <w:sz w:val="24"/>
        </w:rPr>
        <w:t>,</w:t>
      </w:r>
      <w:r w:rsidR="004A62EA">
        <w:rPr>
          <w:rFonts w:ascii="Arial" w:eastAsia="Arial" w:hAnsi="Arial" w:cs="Arial"/>
          <w:b/>
          <w:color w:val="000000" w:themeColor="text1"/>
          <w:sz w:val="24"/>
        </w:rPr>
        <w:t>8</w:t>
      </w:r>
      <w:r>
        <w:rPr>
          <w:rFonts w:ascii="Arial" w:eastAsia="Arial" w:hAnsi="Arial" w:cs="Arial"/>
          <w:b/>
          <w:color w:val="000000" w:themeColor="text1"/>
          <w:sz w:val="24"/>
        </w:rPr>
        <w:t>%)</w:t>
      </w:r>
      <w:r w:rsidR="00827D5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1D1546">
        <w:rPr>
          <w:rFonts w:ascii="Arial" w:eastAsia="Arial" w:hAnsi="Arial" w:cs="Arial"/>
          <w:color w:val="000000" w:themeColor="text1"/>
          <w:sz w:val="24"/>
        </w:rPr>
        <w:t>anota</w:t>
      </w:r>
      <w:r w:rsidR="00827D54">
        <w:rPr>
          <w:rFonts w:ascii="Arial" w:eastAsia="Arial" w:hAnsi="Arial" w:cs="Arial"/>
          <w:color w:val="000000" w:themeColor="text1"/>
          <w:sz w:val="24"/>
        </w:rPr>
        <w:t>n</w:t>
      </w:r>
      <w:r w:rsidR="001D1546">
        <w:rPr>
          <w:rFonts w:ascii="Arial" w:eastAsia="Arial" w:hAnsi="Arial" w:cs="Arial"/>
          <w:color w:val="000000" w:themeColor="text1"/>
          <w:sz w:val="24"/>
        </w:rPr>
        <w:t>do su mejor cuota de pantalla de los últimos 5 años</w:t>
      </w:r>
      <w:r w:rsidR="00827D54">
        <w:rPr>
          <w:rFonts w:ascii="Arial" w:eastAsia="Arial" w:hAnsi="Arial" w:cs="Arial"/>
          <w:color w:val="000000" w:themeColor="text1"/>
          <w:sz w:val="24"/>
        </w:rPr>
        <w:t xml:space="preserve"> y la </w:t>
      </w:r>
      <w:r w:rsidR="00827D54" w:rsidRPr="00CF1C40">
        <w:rPr>
          <w:rFonts w:ascii="Arial" w:eastAsia="Arial" w:hAnsi="Arial" w:cs="Arial"/>
          <w:b/>
          <w:bCs/>
          <w:color w:val="000000" w:themeColor="text1"/>
          <w:sz w:val="24"/>
        </w:rPr>
        <w:t>mayor dis</w:t>
      </w:r>
      <w:r w:rsidR="004A62EA">
        <w:rPr>
          <w:rFonts w:ascii="Arial" w:eastAsia="Arial" w:hAnsi="Arial" w:cs="Arial"/>
          <w:b/>
          <w:bCs/>
          <w:color w:val="000000" w:themeColor="text1"/>
          <w:sz w:val="24"/>
        </w:rPr>
        <w:t>tancia histórica en febrero</w:t>
      </w:r>
      <w:r w:rsidR="00716B98">
        <w:rPr>
          <w:rFonts w:ascii="Arial" w:eastAsia="Arial" w:hAnsi="Arial" w:cs="Arial"/>
          <w:b/>
          <w:bCs/>
          <w:color w:val="000000" w:themeColor="text1"/>
          <w:sz w:val="24"/>
        </w:rPr>
        <w:t xml:space="preserve"> (</w:t>
      </w:r>
      <w:r w:rsidR="004A62EA">
        <w:rPr>
          <w:rFonts w:ascii="Arial" w:eastAsia="Arial" w:hAnsi="Arial" w:cs="Arial"/>
          <w:b/>
          <w:bCs/>
          <w:color w:val="000000" w:themeColor="text1"/>
          <w:sz w:val="24"/>
        </w:rPr>
        <w:t>6,6</w:t>
      </w:r>
      <w:r w:rsidR="00827D54" w:rsidRPr="00CF1C40">
        <w:rPr>
          <w:rFonts w:ascii="Arial" w:eastAsia="Arial" w:hAnsi="Arial" w:cs="Arial"/>
          <w:b/>
          <w:bCs/>
          <w:color w:val="000000" w:themeColor="text1"/>
          <w:sz w:val="24"/>
        </w:rPr>
        <w:t xml:space="preserve"> puntos</w:t>
      </w:r>
      <w:r w:rsidR="00716B98">
        <w:rPr>
          <w:rFonts w:ascii="Arial" w:eastAsia="Arial" w:hAnsi="Arial" w:cs="Arial"/>
          <w:b/>
          <w:bCs/>
          <w:color w:val="000000" w:themeColor="text1"/>
          <w:sz w:val="24"/>
        </w:rPr>
        <w:t>)</w:t>
      </w:r>
      <w:r w:rsidR="00827D54" w:rsidRPr="00CF1C40">
        <w:rPr>
          <w:rFonts w:ascii="Arial" w:eastAsia="Arial" w:hAnsi="Arial" w:cs="Arial"/>
          <w:b/>
          <w:bCs/>
          <w:color w:val="000000" w:themeColor="text1"/>
          <w:sz w:val="24"/>
        </w:rPr>
        <w:t xml:space="preserve"> sobre</w:t>
      </w:r>
      <w:r w:rsidR="00827D5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0F2781">
        <w:rPr>
          <w:rFonts w:ascii="Arial" w:eastAsia="Arial" w:hAnsi="Arial" w:cs="Arial"/>
          <w:b/>
          <w:color w:val="000000" w:themeColor="text1"/>
          <w:sz w:val="24"/>
        </w:rPr>
        <w:t>‘Espejo Público’ (12,</w:t>
      </w:r>
      <w:r w:rsidR="001D1546">
        <w:rPr>
          <w:rFonts w:ascii="Arial" w:eastAsia="Arial" w:hAnsi="Arial" w:cs="Arial"/>
          <w:b/>
          <w:color w:val="000000" w:themeColor="text1"/>
          <w:sz w:val="24"/>
        </w:rPr>
        <w:t>8</w:t>
      </w:r>
      <w:r w:rsidRPr="000F2781">
        <w:rPr>
          <w:rFonts w:ascii="Arial" w:eastAsia="Arial" w:hAnsi="Arial" w:cs="Arial"/>
          <w:b/>
          <w:color w:val="000000" w:themeColor="text1"/>
          <w:sz w:val="24"/>
        </w:rPr>
        <w:t xml:space="preserve">% y </w:t>
      </w:r>
      <w:r w:rsidR="004A62EA">
        <w:rPr>
          <w:rFonts w:ascii="Arial" w:eastAsia="Arial" w:hAnsi="Arial" w:cs="Arial"/>
          <w:b/>
          <w:color w:val="000000" w:themeColor="text1"/>
          <w:sz w:val="24"/>
        </w:rPr>
        <w:t>394</w:t>
      </w:r>
      <w:r w:rsidRPr="000F2781">
        <w:rPr>
          <w:rFonts w:ascii="Arial" w:eastAsia="Arial" w:hAnsi="Arial" w:cs="Arial"/>
          <w:b/>
          <w:color w:val="000000" w:themeColor="text1"/>
          <w:sz w:val="24"/>
        </w:rPr>
        <w:t>.000)</w:t>
      </w:r>
      <w:r w:rsidR="00827D54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827D54" w:rsidRPr="00716B98">
        <w:rPr>
          <w:rFonts w:ascii="Arial" w:eastAsia="Arial" w:hAnsi="Arial" w:cs="Arial"/>
          <w:color w:val="000000" w:themeColor="text1"/>
          <w:sz w:val="24"/>
        </w:rPr>
        <w:t>que ha anotado el</w:t>
      </w:r>
      <w:r w:rsidRPr="00716B98">
        <w:rPr>
          <w:rFonts w:ascii="Arial" w:eastAsia="Arial" w:hAnsi="Arial" w:cs="Arial"/>
          <w:color w:val="000000" w:themeColor="text1"/>
          <w:sz w:val="24"/>
        </w:rPr>
        <w:t xml:space="preserve"> peor </w:t>
      </w:r>
      <w:r w:rsidR="00827D54" w:rsidRPr="00716B98">
        <w:rPr>
          <w:rFonts w:ascii="Arial" w:eastAsia="Arial" w:hAnsi="Arial" w:cs="Arial"/>
          <w:i/>
          <w:color w:val="000000" w:themeColor="text1"/>
          <w:sz w:val="24"/>
        </w:rPr>
        <w:t>share</w:t>
      </w:r>
      <w:r w:rsidR="00827D54" w:rsidRPr="00716B98">
        <w:rPr>
          <w:rFonts w:ascii="Arial" w:eastAsia="Arial" w:hAnsi="Arial" w:cs="Arial"/>
          <w:color w:val="000000" w:themeColor="text1"/>
          <w:sz w:val="24"/>
        </w:rPr>
        <w:t xml:space="preserve"> en </w:t>
      </w:r>
      <w:r w:rsidR="00486E10" w:rsidRPr="00716B98">
        <w:rPr>
          <w:rFonts w:ascii="Arial" w:eastAsia="Arial" w:hAnsi="Arial" w:cs="Arial"/>
          <w:color w:val="000000" w:themeColor="text1"/>
          <w:sz w:val="24"/>
        </w:rPr>
        <w:t>febrero</w:t>
      </w:r>
      <w:r w:rsidRPr="00716B98">
        <w:rPr>
          <w:rFonts w:ascii="Arial" w:eastAsia="Arial" w:hAnsi="Arial" w:cs="Arial"/>
          <w:color w:val="000000" w:themeColor="text1"/>
          <w:sz w:val="24"/>
        </w:rPr>
        <w:t xml:space="preserve"> de su historia y </w:t>
      </w:r>
      <w:r w:rsidR="00827D54" w:rsidRPr="00716B98">
        <w:rPr>
          <w:rFonts w:ascii="Arial" w:eastAsia="Arial" w:hAnsi="Arial" w:cs="Arial"/>
          <w:color w:val="000000" w:themeColor="text1"/>
          <w:sz w:val="24"/>
        </w:rPr>
        <w:t xml:space="preserve">el </w:t>
      </w:r>
      <w:r w:rsidRPr="00716B98">
        <w:rPr>
          <w:rFonts w:ascii="Arial" w:eastAsia="Arial" w:hAnsi="Arial" w:cs="Arial"/>
          <w:color w:val="000000" w:themeColor="text1"/>
          <w:sz w:val="24"/>
        </w:rPr>
        <w:t>meno</w:t>
      </w:r>
      <w:r w:rsidR="00827D54" w:rsidRPr="00716B98">
        <w:rPr>
          <w:rFonts w:ascii="Arial" w:eastAsia="Arial" w:hAnsi="Arial" w:cs="Arial"/>
          <w:color w:val="000000" w:themeColor="text1"/>
          <w:sz w:val="24"/>
        </w:rPr>
        <w:t>r seguimiento</w:t>
      </w:r>
      <w:r w:rsidRPr="00716B98">
        <w:rPr>
          <w:rFonts w:ascii="Arial" w:eastAsia="Arial" w:hAnsi="Arial" w:cs="Arial"/>
          <w:color w:val="000000" w:themeColor="text1"/>
          <w:sz w:val="24"/>
        </w:rPr>
        <w:t xml:space="preserve"> desde 20</w:t>
      </w:r>
      <w:r w:rsidR="00486E10" w:rsidRPr="00716B98">
        <w:rPr>
          <w:rFonts w:ascii="Arial" w:eastAsia="Arial" w:hAnsi="Arial" w:cs="Arial"/>
          <w:color w:val="000000" w:themeColor="text1"/>
          <w:sz w:val="24"/>
        </w:rPr>
        <w:t>08</w:t>
      </w:r>
      <w:r w:rsidRPr="00716B98">
        <w:rPr>
          <w:rFonts w:ascii="Arial" w:eastAsia="Arial" w:hAnsi="Arial" w:cs="Arial"/>
          <w:color w:val="000000" w:themeColor="text1"/>
          <w:sz w:val="24"/>
        </w:rPr>
        <w:t xml:space="preserve">. </w:t>
      </w:r>
    </w:p>
    <w:p w14:paraId="78DB5F05" w14:textId="77777777" w:rsidR="00431913" w:rsidRDefault="00431913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14:paraId="12D94DE3" w14:textId="69C19EBB" w:rsidR="00431913" w:rsidRDefault="00431913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7006E3">
        <w:rPr>
          <w:rFonts w:ascii="Arial" w:eastAsia="Arial" w:hAnsi="Arial" w:cs="Arial"/>
          <w:b/>
          <w:color w:val="000000" w:themeColor="text1"/>
          <w:sz w:val="24"/>
        </w:rPr>
        <w:t xml:space="preserve">‘Ya es </w:t>
      </w:r>
      <w:r w:rsidRPr="000C33CD">
        <w:rPr>
          <w:rFonts w:ascii="Arial" w:eastAsia="Arial" w:hAnsi="Arial" w:cs="Arial"/>
          <w:b/>
          <w:color w:val="000000" w:themeColor="text1"/>
          <w:sz w:val="24"/>
        </w:rPr>
        <w:t xml:space="preserve">mediodía’ </w:t>
      </w:r>
      <w:r w:rsidRPr="000C33CD">
        <w:rPr>
          <w:rFonts w:ascii="Arial" w:eastAsia="Arial" w:hAnsi="Arial" w:cs="Arial"/>
          <w:b/>
          <w:sz w:val="24"/>
        </w:rPr>
        <w:t>(1</w:t>
      </w:r>
      <w:r w:rsidR="005C6152">
        <w:rPr>
          <w:rFonts w:ascii="Arial" w:eastAsia="Arial" w:hAnsi="Arial" w:cs="Arial"/>
          <w:b/>
          <w:sz w:val="24"/>
        </w:rPr>
        <w:t>3</w:t>
      </w:r>
      <w:r w:rsidRPr="000C33CD">
        <w:rPr>
          <w:rFonts w:ascii="Arial" w:eastAsia="Arial" w:hAnsi="Arial" w:cs="Arial"/>
          <w:b/>
          <w:sz w:val="24"/>
        </w:rPr>
        <w:t>,</w:t>
      </w:r>
      <w:r w:rsidR="004A62EA">
        <w:rPr>
          <w:rFonts w:ascii="Arial" w:eastAsia="Arial" w:hAnsi="Arial" w:cs="Arial"/>
          <w:b/>
          <w:sz w:val="24"/>
        </w:rPr>
        <w:t>3</w:t>
      </w:r>
      <w:r w:rsidRPr="000C33CD">
        <w:rPr>
          <w:rFonts w:ascii="Arial" w:eastAsia="Arial" w:hAnsi="Arial" w:cs="Arial"/>
          <w:b/>
          <w:sz w:val="24"/>
        </w:rPr>
        <w:t>% y 1</w:t>
      </w:r>
      <w:r w:rsidR="005C6152">
        <w:rPr>
          <w:rFonts w:ascii="Arial" w:eastAsia="Arial" w:hAnsi="Arial" w:cs="Arial"/>
          <w:b/>
          <w:sz w:val="24"/>
        </w:rPr>
        <w:t>,1M</w:t>
      </w:r>
      <w:r w:rsidRPr="000C33CD"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</w:t>
      </w:r>
      <w:r w:rsidRPr="0020379B">
        <w:rPr>
          <w:rFonts w:ascii="Arial" w:eastAsia="Arial" w:hAnsi="Arial" w:cs="Arial"/>
          <w:sz w:val="24"/>
        </w:rPr>
        <w:t xml:space="preserve">ha </w:t>
      </w:r>
      <w:r w:rsidR="004A62EA">
        <w:rPr>
          <w:rFonts w:ascii="Arial" w:eastAsia="Arial" w:hAnsi="Arial" w:cs="Arial"/>
          <w:sz w:val="24"/>
        </w:rPr>
        <w:t>crecido 1,4</w:t>
      </w:r>
      <w:r w:rsidR="005C6152">
        <w:rPr>
          <w:rFonts w:ascii="Arial" w:eastAsia="Arial" w:hAnsi="Arial" w:cs="Arial"/>
          <w:sz w:val="24"/>
        </w:rPr>
        <w:t xml:space="preserve"> puntos respecto a enero y ha </w:t>
      </w:r>
      <w:r w:rsidRPr="0020379B">
        <w:rPr>
          <w:rFonts w:ascii="Arial" w:eastAsia="Arial" w:hAnsi="Arial" w:cs="Arial"/>
          <w:sz w:val="24"/>
        </w:rPr>
        <w:t>sido igualmente</w:t>
      </w:r>
      <w:r w:rsidRPr="00A85AC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imbatible en </w:t>
      </w:r>
      <w:r w:rsidRPr="000F2781">
        <w:rPr>
          <w:rFonts w:ascii="Arial" w:eastAsia="Arial" w:hAnsi="Arial" w:cs="Arial"/>
          <w:i/>
          <w:iCs/>
          <w:sz w:val="24"/>
        </w:rPr>
        <w:t>target</w:t>
      </w:r>
      <w:r>
        <w:rPr>
          <w:rFonts w:ascii="Arial" w:eastAsia="Arial" w:hAnsi="Arial" w:cs="Arial"/>
          <w:sz w:val="24"/>
        </w:rPr>
        <w:t xml:space="preserve"> comercial con un 1</w:t>
      </w:r>
      <w:r w:rsidR="005C6152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,</w:t>
      </w:r>
      <w:r w:rsidR="004A62EA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% de </w:t>
      </w:r>
      <w:r w:rsidRPr="006E7F00">
        <w:rPr>
          <w:rFonts w:ascii="Arial" w:eastAsia="Arial" w:hAnsi="Arial" w:cs="Arial"/>
          <w:i/>
          <w:iCs/>
          <w:sz w:val="24"/>
        </w:rPr>
        <w:t>share</w:t>
      </w:r>
      <w:r w:rsidR="00827D54">
        <w:rPr>
          <w:rFonts w:ascii="Arial" w:eastAsia="Arial" w:hAnsi="Arial" w:cs="Arial"/>
          <w:i/>
          <w:iCs/>
          <w:sz w:val="24"/>
        </w:rPr>
        <w:t>,</w:t>
      </w:r>
      <w:r w:rsidR="00827D54">
        <w:rPr>
          <w:rFonts w:ascii="Arial" w:eastAsia="Arial" w:hAnsi="Arial" w:cs="Arial"/>
          <w:sz w:val="24"/>
        </w:rPr>
        <w:t xml:space="preserve"> mientras</w:t>
      </w:r>
      <w:r>
        <w:rPr>
          <w:rFonts w:ascii="Arial" w:eastAsia="Arial" w:hAnsi="Arial" w:cs="Arial"/>
          <w:sz w:val="24"/>
        </w:rPr>
        <w:t xml:space="preserve"> ‘</w:t>
      </w:r>
      <w:r w:rsidRPr="00D629E1">
        <w:rPr>
          <w:rFonts w:ascii="Arial" w:eastAsia="Arial" w:hAnsi="Arial" w:cs="Arial"/>
          <w:b/>
          <w:sz w:val="24"/>
        </w:rPr>
        <w:t>Sálvame diario’</w:t>
      </w:r>
      <w:r>
        <w:rPr>
          <w:rFonts w:ascii="Arial" w:eastAsia="Arial" w:hAnsi="Arial" w:cs="Arial"/>
          <w:sz w:val="24"/>
        </w:rPr>
        <w:t xml:space="preserve"> </w:t>
      </w:r>
      <w:r w:rsidRPr="000C33CD">
        <w:rPr>
          <w:rFonts w:ascii="Arial" w:eastAsia="Arial" w:hAnsi="Arial" w:cs="Arial"/>
          <w:b/>
          <w:sz w:val="24"/>
        </w:rPr>
        <w:t>(1</w:t>
      </w:r>
      <w:r w:rsidR="005C6152">
        <w:rPr>
          <w:rFonts w:ascii="Arial" w:eastAsia="Arial" w:hAnsi="Arial" w:cs="Arial"/>
          <w:b/>
          <w:sz w:val="24"/>
        </w:rPr>
        <w:t>7</w:t>
      </w:r>
      <w:r w:rsidRPr="000C33CD">
        <w:rPr>
          <w:rFonts w:ascii="Arial" w:eastAsia="Arial" w:hAnsi="Arial" w:cs="Arial"/>
          <w:b/>
          <w:sz w:val="24"/>
        </w:rPr>
        <w:t>,</w:t>
      </w:r>
      <w:r w:rsidR="004A62EA">
        <w:rPr>
          <w:rFonts w:ascii="Arial" w:eastAsia="Arial" w:hAnsi="Arial" w:cs="Arial"/>
          <w:b/>
          <w:sz w:val="24"/>
        </w:rPr>
        <w:t>5</w:t>
      </w:r>
      <w:r w:rsidRPr="000C33CD">
        <w:rPr>
          <w:rFonts w:ascii="Arial" w:eastAsia="Arial" w:hAnsi="Arial" w:cs="Arial"/>
          <w:b/>
          <w:sz w:val="24"/>
        </w:rPr>
        <w:t>% y 1</w:t>
      </w:r>
      <w:r w:rsidR="005C6152">
        <w:rPr>
          <w:rFonts w:ascii="Arial" w:eastAsia="Arial" w:hAnsi="Arial" w:cs="Arial"/>
          <w:b/>
          <w:sz w:val="24"/>
        </w:rPr>
        <w:t>,9M</w:t>
      </w:r>
      <w:r w:rsidRPr="000C33CD"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sz w:val="24"/>
        </w:rPr>
        <w:t xml:space="preserve"> ha registrado su mejor </w:t>
      </w:r>
      <w:r w:rsidR="005C6152">
        <w:rPr>
          <w:rFonts w:ascii="Arial" w:eastAsia="Arial" w:hAnsi="Arial" w:cs="Arial"/>
          <w:sz w:val="24"/>
        </w:rPr>
        <w:t xml:space="preserve">febrero </w:t>
      </w:r>
      <w:r>
        <w:rPr>
          <w:rFonts w:ascii="Arial" w:eastAsia="Arial" w:hAnsi="Arial" w:cs="Arial"/>
          <w:sz w:val="24"/>
        </w:rPr>
        <w:t xml:space="preserve">de los últimos </w:t>
      </w:r>
      <w:r w:rsidR="005C6152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años, con </w:t>
      </w:r>
      <w:r w:rsidRPr="00194C4F">
        <w:rPr>
          <w:rFonts w:ascii="Arial" w:eastAsia="Arial" w:hAnsi="Arial" w:cs="Arial"/>
          <w:b/>
          <w:sz w:val="24"/>
        </w:rPr>
        <w:t xml:space="preserve">‘Sálvame </w:t>
      </w:r>
      <w:r w:rsidR="005C6152">
        <w:rPr>
          <w:rFonts w:ascii="Arial" w:eastAsia="Arial" w:hAnsi="Arial" w:cs="Arial"/>
          <w:b/>
          <w:sz w:val="24"/>
        </w:rPr>
        <w:t>Limón</w:t>
      </w:r>
      <w:r w:rsidRPr="00194C4F">
        <w:rPr>
          <w:rFonts w:ascii="Arial" w:eastAsia="Arial" w:hAnsi="Arial" w:cs="Arial"/>
          <w:b/>
          <w:sz w:val="24"/>
        </w:rPr>
        <w:t xml:space="preserve">’ </w:t>
      </w:r>
      <w:r w:rsidRPr="000C33CD">
        <w:rPr>
          <w:rFonts w:ascii="Arial" w:eastAsia="Arial" w:hAnsi="Arial" w:cs="Arial"/>
          <w:b/>
          <w:sz w:val="24"/>
        </w:rPr>
        <w:t>(1</w:t>
      </w:r>
      <w:r w:rsidR="005C6152">
        <w:rPr>
          <w:rFonts w:ascii="Arial" w:eastAsia="Arial" w:hAnsi="Arial" w:cs="Arial"/>
          <w:b/>
          <w:sz w:val="24"/>
        </w:rPr>
        <w:t>4</w:t>
      </w:r>
      <w:r w:rsidRPr="000C33CD">
        <w:rPr>
          <w:rFonts w:ascii="Arial" w:eastAsia="Arial" w:hAnsi="Arial" w:cs="Arial"/>
          <w:b/>
          <w:sz w:val="24"/>
        </w:rPr>
        <w:t>,</w:t>
      </w:r>
      <w:r w:rsidR="004A62EA">
        <w:rPr>
          <w:rFonts w:ascii="Arial" w:eastAsia="Arial" w:hAnsi="Arial" w:cs="Arial"/>
          <w:b/>
          <w:sz w:val="24"/>
        </w:rPr>
        <w:t>4</w:t>
      </w:r>
      <w:r w:rsidRPr="000C33CD">
        <w:rPr>
          <w:rFonts w:ascii="Arial" w:eastAsia="Arial" w:hAnsi="Arial" w:cs="Arial"/>
          <w:b/>
          <w:sz w:val="24"/>
        </w:rPr>
        <w:t xml:space="preserve">% y </w:t>
      </w:r>
      <w:r w:rsidR="005C6152">
        <w:rPr>
          <w:rFonts w:ascii="Arial" w:eastAsia="Arial" w:hAnsi="Arial" w:cs="Arial"/>
          <w:b/>
          <w:sz w:val="24"/>
        </w:rPr>
        <w:t>1,6M</w:t>
      </w:r>
      <w:r w:rsidRPr="000C33CD"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sz w:val="24"/>
        </w:rPr>
        <w:t xml:space="preserve"> </w:t>
      </w:r>
      <w:r w:rsidR="00716B98">
        <w:rPr>
          <w:rFonts w:ascii="Arial" w:eastAsia="Arial" w:hAnsi="Arial" w:cs="Arial"/>
          <w:sz w:val="24"/>
        </w:rPr>
        <w:t>anotando</w:t>
      </w:r>
      <w:r w:rsidR="005C6152">
        <w:rPr>
          <w:rFonts w:ascii="Arial" w:eastAsia="Arial" w:hAnsi="Arial" w:cs="Arial"/>
          <w:sz w:val="24"/>
        </w:rPr>
        <w:t xml:space="preserve"> su mejor resultado mensual en cuota de pantalla de los últimos 5 años</w:t>
      </w:r>
      <w:r>
        <w:rPr>
          <w:rFonts w:ascii="Arial" w:eastAsia="Arial" w:hAnsi="Arial" w:cs="Arial"/>
          <w:sz w:val="24"/>
        </w:rPr>
        <w:t xml:space="preserve">. </w:t>
      </w:r>
    </w:p>
    <w:p w14:paraId="358DB5BD" w14:textId="77777777" w:rsidR="00431913" w:rsidRPr="00A85ACB" w:rsidRDefault="00431913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14:paraId="170E7AA7" w14:textId="6B911782" w:rsidR="006F433C" w:rsidRPr="00827D54" w:rsidRDefault="00431913" w:rsidP="00CF1C40">
      <w:pPr>
        <w:spacing w:after="0" w:line="240" w:lineRule="auto"/>
        <w:ind w:right="-567"/>
        <w:jc w:val="both"/>
        <w:rPr>
          <w:rFonts w:ascii="Arial" w:eastAsia="Arial" w:hAnsi="Arial" w:cs="Arial"/>
          <w:color w:val="000000" w:themeColor="text1"/>
          <w:sz w:val="24"/>
        </w:rPr>
      </w:pPr>
      <w:r w:rsidRPr="00B93E01">
        <w:rPr>
          <w:rFonts w:ascii="Arial" w:eastAsia="Arial" w:hAnsi="Arial" w:cs="Arial"/>
          <w:sz w:val="24"/>
        </w:rPr>
        <w:t xml:space="preserve">En </w:t>
      </w:r>
      <w:r>
        <w:rPr>
          <w:rFonts w:ascii="Arial" w:eastAsia="Arial" w:hAnsi="Arial" w:cs="Arial"/>
          <w:sz w:val="24"/>
        </w:rPr>
        <w:t xml:space="preserve">el </w:t>
      </w:r>
      <w:r w:rsidRPr="00B93E01">
        <w:rPr>
          <w:rFonts w:ascii="Arial" w:eastAsia="Arial" w:hAnsi="Arial" w:cs="Arial"/>
          <w:sz w:val="24"/>
        </w:rPr>
        <w:t xml:space="preserve">fin de </w:t>
      </w:r>
      <w:r w:rsidRPr="00B93E01">
        <w:rPr>
          <w:rFonts w:ascii="Arial" w:eastAsia="Arial" w:hAnsi="Arial" w:cs="Arial"/>
          <w:color w:val="000000" w:themeColor="text1"/>
          <w:sz w:val="24"/>
        </w:rPr>
        <w:t>semana</w:t>
      </w:r>
      <w:r w:rsidR="00827D5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4A62EA">
        <w:rPr>
          <w:rFonts w:ascii="Arial" w:eastAsia="Arial" w:hAnsi="Arial" w:cs="Arial"/>
          <w:b/>
          <w:bCs/>
          <w:sz w:val="24"/>
        </w:rPr>
        <w:t>‘Viva la vida’ (12,7</w:t>
      </w:r>
      <w:r w:rsidR="00827D54" w:rsidRPr="006F433C">
        <w:rPr>
          <w:rFonts w:ascii="Arial" w:eastAsia="Arial" w:hAnsi="Arial" w:cs="Arial"/>
          <w:b/>
          <w:bCs/>
          <w:sz w:val="24"/>
        </w:rPr>
        <w:t>% y 1,5M)</w:t>
      </w:r>
      <w:r w:rsidR="00827D54">
        <w:rPr>
          <w:rFonts w:ascii="Arial" w:eastAsia="Arial" w:hAnsi="Arial" w:cs="Arial"/>
          <w:sz w:val="24"/>
        </w:rPr>
        <w:t xml:space="preserve"> y</w:t>
      </w:r>
      <w:r w:rsidRPr="00B93E01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B93E01">
        <w:rPr>
          <w:rFonts w:ascii="Arial" w:eastAsia="Arial" w:hAnsi="Arial" w:cs="Arial"/>
          <w:b/>
          <w:color w:val="000000" w:themeColor="text1"/>
          <w:sz w:val="24"/>
        </w:rPr>
        <w:t>‘</w:t>
      </w:r>
      <w:proofErr w:type="spellStart"/>
      <w:r w:rsidRPr="00B93E01">
        <w:rPr>
          <w:rFonts w:ascii="Arial" w:eastAsia="Arial" w:hAnsi="Arial" w:cs="Arial"/>
          <w:b/>
          <w:color w:val="000000" w:themeColor="text1"/>
          <w:sz w:val="24"/>
        </w:rPr>
        <w:t>Socialité</w:t>
      </w:r>
      <w:proofErr w:type="spellEnd"/>
      <w:r w:rsidRPr="00B93E0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proofErr w:type="spellStart"/>
      <w:r w:rsidRPr="00B93E01">
        <w:rPr>
          <w:rFonts w:ascii="Arial" w:eastAsia="Arial" w:hAnsi="Arial" w:cs="Arial"/>
          <w:b/>
          <w:color w:val="000000" w:themeColor="text1"/>
          <w:sz w:val="24"/>
        </w:rPr>
        <w:t>by</w:t>
      </w:r>
      <w:proofErr w:type="spellEnd"/>
      <w:r w:rsidRPr="00B93E01">
        <w:rPr>
          <w:rFonts w:ascii="Arial" w:eastAsia="Arial" w:hAnsi="Arial" w:cs="Arial"/>
          <w:b/>
          <w:color w:val="000000" w:themeColor="text1"/>
          <w:sz w:val="24"/>
        </w:rPr>
        <w:t xml:space="preserve"> cazamariposas’ </w:t>
      </w:r>
      <w:r w:rsidRPr="000C33CD">
        <w:rPr>
          <w:rFonts w:ascii="Arial" w:eastAsia="Arial" w:hAnsi="Arial" w:cs="Arial"/>
          <w:b/>
          <w:sz w:val="24"/>
        </w:rPr>
        <w:t>(1</w:t>
      </w:r>
      <w:r w:rsidR="006A23EB">
        <w:rPr>
          <w:rFonts w:ascii="Arial" w:eastAsia="Arial" w:hAnsi="Arial" w:cs="Arial"/>
          <w:b/>
          <w:sz w:val="24"/>
        </w:rPr>
        <w:t>4</w:t>
      </w:r>
      <w:r w:rsidRPr="000C33CD">
        <w:rPr>
          <w:rFonts w:ascii="Arial" w:eastAsia="Arial" w:hAnsi="Arial" w:cs="Arial"/>
          <w:b/>
          <w:sz w:val="24"/>
        </w:rPr>
        <w:t>,</w:t>
      </w:r>
      <w:r w:rsidR="004A62EA">
        <w:rPr>
          <w:rFonts w:ascii="Arial" w:eastAsia="Arial" w:hAnsi="Arial" w:cs="Arial"/>
          <w:b/>
          <w:sz w:val="24"/>
        </w:rPr>
        <w:t>5</w:t>
      </w:r>
      <w:r w:rsidRPr="000C33CD">
        <w:rPr>
          <w:rFonts w:ascii="Arial" w:eastAsia="Arial" w:hAnsi="Arial" w:cs="Arial"/>
          <w:b/>
          <w:sz w:val="24"/>
        </w:rPr>
        <w:t>% y 1</w:t>
      </w:r>
      <w:r w:rsidR="006A23EB">
        <w:rPr>
          <w:rFonts w:ascii="Arial" w:eastAsia="Arial" w:hAnsi="Arial" w:cs="Arial"/>
          <w:b/>
          <w:sz w:val="24"/>
        </w:rPr>
        <w:t>,2M</w:t>
      </w:r>
      <w:r w:rsidRPr="000C33CD">
        <w:rPr>
          <w:rFonts w:ascii="Arial" w:eastAsia="Arial" w:hAnsi="Arial" w:cs="Arial"/>
          <w:b/>
          <w:sz w:val="24"/>
        </w:rPr>
        <w:t>)</w:t>
      </w:r>
      <w:r w:rsidRPr="00B93E01">
        <w:rPr>
          <w:rFonts w:ascii="Arial" w:eastAsia="Arial" w:hAnsi="Arial" w:cs="Arial"/>
          <w:sz w:val="24"/>
        </w:rPr>
        <w:t xml:space="preserve"> </w:t>
      </w:r>
      <w:r w:rsidR="00827D54">
        <w:rPr>
          <w:rFonts w:ascii="Arial" w:eastAsia="Arial" w:hAnsi="Arial" w:cs="Arial"/>
          <w:sz w:val="24"/>
        </w:rPr>
        <w:t>han liderado su franja anotando éste último el</w:t>
      </w:r>
      <w:r w:rsidR="006A23EB">
        <w:rPr>
          <w:rFonts w:ascii="Arial" w:eastAsia="Arial" w:hAnsi="Arial" w:cs="Arial"/>
          <w:sz w:val="24"/>
        </w:rPr>
        <w:t xml:space="preserve"> mejor febrero de su historia</w:t>
      </w:r>
      <w:r w:rsidR="00827D54">
        <w:rPr>
          <w:rFonts w:ascii="Arial" w:eastAsia="Arial" w:hAnsi="Arial" w:cs="Arial"/>
          <w:sz w:val="24"/>
        </w:rPr>
        <w:t xml:space="preserve"> con</w:t>
      </w:r>
      <w:r w:rsidR="004A62EA">
        <w:rPr>
          <w:rFonts w:ascii="Arial" w:eastAsia="Arial" w:hAnsi="Arial" w:cs="Arial"/>
          <w:sz w:val="24"/>
        </w:rPr>
        <w:t xml:space="preserve"> 1,6</w:t>
      </w:r>
      <w:r w:rsidR="006A23EB">
        <w:rPr>
          <w:rFonts w:ascii="Arial" w:eastAsia="Arial" w:hAnsi="Arial" w:cs="Arial"/>
          <w:sz w:val="24"/>
        </w:rPr>
        <w:t xml:space="preserve"> puntos</w:t>
      </w:r>
      <w:r w:rsidR="00827D54">
        <w:rPr>
          <w:rFonts w:ascii="Arial" w:eastAsia="Arial" w:hAnsi="Arial" w:cs="Arial"/>
          <w:sz w:val="24"/>
        </w:rPr>
        <w:t xml:space="preserve"> más</w:t>
      </w:r>
      <w:r w:rsidR="006A23EB">
        <w:rPr>
          <w:rFonts w:ascii="Arial" w:eastAsia="Arial" w:hAnsi="Arial" w:cs="Arial"/>
          <w:sz w:val="24"/>
        </w:rPr>
        <w:t xml:space="preserve"> respecto a enero</w:t>
      </w:r>
      <w:r w:rsidR="00827D54">
        <w:rPr>
          <w:rFonts w:ascii="Arial" w:eastAsia="Arial" w:hAnsi="Arial" w:cs="Arial"/>
          <w:sz w:val="24"/>
        </w:rPr>
        <w:t>.</w:t>
      </w:r>
    </w:p>
    <w:p w14:paraId="798100F2" w14:textId="77777777" w:rsidR="006F433C" w:rsidRDefault="006F433C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14:paraId="40A57F0B" w14:textId="38685E9E" w:rsidR="00A07828" w:rsidRDefault="00431913" w:rsidP="00CF1C40">
      <w:pPr>
        <w:spacing w:after="0" w:line="240" w:lineRule="auto"/>
        <w:ind w:right="-567"/>
        <w:jc w:val="both"/>
        <w:rPr>
          <w:rFonts w:ascii="Arial" w:eastAsia="Arial" w:hAnsi="Arial" w:cs="Arial"/>
          <w:b/>
          <w:bCs/>
          <w:color w:val="000000" w:themeColor="text1"/>
          <w:sz w:val="24"/>
        </w:rPr>
      </w:pPr>
      <w:r w:rsidRPr="00B57DD5">
        <w:rPr>
          <w:rFonts w:ascii="Arial" w:eastAsia="Arial" w:hAnsi="Arial" w:cs="Arial"/>
          <w:color w:val="000000" w:themeColor="text1"/>
          <w:sz w:val="24"/>
        </w:rPr>
        <w:t xml:space="preserve">En la media de sus ediciones </w:t>
      </w:r>
      <w:r>
        <w:rPr>
          <w:rFonts w:ascii="Arial" w:eastAsia="Arial" w:hAnsi="Arial" w:cs="Arial"/>
          <w:color w:val="000000" w:themeColor="text1"/>
          <w:sz w:val="24"/>
        </w:rPr>
        <w:t>de</w:t>
      </w:r>
      <w:r w:rsidRPr="00B57DD5">
        <w:rPr>
          <w:rFonts w:ascii="Arial" w:eastAsia="Arial" w:hAnsi="Arial" w:cs="Arial"/>
          <w:color w:val="000000" w:themeColor="text1"/>
          <w:sz w:val="24"/>
        </w:rPr>
        <w:t xml:space="preserve"> lunes a domingo</w:t>
      </w:r>
      <w:r>
        <w:rPr>
          <w:rFonts w:ascii="Arial" w:eastAsia="Arial" w:hAnsi="Arial" w:cs="Arial"/>
          <w:color w:val="000000" w:themeColor="text1"/>
          <w:sz w:val="24"/>
        </w:rPr>
        <w:t>,</w:t>
      </w:r>
      <w:r w:rsidRPr="00B57DD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Informativos Telecinco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21:00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 xml:space="preserve"> (1</w:t>
      </w:r>
      <w:r>
        <w:rPr>
          <w:rFonts w:ascii="Arial" w:eastAsia="Arial" w:hAnsi="Arial" w:cs="Arial"/>
          <w:b/>
          <w:color w:val="000000" w:themeColor="text1"/>
          <w:sz w:val="24"/>
        </w:rPr>
        <w:t>4,</w:t>
      </w:r>
      <w:r w:rsidR="004A62EA">
        <w:rPr>
          <w:rFonts w:ascii="Arial" w:eastAsia="Arial" w:hAnsi="Arial" w:cs="Arial"/>
          <w:b/>
          <w:color w:val="000000" w:themeColor="text1"/>
          <w:sz w:val="24"/>
        </w:rPr>
        <w:t>1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% y 2</w:t>
      </w:r>
      <w:r w:rsidR="004A62EA">
        <w:rPr>
          <w:rFonts w:ascii="Arial" w:eastAsia="Arial" w:hAnsi="Arial" w:cs="Arial"/>
          <w:b/>
          <w:color w:val="000000" w:themeColor="text1"/>
          <w:sz w:val="24"/>
        </w:rPr>
        <w:t>,2</w:t>
      </w:r>
      <w:r w:rsidR="008A7ECD">
        <w:rPr>
          <w:rFonts w:ascii="Arial" w:eastAsia="Arial" w:hAnsi="Arial" w:cs="Arial"/>
          <w:b/>
          <w:color w:val="000000" w:themeColor="text1"/>
          <w:sz w:val="24"/>
        </w:rPr>
        <w:t>M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) ha sido la oferta con mayor seguimiento</w:t>
      </w:r>
      <w:r>
        <w:rPr>
          <w:rFonts w:ascii="Arial" w:eastAsia="Arial" w:hAnsi="Arial" w:cs="Arial"/>
          <w:color w:val="000000" w:themeColor="text1"/>
          <w:sz w:val="24"/>
        </w:rPr>
        <w:t>. La edición de lune</w:t>
      </w:r>
      <w:r w:rsidR="004A62EA">
        <w:rPr>
          <w:rFonts w:ascii="Arial" w:eastAsia="Arial" w:hAnsi="Arial" w:cs="Arial"/>
          <w:color w:val="000000" w:themeColor="text1"/>
          <w:sz w:val="24"/>
        </w:rPr>
        <w:t>s a domingo de las 15:00h (14,6</w:t>
      </w:r>
      <w:r>
        <w:rPr>
          <w:rFonts w:ascii="Arial" w:eastAsia="Arial" w:hAnsi="Arial" w:cs="Arial"/>
          <w:color w:val="000000" w:themeColor="text1"/>
          <w:sz w:val="24"/>
        </w:rPr>
        <w:t>% y 1</w:t>
      </w:r>
      <w:r w:rsidR="008A7ECD">
        <w:rPr>
          <w:rFonts w:ascii="Arial" w:eastAsia="Arial" w:hAnsi="Arial" w:cs="Arial"/>
          <w:color w:val="000000" w:themeColor="text1"/>
          <w:sz w:val="24"/>
        </w:rPr>
        <w:t>,</w:t>
      </w:r>
      <w:r>
        <w:rPr>
          <w:rFonts w:ascii="Arial" w:eastAsia="Arial" w:hAnsi="Arial" w:cs="Arial"/>
          <w:color w:val="000000" w:themeColor="text1"/>
          <w:sz w:val="24"/>
        </w:rPr>
        <w:t>7</w:t>
      </w:r>
      <w:r w:rsidR="008A7ECD">
        <w:rPr>
          <w:rFonts w:ascii="Arial" w:eastAsia="Arial" w:hAnsi="Arial" w:cs="Arial"/>
          <w:color w:val="000000" w:themeColor="text1"/>
          <w:sz w:val="24"/>
        </w:rPr>
        <w:t>M</w:t>
      </w:r>
      <w:r>
        <w:rPr>
          <w:rFonts w:ascii="Arial" w:eastAsia="Arial" w:hAnsi="Arial" w:cs="Arial"/>
          <w:color w:val="000000" w:themeColor="text1"/>
          <w:sz w:val="24"/>
        </w:rPr>
        <w:t xml:space="preserve">) ha registrado su </w:t>
      </w:r>
      <w:r w:rsidRPr="000F2781">
        <w:rPr>
          <w:rFonts w:ascii="Arial" w:eastAsia="Arial" w:hAnsi="Arial" w:cs="Arial"/>
          <w:b/>
          <w:bCs/>
          <w:color w:val="000000" w:themeColor="text1"/>
          <w:sz w:val="24"/>
        </w:rPr>
        <w:t xml:space="preserve">mejor </w:t>
      </w:r>
      <w:r w:rsidR="008A7ECD">
        <w:rPr>
          <w:rFonts w:ascii="Arial" w:eastAsia="Arial" w:hAnsi="Arial" w:cs="Arial"/>
          <w:b/>
          <w:bCs/>
          <w:color w:val="000000" w:themeColor="text1"/>
          <w:sz w:val="24"/>
        </w:rPr>
        <w:t>febrero</w:t>
      </w:r>
      <w:r w:rsidRPr="000F2781">
        <w:rPr>
          <w:rFonts w:ascii="Arial" w:eastAsia="Arial" w:hAnsi="Arial" w:cs="Arial"/>
          <w:b/>
          <w:bCs/>
          <w:color w:val="000000" w:themeColor="text1"/>
          <w:sz w:val="24"/>
        </w:rPr>
        <w:t xml:space="preserve"> en cuota de pantalla de</w:t>
      </w:r>
      <w:r w:rsidR="004448CB">
        <w:rPr>
          <w:rFonts w:ascii="Arial" w:eastAsia="Arial" w:hAnsi="Arial" w:cs="Arial"/>
          <w:b/>
          <w:bCs/>
          <w:color w:val="000000" w:themeColor="text1"/>
          <w:sz w:val="24"/>
        </w:rPr>
        <w:t xml:space="preserve"> los últimos 12 años</w:t>
      </w:r>
      <w:r w:rsidR="004448CB" w:rsidRPr="00716B98">
        <w:rPr>
          <w:rFonts w:ascii="Arial" w:eastAsia="Arial" w:hAnsi="Arial" w:cs="Arial"/>
          <w:bCs/>
          <w:color w:val="000000" w:themeColor="text1"/>
          <w:sz w:val="24"/>
        </w:rPr>
        <w:t xml:space="preserve">, mientras </w:t>
      </w:r>
      <w:r w:rsidR="00A07828" w:rsidRPr="00716B98">
        <w:rPr>
          <w:rFonts w:ascii="Arial" w:eastAsia="Arial" w:hAnsi="Arial" w:cs="Arial"/>
          <w:bCs/>
          <w:color w:val="000000" w:themeColor="text1"/>
          <w:sz w:val="24"/>
        </w:rPr>
        <w:t xml:space="preserve">que </w:t>
      </w:r>
      <w:r w:rsidR="008A7ECD" w:rsidRPr="00716B98">
        <w:rPr>
          <w:rFonts w:ascii="Arial" w:eastAsia="Arial" w:hAnsi="Arial" w:cs="Arial"/>
          <w:bCs/>
          <w:color w:val="000000" w:themeColor="text1"/>
          <w:sz w:val="24"/>
        </w:rPr>
        <w:t>las ediciones de</w:t>
      </w:r>
      <w:r w:rsidR="008A7ECD">
        <w:rPr>
          <w:rFonts w:ascii="Arial" w:eastAsia="Arial" w:hAnsi="Arial" w:cs="Arial"/>
          <w:b/>
          <w:bCs/>
          <w:color w:val="000000" w:themeColor="text1"/>
          <w:sz w:val="24"/>
        </w:rPr>
        <w:t xml:space="preserve"> sobremesa </w:t>
      </w:r>
      <w:r w:rsidR="004A62EA">
        <w:rPr>
          <w:rFonts w:ascii="Arial" w:eastAsia="Arial" w:hAnsi="Arial" w:cs="Arial"/>
          <w:b/>
          <w:bCs/>
          <w:color w:val="000000" w:themeColor="text1"/>
          <w:sz w:val="24"/>
        </w:rPr>
        <w:t>y tarde de lunes a viernes (14,6</w:t>
      </w:r>
      <w:r w:rsidR="008A7ECD">
        <w:rPr>
          <w:rFonts w:ascii="Arial" w:eastAsia="Arial" w:hAnsi="Arial" w:cs="Arial"/>
          <w:b/>
          <w:bCs/>
          <w:color w:val="000000" w:themeColor="text1"/>
          <w:sz w:val="24"/>
        </w:rPr>
        <w:t xml:space="preserve">% y </w:t>
      </w:r>
      <w:r w:rsidR="004A62EA">
        <w:rPr>
          <w:rFonts w:ascii="Arial" w:eastAsia="Arial" w:hAnsi="Arial" w:cs="Arial"/>
          <w:b/>
          <w:bCs/>
          <w:color w:val="000000" w:themeColor="text1"/>
          <w:sz w:val="24"/>
        </w:rPr>
        <w:t>2</w:t>
      </w:r>
      <w:r w:rsidR="008A7ECD">
        <w:rPr>
          <w:rFonts w:ascii="Arial" w:eastAsia="Arial" w:hAnsi="Arial" w:cs="Arial"/>
          <w:b/>
          <w:bCs/>
          <w:color w:val="000000" w:themeColor="text1"/>
          <w:sz w:val="24"/>
        </w:rPr>
        <w:t>M)</w:t>
      </w:r>
      <w:r w:rsidR="004448CB">
        <w:rPr>
          <w:rFonts w:ascii="Arial" w:eastAsia="Arial" w:hAnsi="Arial" w:cs="Arial"/>
          <w:b/>
          <w:bCs/>
          <w:color w:val="000000" w:themeColor="text1"/>
          <w:sz w:val="24"/>
        </w:rPr>
        <w:t xml:space="preserve"> </w:t>
      </w:r>
      <w:r w:rsidR="004448CB" w:rsidRPr="00716B98">
        <w:rPr>
          <w:rFonts w:ascii="Arial" w:eastAsia="Arial" w:hAnsi="Arial" w:cs="Arial"/>
          <w:bCs/>
          <w:color w:val="000000" w:themeColor="text1"/>
          <w:sz w:val="24"/>
        </w:rPr>
        <w:t>ha</w:t>
      </w:r>
      <w:r w:rsidR="00716B98" w:rsidRPr="00716B98">
        <w:rPr>
          <w:rFonts w:ascii="Arial" w:eastAsia="Arial" w:hAnsi="Arial" w:cs="Arial"/>
          <w:bCs/>
          <w:color w:val="000000" w:themeColor="text1"/>
          <w:sz w:val="24"/>
        </w:rPr>
        <w:t>n</w:t>
      </w:r>
      <w:r w:rsidR="004448CB" w:rsidRPr="00716B98">
        <w:rPr>
          <w:rFonts w:ascii="Arial" w:eastAsia="Arial" w:hAnsi="Arial" w:cs="Arial"/>
          <w:bCs/>
          <w:color w:val="000000" w:themeColor="text1"/>
          <w:sz w:val="24"/>
        </w:rPr>
        <w:t xml:space="preserve"> obtenido </w:t>
      </w:r>
      <w:r w:rsidR="004448CB">
        <w:rPr>
          <w:rFonts w:ascii="Arial" w:eastAsia="Arial" w:hAnsi="Arial" w:cs="Arial"/>
          <w:b/>
          <w:bCs/>
          <w:color w:val="000000" w:themeColor="text1"/>
          <w:sz w:val="24"/>
        </w:rPr>
        <w:t xml:space="preserve">su mejor dato </w:t>
      </w:r>
      <w:r w:rsidR="00716B98">
        <w:rPr>
          <w:rFonts w:ascii="Arial" w:eastAsia="Arial" w:hAnsi="Arial" w:cs="Arial"/>
          <w:b/>
          <w:bCs/>
          <w:color w:val="000000" w:themeColor="text1"/>
          <w:sz w:val="24"/>
        </w:rPr>
        <w:t xml:space="preserve">medio </w:t>
      </w:r>
      <w:r w:rsidR="004448CB">
        <w:rPr>
          <w:rFonts w:ascii="Arial" w:eastAsia="Arial" w:hAnsi="Arial" w:cs="Arial"/>
          <w:b/>
          <w:bCs/>
          <w:color w:val="000000" w:themeColor="text1"/>
          <w:sz w:val="24"/>
        </w:rPr>
        <w:t>en febrero desde 2016.</w:t>
      </w:r>
    </w:p>
    <w:p w14:paraId="7374D70D" w14:textId="77777777" w:rsidR="00431913" w:rsidRPr="00B57DD5" w:rsidRDefault="00431913" w:rsidP="00CF1C40">
      <w:pPr>
        <w:spacing w:after="0" w:line="240" w:lineRule="auto"/>
        <w:ind w:right="-567"/>
        <w:jc w:val="both"/>
        <w:rPr>
          <w:rFonts w:ascii="Arial" w:eastAsia="Arial" w:hAnsi="Arial" w:cs="Arial"/>
          <w:color w:val="000000" w:themeColor="text1"/>
          <w:sz w:val="24"/>
        </w:rPr>
      </w:pPr>
    </w:p>
    <w:p w14:paraId="646AF0C7" w14:textId="2117BDAD" w:rsidR="00431913" w:rsidRPr="00B57DD5" w:rsidRDefault="007B3DAB" w:rsidP="00CF1C40">
      <w:pPr>
        <w:spacing w:after="0" w:line="240" w:lineRule="auto"/>
        <w:ind w:right="-567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>L</w:t>
      </w:r>
      <w:r w:rsidR="00431913" w:rsidRPr="00B57DD5">
        <w:rPr>
          <w:rFonts w:ascii="Arial" w:eastAsia="Arial" w:hAnsi="Arial" w:cs="Arial"/>
          <w:b/>
          <w:color w:val="000000" w:themeColor="text1"/>
          <w:sz w:val="24"/>
        </w:rPr>
        <w:t xml:space="preserve">a edición presentada </w:t>
      </w:r>
      <w:r w:rsidR="00CF1C40">
        <w:rPr>
          <w:rFonts w:ascii="Arial" w:eastAsia="Arial" w:hAnsi="Arial" w:cs="Arial"/>
          <w:b/>
          <w:color w:val="000000" w:themeColor="text1"/>
          <w:sz w:val="24"/>
        </w:rPr>
        <w:t xml:space="preserve">de lunes a viernes </w:t>
      </w:r>
      <w:r w:rsidR="00431913" w:rsidRPr="00B57DD5">
        <w:rPr>
          <w:rFonts w:ascii="Arial" w:eastAsia="Arial" w:hAnsi="Arial" w:cs="Arial"/>
          <w:b/>
          <w:color w:val="000000" w:themeColor="text1"/>
          <w:sz w:val="24"/>
        </w:rPr>
        <w:t xml:space="preserve">por Pedro Piqueras </w:t>
      </w:r>
      <w:r w:rsidR="00431913">
        <w:rPr>
          <w:rFonts w:ascii="Arial" w:eastAsia="Arial" w:hAnsi="Arial" w:cs="Arial"/>
          <w:b/>
          <w:color w:val="000000" w:themeColor="text1"/>
          <w:sz w:val="24"/>
        </w:rPr>
        <w:t>ha sido</w:t>
      </w:r>
      <w:r w:rsidR="00431913" w:rsidRPr="00B57DD5">
        <w:rPr>
          <w:rFonts w:ascii="Arial" w:eastAsia="Arial" w:hAnsi="Arial" w:cs="Arial"/>
          <w:b/>
          <w:color w:val="000000" w:themeColor="text1"/>
          <w:sz w:val="24"/>
        </w:rPr>
        <w:t xml:space="preserve"> la más vista</w:t>
      </w:r>
      <w:r w:rsidR="00431913" w:rsidRPr="00B57DD5">
        <w:rPr>
          <w:rFonts w:ascii="Arial" w:eastAsia="Arial" w:hAnsi="Arial" w:cs="Arial"/>
          <w:color w:val="000000" w:themeColor="text1"/>
          <w:sz w:val="24"/>
        </w:rPr>
        <w:t xml:space="preserve"> con el respaldo de </w:t>
      </w:r>
      <w:r w:rsidR="00431913" w:rsidRPr="00B57DD5">
        <w:rPr>
          <w:rFonts w:ascii="Arial" w:eastAsia="Arial" w:hAnsi="Arial" w:cs="Arial"/>
          <w:b/>
          <w:color w:val="000000" w:themeColor="text1"/>
          <w:sz w:val="24"/>
        </w:rPr>
        <w:t>2</w:t>
      </w:r>
      <w:r w:rsidR="00A07828">
        <w:rPr>
          <w:rFonts w:ascii="Arial" w:eastAsia="Arial" w:hAnsi="Arial" w:cs="Arial"/>
          <w:b/>
          <w:color w:val="000000" w:themeColor="text1"/>
          <w:sz w:val="24"/>
        </w:rPr>
        <w:t>,</w:t>
      </w:r>
      <w:r w:rsidR="00431913">
        <w:rPr>
          <w:rFonts w:ascii="Arial" w:eastAsia="Arial" w:hAnsi="Arial" w:cs="Arial"/>
          <w:b/>
          <w:color w:val="000000" w:themeColor="text1"/>
          <w:sz w:val="24"/>
        </w:rPr>
        <w:t>3</w:t>
      </w:r>
      <w:r w:rsidR="00A07828">
        <w:rPr>
          <w:rFonts w:ascii="Arial" w:eastAsia="Arial" w:hAnsi="Arial" w:cs="Arial"/>
          <w:b/>
          <w:color w:val="000000" w:themeColor="text1"/>
          <w:sz w:val="24"/>
        </w:rPr>
        <w:t>M de</w:t>
      </w:r>
      <w:r w:rsidR="00431913" w:rsidRPr="00B57DD5">
        <w:rPr>
          <w:rFonts w:ascii="Arial" w:eastAsia="Arial" w:hAnsi="Arial" w:cs="Arial"/>
          <w:b/>
          <w:color w:val="000000" w:themeColor="text1"/>
          <w:sz w:val="24"/>
        </w:rPr>
        <w:t xml:space="preserve"> espectadores y un 1</w:t>
      </w:r>
      <w:r w:rsidR="00431913">
        <w:rPr>
          <w:rFonts w:ascii="Arial" w:eastAsia="Arial" w:hAnsi="Arial" w:cs="Arial"/>
          <w:b/>
          <w:color w:val="000000" w:themeColor="text1"/>
          <w:sz w:val="24"/>
        </w:rPr>
        <w:t>4,</w:t>
      </w:r>
      <w:r w:rsidR="004A62EA">
        <w:rPr>
          <w:rFonts w:ascii="Arial" w:eastAsia="Arial" w:hAnsi="Arial" w:cs="Arial"/>
          <w:b/>
          <w:color w:val="000000" w:themeColor="text1"/>
          <w:sz w:val="24"/>
        </w:rPr>
        <w:t>6</w:t>
      </w:r>
      <w:r w:rsidR="00431913" w:rsidRPr="00B57DD5">
        <w:rPr>
          <w:rFonts w:ascii="Arial" w:eastAsia="Arial" w:hAnsi="Arial" w:cs="Arial"/>
          <w:b/>
          <w:color w:val="000000" w:themeColor="text1"/>
          <w:sz w:val="24"/>
        </w:rPr>
        <w:t xml:space="preserve">% de </w:t>
      </w:r>
      <w:r w:rsidR="00431913" w:rsidRPr="00B57DD5">
        <w:rPr>
          <w:rFonts w:ascii="Arial" w:eastAsia="Arial" w:hAnsi="Arial" w:cs="Arial"/>
          <w:b/>
          <w:i/>
          <w:color w:val="000000" w:themeColor="text1"/>
          <w:sz w:val="24"/>
        </w:rPr>
        <w:t>share</w:t>
      </w:r>
      <w:r w:rsidR="00431913" w:rsidRPr="00B57DD5">
        <w:rPr>
          <w:rFonts w:ascii="Arial" w:eastAsia="Arial" w:hAnsi="Arial" w:cs="Arial"/>
          <w:color w:val="000000" w:themeColor="text1"/>
          <w:sz w:val="24"/>
        </w:rPr>
        <w:t>,</w:t>
      </w:r>
      <w:r w:rsidR="00431913">
        <w:rPr>
          <w:rFonts w:ascii="Arial" w:eastAsia="Arial" w:hAnsi="Arial" w:cs="Arial"/>
          <w:color w:val="000000" w:themeColor="text1"/>
          <w:sz w:val="24"/>
        </w:rPr>
        <w:t xml:space="preserve"> con una ventaja de </w:t>
      </w:r>
      <w:r w:rsidR="004A62EA">
        <w:rPr>
          <w:rFonts w:ascii="Arial" w:eastAsia="Arial" w:hAnsi="Arial" w:cs="Arial"/>
          <w:color w:val="000000" w:themeColor="text1"/>
          <w:sz w:val="24"/>
        </w:rPr>
        <w:t>6 décimas</w:t>
      </w:r>
      <w:r w:rsidR="00431913" w:rsidRPr="00B57DD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431913">
        <w:rPr>
          <w:rFonts w:ascii="Arial" w:eastAsia="Arial" w:hAnsi="Arial" w:cs="Arial"/>
          <w:color w:val="000000" w:themeColor="text1"/>
          <w:sz w:val="24"/>
        </w:rPr>
        <w:t>sobre</w:t>
      </w:r>
      <w:r w:rsidR="00431913" w:rsidRPr="00B57DD5">
        <w:rPr>
          <w:rFonts w:ascii="Arial" w:eastAsia="Arial" w:hAnsi="Arial" w:cs="Arial"/>
          <w:color w:val="000000" w:themeColor="text1"/>
          <w:sz w:val="24"/>
        </w:rPr>
        <w:t xml:space="preserve"> Antena 3 Noticias 2 (1</w:t>
      </w:r>
      <w:r w:rsidR="004A62EA">
        <w:rPr>
          <w:rFonts w:ascii="Arial" w:eastAsia="Arial" w:hAnsi="Arial" w:cs="Arial"/>
          <w:color w:val="000000" w:themeColor="text1"/>
          <w:sz w:val="24"/>
        </w:rPr>
        <w:t>4</w:t>
      </w:r>
      <w:r w:rsidR="00431913">
        <w:rPr>
          <w:rFonts w:ascii="Arial" w:eastAsia="Arial" w:hAnsi="Arial" w:cs="Arial"/>
          <w:color w:val="000000" w:themeColor="text1"/>
          <w:sz w:val="24"/>
        </w:rPr>
        <w:t>%</w:t>
      </w:r>
      <w:r w:rsidR="00431913" w:rsidRPr="00B57DD5">
        <w:rPr>
          <w:rFonts w:ascii="Arial" w:eastAsia="Arial" w:hAnsi="Arial" w:cs="Arial"/>
          <w:color w:val="000000" w:themeColor="text1"/>
          <w:sz w:val="24"/>
        </w:rPr>
        <w:t>).</w:t>
      </w:r>
      <w:r w:rsidR="00431913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75A3E139" w14:textId="77777777" w:rsidR="00431913" w:rsidRDefault="00431913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14:paraId="3FE95178" w14:textId="5D140E59" w:rsidR="00D30D0C" w:rsidRDefault="00431913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B93E01">
        <w:rPr>
          <w:rFonts w:ascii="Arial" w:eastAsia="Arial" w:hAnsi="Arial" w:cs="Arial"/>
          <w:sz w:val="24"/>
        </w:rPr>
        <w:t xml:space="preserve">En </w:t>
      </w:r>
      <w:r>
        <w:rPr>
          <w:rFonts w:ascii="Arial" w:eastAsia="Arial" w:hAnsi="Arial" w:cs="Arial"/>
          <w:sz w:val="24"/>
        </w:rPr>
        <w:t xml:space="preserve">el </w:t>
      </w:r>
      <w:r w:rsidRPr="00337621">
        <w:rPr>
          <w:rFonts w:ascii="Arial" w:eastAsia="Arial" w:hAnsi="Arial" w:cs="Arial"/>
          <w:b/>
          <w:sz w:val="24"/>
        </w:rPr>
        <w:t>fin de semana</w:t>
      </w:r>
      <w:r w:rsidR="00F37557">
        <w:rPr>
          <w:rFonts w:ascii="Arial" w:eastAsia="Arial" w:hAnsi="Arial" w:cs="Arial"/>
          <w:sz w:val="24"/>
        </w:rPr>
        <w:t xml:space="preserve">, la edición de </w:t>
      </w:r>
      <w:r w:rsidR="00F37557" w:rsidRPr="00716B98">
        <w:rPr>
          <w:rFonts w:ascii="Arial" w:eastAsia="Arial" w:hAnsi="Arial" w:cs="Arial"/>
          <w:i/>
          <w:sz w:val="24"/>
        </w:rPr>
        <w:t>prime</w:t>
      </w:r>
      <w:r w:rsidR="00716B98" w:rsidRPr="00716B98">
        <w:rPr>
          <w:rFonts w:ascii="Arial" w:eastAsia="Arial" w:hAnsi="Arial" w:cs="Arial"/>
          <w:i/>
          <w:sz w:val="24"/>
        </w:rPr>
        <w:t xml:space="preserve"> </w:t>
      </w:r>
      <w:r w:rsidR="00F37557" w:rsidRPr="00716B98">
        <w:rPr>
          <w:rFonts w:ascii="Arial" w:eastAsia="Arial" w:hAnsi="Arial" w:cs="Arial"/>
          <w:i/>
          <w:sz w:val="24"/>
        </w:rPr>
        <w:t>time</w:t>
      </w:r>
      <w:r w:rsidRPr="00B93E01">
        <w:rPr>
          <w:rFonts w:ascii="Arial" w:eastAsia="Arial" w:hAnsi="Arial" w:cs="Arial"/>
          <w:sz w:val="24"/>
        </w:rPr>
        <w:t xml:space="preserve"> </w:t>
      </w:r>
      <w:r w:rsidR="00F37557">
        <w:rPr>
          <w:rFonts w:ascii="Arial" w:eastAsia="Arial" w:hAnsi="Arial" w:cs="Arial"/>
          <w:sz w:val="24"/>
        </w:rPr>
        <w:t>ha</w:t>
      </w:r>
      <w:r>
        <w:rPr>
          <w:rFonts w:ascii="Arial" w:eastAsia="Arial" w:hAnsi="Arial" w:cs="Arial"/>
          <w:sz w:val="24"/>
        </w:rPr>
        <w:t xml:space="preserve"> sido</w:t>
      </w:r>
      <w:r w:rsidRPr="00B93E01">
        <w:rPr>
          <w:rFonts w:ascii="Arial" w:eastAsia="Arial" w:hAnsi="Arial" w:cs="Arial"/>
          <w:sz w:val="24"/>
        </w:rPr>
        <w:t xml:space="preserve"> </w:t>
      </w:r>
      <w:r w:rsidR="00F37557">
        <w:rPr>
          <w:rFonts w:ascii="Arial" w:eastAsia="Arial" w:hAnsi="Arial" w:cs="Arial"/>
          <w:b/>
          <w:sz w:val="24"/>
        </w:rPr>
        <w:t xml:space="preserve">líder indiscutible. </w:t>
      </w:r>
      <w:r w:rsidR="00F37557" w:rsidRPr="00F37557">
        <w:rPr>
          <w:rFonts w:ascii="Arial" w:eastAsia="Arial" w:hAnsi="Arial" w:cs="Arial"/>
          <w:sz w:val="24"/>
        </w:rPr>
        <w:t>E</w:t>
      </w:r>
      <w:r w:rsidRPr="00B93E01">
        <w:rPr>
          <w:rFonts w:ascii="Arial" w:eastAsia="Arial" w:hAnsi="Arial" w:cs="Arial"/>
          <w:sz w:val="24"/>
        </w:rPr>
        <w:t xml:space="preserve">n </w:t>
      </w:r>
      <w:r w:rsidRPr="00337621">
        <w:rPr>
          <w:rFonts w:ascii="Arial" w:eastAsia="Arial" w:hAnsi="Arial" w:cs="Arial"/>
          <w:b/>
          <w:sz w:val="24"/>
        </w:rPr>
        <w:t>sobremesa (1</w:t>
      </w:r>
      <w:r>
        <w:rPr>
          <w:rFonts w:ascii="Arial" w:eastAsia="Arial" w:hAnsi="Arial" w:cs="Arial"/>
          <w:b/>
          <w:sz w:val="24"/>
        </w:rPr>
        <w:t>4</w:t>
      </w:r>
      <w:r w:rsidRPr="00337621">
        <w:rPr>
          <w:rFonts w:ascii="Arial" w:eastAsia="Arial" w:hAnsi="Arial" w:cs="Arial"/>
          <w:b/>
          <w:sz w:val="24"/>
        </w:rPr>
        <w:t>,</w:t>
      </w:r>
      <w:r w:rsidR="00F37557">
        <w:rPr>
          <w:rFonts w:ascii="Arial" w:eastAsia="Arial" w:hAnsi="Arial" w:cs="Arial"/>
          <w:b/>
          <w:sz w:val="24"/>
        </w:rPr>
        <w:t>7</w:t>
      </w:r>
      <w:r w:rsidRPr="00337621">
        <w:rPr>
          <w:rFonts w:ascii="Arial" w:eastAsia="Arial" w:hAnsi="Arial" w:cs="Arial"/>
          <w:b/>
          <w:sz w:val="24"/>
        </w:rPr>
        <w:t>% y 1</w:t>
      </w:r>
      <w:r w:rsidR="00A07828">
        <w:rPr>
          <w:rFonts w:ascii="Arial" w:eastAsia="Arial" w:hAnsi="Arial" w:cs="Arial"/>
          <w:b/>
          <w:sz w:val="24"/>
        </w:rPr>
        <w:t>,7M</w:t>
      </w:r>
      <w:r w:rsidRPr="00337621"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con sus mejores datos en este mes desde 2008, </w:t>
      </w:r>
      <w:r w:rsidRPr="00337621">
        <w:rPr>
          <w:rFonts w:ascii="Arial" w:eastAsia="Arial" w:hAnsi="Arial" w:cs="Arial"/>
          <w:b/>
          <w:sz w:val="24"/>
        </w:rPr>
        <w:t xml:space="preserve">como en </w:t>
      </w:r>
      <w:r w:rsidRPr="00337621">
        <w:rPr>
          <w:rFonts w:ascii="Arial" w:eastAsia="Arial" w:hAnsi="Arial" w:cs="Arial"/>
          <w:b/>
          <w:i/>
          <w:sz w:val="24"/>
        </w:rPr>
        <w:t>prime time</w:t>
      </w:r>
      <w:r w:rsidRPr="00337621">
        <w:rPr>
          <w:rFonts w:ascii="Arial" w:eastAsia="Arial" w:hAnsi="Arial" w:cs="Arial"/>
          <w:b/>
          <w:sz w:val="24"/>
        </w:rPr>
        <w:t xml:space="preserve"> (1</w:t>
      </w:r>
      <w:r w:rsidR="00A07828">
        <w:rPr>
          <w:rFonts w:ascii="Arial" w:eastAsia="Arial" w:hAnsi="Arial" w:cs="Arial"/>
          <w:b/>
          <w:sz w:val="24"/>
        </w:rPr>
        <w:t>3</w:t>
      </w:r>
      <w:r w:rsidRPr="00337621">
        <w:rPr>
          <w:rFonts w:ascii="Arial" w:eastAsia="Arial" w:hAnsi="Arial" w:cs="Arial"/>
          <w:b/>
          <w:sz w:val="24"/>
        </w:rPr>
        <w:t>,</w:t>
      </w:r>
      <w:r w:rsidR="00F37557">
        <w:rPr>
          <w:rFonts w:ascii="Arial" w:eastAsia="Arial" w:hAnsi="Arial" w:cs="Arial"/>
          <w:b/>
          <w:sz w:val="24"/>
        </w:rPr>
        <w:t>3</w:t>
      </w:r>
      <w:r w:rsidRPr="00337621">
        <w:rPr>
          <w:rFonts w:ascii="Arial" w:eastAsia="Arial" w:hAnsi="Arial" w:cs="Arial"/>
          <w:b/>
          <w:sz w:val="24"/>
        </w:rPr>
        <w:t xml:space="preserve">% y </w:t>
      </w:r>
      <w:r w:rsidR="00F37557">
        <w:rPr>
          <w:rFonts w:ascii="Arial" w:eastAsia="Arial" w:hAnsi="Arial" w:cs="Arial"/>
          <w:b/>
          <w:sz w:val="24"/>
        </w:rPr>
        <w:t>2</w:t>
      </w:r>
      <w:r w:rsidR="00A07828">
        <w:rPr>
          <w:rFonts w:ascii="Arial" w:eastAsia="Arial" w:hAnsi="Arial" w:cs="Arial"/>
          <w:b/>
          <w:sz w:val="24"/>
        </w:rPr>
        <w:t>M</w:t>
      </w:r>
      <w:r w:rsidRPr="002D0C17">
        <w:rPr>
          <w:rFonts w:ascii="Arial" w:eastAsia="Arial" w:hAnsi="Arial" w:cs="Arial"/>
          <w:bCs/>
          <w:sz w:val="24"/>
        </w:rPr>
        <w:t xml:space="preserve">), </w:t>
      </w:r>
      <w:r w:rsidR="007B3DAB">
        <w:rPr>
          <w:rFonts w:ascii="Arial" w:eastAsia="Arial" w:hAnsi="Arial" w:cs="Arial"/>
          <w:bCs/>
          <w:sz w:val="24"/>
        </w:rPr>
        <w:t xml:space="preserve">con </w:t>
      </w:r>
      <w:r w:rsidR="00A07828">
        <w:rPr>
          <w:rFonts w:ascii="Arial" w:eastAsia="Arial" w:hAnsi="Arial" w:cs="Arial"/>
          <w:bCs/>
          <w:sz w:val="24"/>
        </w:rPr>
        <w:t xml:space="preserve">su dato </w:t>
      </w:r>
      <w:r w:rsidR="00663DF6">
        <w:rPr>
          <w:rFonts w:ascii="Arial" w:eastAsia="Arial" w:hAnsi="Arial" w:cs="Arial"/>
          <w:bCs/>
          <w:sz w:val="24"/>
        </w:rPr>
        <w:t xml:space="preserve">de </w:t>
      </w:r>
      <w:r w:rsidR="00663DF6" w:rsidRPr="00663DF6">
        <w:rPr>
          <w:rFonts w:ascii="Arial" w:eastAsia="Arial" w:hAnsi="Arial" w:cs="Arial"/>
          <w:bCs/>
          <w:i/>
          <w:sz w:val="24"/>
        </w:rPr>
        <w:t>share</w:t>
      </w:r>
      <w:r w:rsidR="00663DF6">
        <w:rPr>
          <w:rFonts w:ascii="Arial" w:eastAsia="Arial" w:hAnsi="Arial" w:cs="Arial"/>
          <w:bCs/>
          <w:sz w:val="24"/>
        </w:rPr>
        <w:t xml:space="preserve"> </w:t>
      </w:r>
      <w:r w:rsidR="00A07828">
        <w:rPr>
          <w:rFonts w:ascii="Arial" w:eastAsia="Arial" w:hAnsi="Arial" w:cs="Arial"/>
          <w:bCs/>
          <w:sz w:val="24"/>
        </w:rPr>
        <w:t>más alto</w:t>
      </w:r>
      <w:r w:rsidR="007B3DAB">
        <w:rPr>
          <w:rFonts w:ascii="Arial" w:eastAsia="Arial" w:hAnsi="Arial" w:cs="Arial"/>
          <w:bCs/>
          <w:sz w:val="24"/>
        </w:rPr>
        <w:t xml:space="preserve"> </w:t>
      </w:r>
      <w:r w:rsidR="00A07828">
        <w:rPr>
          <w:rFonts w:ascii="Arial" w:eastAsia="Arial" w:hAnsi="Arial" w:cs="Arial"/>
          <w:bCs/>
          <w:sz w:val="24"/>
        </w:rPr>
        <w:t>en febrero desde 2016</w:t>
      </w:r>
      <w:r w:rsidRPr="00B93E01">
        <w:rPr>
          <w:rFonts w:ascii="Arial" w:eastAsia="Arial" w:hAnsi="Arial" w:cs="Arial"/>
          <w:sz w:val="24"/>
        </w:rPr>
        <w:t>.</w:t>
      </w:r>
    </w:p>
    <w:p w14:paraId="5DC5BD8F" w14:textId="06060F10" w:rsidR="00555608" w:rsidRDefault="00555608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14:paraId="0C31ACCE" w14:textId="343C7BAB" w:rsidR="00555608" w:rsidRPr="007B3DAB" w:rsidRDefault="00555608" w:rsidP="00CF1C40">
      <w:pPr>
        <w:spacing w:after="0" w:line="240" w:lineRule="auto"/>
        <w:ind w:right="-567"/>
        <w:jc w:val="both"/>
        <w:rPr>
          <w:rFonts w:ascii="Arial" w:eastAsia="Arial" w:hAnsi="Arial" w:cs="Arial"/>
          <w:color w:val="2E74B5" w:themeColor="accent5" w:themeShade="BF"/>
          <w:sz w:val="24"/>
          <w:lang w:eastAsia="es-ES"/>
        </w:rPr>
      </w:pPr>
      <w:r w:rsidRPr="007B3DAB">
        <w:rPr>
          <w:rFonts w:ascii="Arial" w:eastAsia="Arial" w:hAnsi="Arial" w:cs="Arial"/>
          <w:b/>
          <w:bCs/>
          <w:color w:val="2E74B5" w:themeColor="accent5" w:themeShade="BF"/>
          <w:sz w:val="28"/>
          <w:szCs w:val="28"/>
          <w:lang w:eastAsia="es-ES"/>
        </w:rPr>
        <w:t>Cuatro a</w:t>
      </w:r>
      <w:r w:rsidR="00F37557">
        <w:rPr>
          <w:rFonts w:ascii="Arial" w:eastAsia="Arial" w:hAnsi="Arial" w:cs="Arial"/>
          <w:b/>
          <w:bCs/>
          <w:color w:val="2E74B5" w:themeColor="accent5" w:themeShade="BF"/>
          <w:sz w:val="28"/>
          <w:szCs w:val="28"/>
          <w:lang w:eastAsia="es-ES"/>
        </w:rPr>
        <w:t>nota su mejor febrero desde 2017</w:t>
      </w:r>
      <w:r w:rsidRPr="007B3DAB">
        <w:rPr>
          <w:rFonts w:ascii="Arial" w:eastAsia="Arial" w:hAnsi="Arial" w:cs="Arial"/>
          <w:b/>
          <w:bCs/>
          <w:color w:val="2E74B5" w:themeColor="accent5" w:themeShade="BF"/>
          <w:sz w:val="28"/>
          <w:szCs w:val="28"/>
          <w:lang w:eastAsia="es-ES"/>
        </w:rPr>
        <w:t xml:space="preserve"> </w:t>
      </w:r>
      <w:r w:rsidR="00BF0B72" w:rsidRPr="007B3DAB">
        <w:rPr>
          <w:rFonts w:ascii="Arial" w:eastAsia="Arial" w:hAnsi="Arial" w:cs="Arial"/>
          <w:b/>
          <w:bCs/>
          <w:color w:val="2E74B5" w:themeColor="accent5" w:themeShade="BF"/>
          <w:sz w:val="28"/>
          <w:szCs w:val="28"/>
          <w:lang w:eastAsia="es-ES"/>
        </w:rPr>
        <w:t xml:space="preserve">y por segundo mes consecutivo se impone </w:t>
      </w:r>
      <w:r w:rsidRPr="007B3DAB">
        <w:rPr>
          <w:rFonts w:ascii="Arial" w:eastAsia="Arial" w:hAnsi="Arial" w:cs="Arial"/>
          <w:b/>
          <w:bCs/>
          <w:color w:val="2E74B5" w:themeColor="accent5" w:themeShade="BF"/>
          <w:sz w:val="28"/>
          <w:szCs w:val="28"/>
          <w:lang w:eastAsia="es-ES"/>
        </w:rPr>
        <w:t xml:space="preserve">a La Sexta en </w:t>
      </w:r>
      <w:r w:rsidRPr="007B3DAB">
        <w:rPr>
          <w:rFonts w:ascii="Arial" w:eastAsia="Arial" w:hAnsi="Arial" w:cs="Arial"/>
          <w:b/>
          <w:bCs/>
          <w:i/>
          <w:iCs/>
          <w:color w:val="2E74B5" w:themeColor="accent5" w:themeShade="BF"/>
          <w:sz w:val="28"/>
          <w:szCs w:val="28"/>
          <w:lang w:eastAsia="es-ES"/>
        </w:rPr>
        <w:t>prime time</w:t>
      </w:r>
      <w:r w:rsidRPr="007B3DAB">
        <w:rPr>
          <w:rFonts w:ascii="Arial" w:eastAsia="Arial" w:hAnsi="Arial" w:cs="Arial"/>
          <w:b/>
          <w:bCs/>
          <w:color w:val="2E74B5" w:themeColor="accent5" w:themeShade="BF"/>
          <w:sz w:val="28"/>
          <w:szCs w:val="28"/>
          <w:lang w:eastAsia="es-ES"/>
        </w:rPr>
        <w:t xml:space="preserve"> y </w:t>
      </w:r>
      <w:r w:rsidRPr="007B3DAB">
        <w:rPr>
          <w:rFonts w:ascii="Arial" w:eastAsia="Arial" w:hAnsi="Arial" w:cs="Arial"/>
          <w:b/>
          <w:bCs/>
          <w:i/>
          <w:iCs/>
          <w:color w:val="2E74B5" w:themeColor="accent5" w:themeShade="BF"/>
          <w:sz w:val="28"/>
          <w:szCs w:val="28"/>
          <w:lang w:eastAsia="es-ES"/>
        </w:rPr>
        <w:t xml:space="preserve">late </w:t>
      </w:r>
      <w:proofErr w:type="spellStart"/>
      <w:r w:rsidRPr="007B3DAB">
        <w:rPr>
          <w:rFonts w:ascii="Arial" w:eastAsia="Arial" w:hAnsi="Arial" w:cs="Arial"/>
          <w:b/>
          <w:bCs/>
          <w:i/>
          <w:iCs/>
          <w:color w:val="2E74B5" w:themeColor="accent5" w:themeShade="BF"/>
          <w:sz w:val="28"/>
          <w:szCs w:val="28"/>
          <w:lang w:eastAsia="es-ES"/>
        </w:rPr>
        <w:t>night</w:t>
      </w:r>
      <w:proofErr w:type="spellEnd"/>
      <w:r w:rsidRPr="007B3DAB">
        <w:rPr>
          <w:rFonts w:ascii="Arial" w:eastAsia="Arial" w:hAnsi="Arial" w:cs="Arial"/>
          <w:b/>
          <w:bCs/>
          <w:color w:val="2E74B5" w:themeColor="accent5" w:themeShade="BF"/>
          <w:sz w:val="28"/>
          <w:szCs w:val="28"/>
          <w:lang w:eastAsia="es-ES"/>
        </w:rPr>
        <w:t xml:space="preserve"> </w:t>
      </w:r>
    </w:p>
    <w:p w14:paraId="1E7C3579" w14:textId="79721850" w:rsidR="00555608" w:rsidRDefault="00555608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  <w:lang w:eastAsia="es-ES"/>
        </w:rPr>
      </w:pPr>
      <w:r>
        <w:rPr>
          <w:rFonts w:ascii="Arial" w:eastAsia="Arial" w:hAnsi="Arial" w:cs="Arial"/>
          <w:sz w:val="24"/>
          <w:lang w:eastAsia="es-ES"/>
        </w:rPr>
        <w:t xml:space="preserve">El acierto de </w:t>
      </w:r>
      <w:proofErr w:type="spellStart"/>
      <w:r>
        <w:rPr>
          <w:rFonts w:ascii="Arial" w:eastAsia="Arial" w:hAnsi="Arial" w:cs="Arial"/>
          <w:sz w:val="24"/>
          <w:lang w:eastAsia="es-ES"/>
        </w:rPr>
        <w:t>Mediaset</w:t>
      </w:r>
      <w:proofErr w:type="spellEnd"/>
      <w:r>
        <w:rPr>
          <w:rFonts w:ascii="Arial" w:eastAsia="Arial" w:hAnsi="Arial" w:cs="Arial"/>
          <w:sz w:val="24"/>
          <w:lang w:eastAsia="es-ES"/>
        </w:rPr>
        <w:t xml:space="preserve"> España con sus propuestas de contenidos transversales en el horario estelar y la evolución al alza de la oferta de Cuatro con sus programas de producción propia en </w:t>
      </w:r>
      <w:proofErr w:type="spellStart"/>
      <w:r>
        <w:rPr>
          <w:rFonts w:ascii="Arial" w:eastAsia="Arial" w:hAnsi="Arial" w:cs="Arial"/>
          <w:i/>
          <w:iCs/>
          <w:sz w:val="24"/>
          <w:lang w:eastAsia="es-ES"/>
        </w:rPr>
        <w:t>day</w:t>
      </w:r>
      <w:proofErr w:type="spellEnd"/>
      <w:r>
        <w:rPr>
          <w:rFonts w:ascii="Arial" w:eastAsia="Arial" w:hAnsi="Arial" w:cs="Arial"/>
          <w:i/>
          <w:iCs/>
          <w:sz w:val="24"/>
          <w:lang w:eastAsia="es-ES"/>
        </w:rPr>
        <w:t xml:space="preserve"> time </w:t>
      </w:r>
      <w:r>
        <w:rPr>
          <w:rFonts w:ascii="Arial" w:eastAsia="Arial" w:hAnsi="Arial" w:cs="Arial"/>
          <w:sz w:val="24"/>
          <w:lang w:eastAsia="es-ES"/>
        </w:rPr>
        <w:t>y</w:t>
      </w:r>
      <w:r>
        <w:rPr>
          <w:rFonts w:ascii="Arial" w:eastAsia="Arial" w:hAnsi="Arial" w:cs="Arial"/>
          <w:i/>
          <w:iCs/>
          <w:sz w:val="24"/>
          <w:lang w:eastAsia="es-ES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lang w:eastAsia="es-ES"/>
        </w:rPr>
        <w:t>access</w:t>
      </w:r>
      <w:proofErr w:type="spellEnd"/>
      <w:r>
        <w:rPr>
          <w:rFonts w:ascii="Arial" w:eastAsia="Arial" w:hAnsi="Arial" w:cs="Arial"/>
          <w:i/>
          <w:iCs/>
          <w:sz w:val="24"/>
          <w:lang w:eastAsia="es-ES"/>
        </w:rPr>
        <w:t xml:space="preserve"> prime time</w:t>
      </w:r>
      <w:r>
        <w:rPr>
          <w:rFonts w:ascii="Arial" w:eastAsia="Arial" w:hAnsi="Arial" w:cs="Arial"/>
          <w:sz w:val="24"/>
          <w:lang w:eastAsia="es-ES"/>
        </w:rPr>
        <w:t xml:space="preserve"> </w:t>
      </w:r>
      <w:r w:rsidR="00794205">
        <w:rPr>
          <w:rFonts w:ascii="Arial" w:eastAsia="Arial" w:hAnsi="Arial" w:cs="Arial"/>
          <w:sz w:val="24"/>
          <w:lang w:eastAsia="es-ES"/>
        </w:rPr>
        <w:t>se ha traducido</w:t>
      </w:r>
      <w:r>
        <w:rPr>
          <w:rFonts w:ascii="Arial" w:eastAsia="Arial" w:hAnsi="Arial" w:cs="Arial"/>
          <w:sz w:val="24"/>
          <w:lang w:eastAsia="es-ES"/>
        </w:rPr>
        <w:t xml:space="preserve"> en febrero en el segundo mes de crecimiento sostenido de la cadena, que con un </w:t>
      </w:r>
      <w:r w:rsidR="00F37557">
        <w:rPr>
          <w:rFonts w:ascii="Arial" w:eastAsia="Arial" w:hAnsi="Arial" w:cs="Arial"/>
          <w:b/>
          <w:bCs/>
          <w:color w:val="000000"/>
          <w:sz w:val="24"/>
          <w:lang w:eastAsia="es-ES"/>
        </w:rPr>
        <w:t>6,1</w:t>
      </w:r>
      <w:r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% de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lang w:eastAsia="es-ES"/>
        </w:rPr>
        <w:t>share</w:t>
      </w:r>
      <w:r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, </w:t>
      </w:r>
      <w:r w:rsidRPr="00C8308D">
        <w:rPr>
          <w:rFonts w:ascii="Arial" w:eastAsia="Arial" w:hAnsi="Arial" w:cs="Arial"/>
          <w:color w:val="000000"/>
          <w:sz w:val="24"/>
          <w:lang w:eastAsia="es-ES"/>
        </w:rPr>
        <w:t xml:space="preserve">anota hasta la fecha </w:t>
      </w:r>
      <w:r w:rsidRPr="00663DF6">
        <w:rPr>
          <w:rFonts w:ascii="Arial" w:eastAsia="Arial" w:hAnsi="Arial" w:cs="Arial"/>
          <w:b/>
          <w:color w:val="000000"/>
          <w:sz w:val="24"/>
          <w:lang w:eastAsia="es-ES"/>
        </w:rPr>
        <w:t>su mejor dato mensual desde julio de 20</w:t>
      </w:r>
      <w:r w:rsidR="00F37557" w:rsidRPr="00663DF6">
        <w:rPr>
          <w:rFonts w:ascii="Arial" w:eastAsia="Arial" w:hAnsi="Arial" w:cs="Arial"/>
          <w:b/>
          <w:color w:val="000000"/>
          <w:sz w:val="24"/>
          <w:lang w:eastAsia="es-ES"/>
        </w:rPr>
        <w:t>18 y su mejor febrero desde 2017</w:t>
      </w:r>
      <w:r w:rsidR="00663DF6">
        <w:rPr>
          <w:rFonts w:ascii="Arial" w:eastAsia="Arial" w:hAnsi="Arial" w:cs="Arial"/>
          <w:color w:val="000000"/>
          <w:sz w:val="24"/>
          <w:lang w:eastAsia="es-ES"/>
        </w:rPr>
        <w:t>, reduciendo</w:t>
      </w:r>
      <w:r w:rsidR="00F37557">
        <w:rPr>
          <w:rFonts w:ascii="Arial" w:eastAsia="Arial" w:hAnsi="Arial" w:cs="Arial"/>
          <w:color w:val="000000"/>
          <w:sz w:val="24"/>
          <w:lang w:eastAsia="es-ES"/>
        </w:rPr>
        <w:t xml:space="preserve"> a sólo 6</w:t>
      </w:r>
      <w:r w:rsidRPr="00C8308D">
        <w:rPr>
          <w:rFonts w:ascii="Arial" w:eastAsia="Arial" w:hAnsi="Arial" w:cs="Arial"/>
          <w:color w:val="000000"/>
          <w:sz w:val="24"/>
          <w:lang w:eastAsia="es-ES"/>
        </w:rPr>
        <w:t xml:space="preserve"> décimas su distancia sobre La Sexta, que con un 6,7% </w:t>
      </w:r>
      <w:r w:rsidR="00663DF6">
        <w:rPr>
          <w:rFonts w:ascii="Arial" w:eastAsia="Arial" w:hAnsi="Arial" w:cs="Arial"/>
          <w:color w:val="000000"/>
          <w:sz w:val="24"/>
          <w:lang w:eastAsia="es-ES"/>
        </w:rPr>
        <w:t xml:space="preserve">de </w:t>
      </w:r>
      <w:r w:rsidR="00663DF6" w:rsidRPr="00663DF6">
        <w:rPr>
          <w:rFonts w:ascii="Arial" w:eastAsia="Arial" w:hAnsi="Arial" w:cs="Arial"/>
          <w:i/>
          <w:color w:val="000000"/>
          <w:sz w:val="24"/>
          <w:lang w:eastAsia="es-ES"/>
        </w:rPr>
        <w:t>share</w:t>
      </w:r>
      <w:r w:rsidR="00663DF6">
        <w:rPr>
          <w:rFonts w:ascii="Arial" w:eastAsia="Arial" w:hAnsi="Arial" w:cs="Arial"/>
          <w:color w:val="000000"/>
          <w:sz w:val="24"/>
          <w:lang w:eastAsia="es-ES"/>
        </w:rPr>
        <w:t xml:space="preserve"> desciendo</w:t>
      </w:r>
      <w:r w:rsidRPr="00C8308D">
        <w:rPr>
          <w:rFonts w:ascii="Arial" w:eastAsia="Arial" w:hAnsi="Arial" w:cs="Arial"/>
          <w:color w:val="000000"/>
          <w:sz w:val="24"/>
          <w:lang w:eastAsia="es-ES"/>
        </w:rPr>
        <w:t xml:space="preserve"> 0,7 puntos sobre el mismo mes de 2019.</w:t>
      </w:r>
    </w:p>
    <w:p w14:paraId="355F6EA9" w14:textId="77777777" w:rsidR="003E5C83" w:rsidRDefault="003E5C83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  <w:lang w:eastAsia="es-ES"/>
        </w:rPr>
      </w:pPr>
    </w:p>
    <w:p w14:paraId="6F29F598" w14:textId="1514BF5B" w:rsidR="00555608" w:rsidRDefault="003E5C83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  <w:lang w:eastAsia="es-ES"/>
        </w:rPr>
      </w:pPr>
      <w:r w:rsidRPr="00663DF6">
        <w:rPr>
          <w:rFonts w:ascii="Arial" w:eastAsia="Arial" w:hAnsi="Arial" w:cs="Arial"/>
          <w:b/>
          <w:sz w:val="24"/>
          <w:lang w:eastAsia="es-ES"/>
        </w:rPr>
        <w:t>Cuatro ha crecido</w:t>
      </w:r>
      <w:r w:rsidR="00F37557" w:rsidRPr="00663DF6">
        <w:rPr>
          <w:rFonts w:ascii="Arial" w:eastAsia="Arial" w:hAnsi="Arial" w:cs="Arial"/>
          <w:b/>
          <w:sz w:val="24"/>
          <w:lang w:eastAsia="es-ES"/>
        </w:rPr>
        <w:t xml:space="preserve"> 2,2</w:t>
      </w:r>
      <w:r w:rsidR="00555608" w:rsidRPr="00663DF6">
        <w:rPr>
          <w:rFonts w:ascii="Arial" w:eastAsia="Arial" w:hAnsi="Arial" w:cs="Arial"/>
          <w:b/>
          <w:sz w:val="24"/>
          <w:lang w:eastAsia="es-ES"/>
        </w:rPr>
        <w:t xml:space="preserve"> puntos en </w:t>
      </w:r>
      <w:r w:rsidR="00555608" w:rsidRPr="00663DF6">
        <w:rPr>
          <w:rFonts w:ascii="Arial" w:eastAsia="Arial" w:hAnsi="Arial" w:cs="Arial"/>
          <w:b/>
          <w:i/>
          <w:iCs/>
          <w:sz w:val="24"/>
          <w:lang w:eastAsia="es-ES"/>
        </w:rPr>
        <w:t>prime time</w:t>
      </w:r>
      <w:r w:rsidR="00555608">
        <w:rPr>
          <w:rFonts w:ascii="Arial" w:eastAsia="Arial" w:hAnsi="Arial" w:cs="Arial"/>
          <w:sz w:val="24"/>
          <w:lang w:eastAsia="es-ES"/>
        </w:rPr>
        <w:t xml:space="preserve"> hasta un </w:t>
      </w:r>
      <w:r w:rsidR="00F37557">
        <w:rPr>
          <w:rFonts w:ascii="Arial" w:eastAsia="Arial" w:hAnsi="Arial" w:cs="Arial"/>
          <w:b/>
          <w:bCs/>
          <w:sz w:val="24"/>
          <w:lang w:eastAsia="es-ES"/>
        </w:rPr>
        <w:t>7,3</w:t>
      </w:r>
      <w:r w:rsidR="00555608">
        <w:rPr>
          <w:rFonts w:ascii="Arial" w:eastAsia="Arial" w:hAnsi="Arial" w:cs="Arial"/>
          <w:b/>
          <w:bCs/>
          <w:sz w:val="24"/>
          <w:lang w:eastAsia="es-ES"/>
        </w:rPr>
        <w:t>%</w:t>
      </w:r>
      <w:r w:rsidR="00663DF6">
        <w:rPr>
          <w:rFonts w:ascii="Arial" w:eastAsia="Arial" w:hAnsi="Arial" w:cs="Arial"/>
          <w:b/>
          <w:bCs/>
          <w:sz w:val="24"/>
          <w:lang w:eastAsia="es-ES"/>
        </w:rPr>
        <w:t xml:space="preserve"> de </w:t>
      </w:r>
      <w:r w:rsidR="00663DF6" w:rsidRPr="00663DF6">
        <w:rPr>
          <w:rFonts w:ascii="Arial" w:eastAsia="Arial" w:hAnsi="Arial" w:cs="Arial"/>
          <w:b/>
          <w:bCs/>
          <w:i/>
          <w:sz w:val="24"/>
          <w:lang w:eastAsia="es-ES"/>
        </w:rPr>
        <w:t>share</w:t>
      </w:r>
      <w:r w:rsidR="00555608">
        <w:rPr>
          <w:rFonts w:ascii="Arial" w:eastAsia="Arial" w:hAnsi="Arial" w:cs="Arial"/>
          <w:b/>
          <w:bCs/>
          <w:sz w:val="24"/>
          <w:lang w:eastAsia="es-ES"/>
        </w:rPr>
        <w:t xml:space="preserve"> </w:t>
      </w:r>
      <w:r w:rsidR="00555608">
        <w:rPr>
          <w:rFonts w:ascii="Arial" w:eastAsia="Arial" w:hAnsi="Arial" w:cs="Arial"/>
          <w:sz w:val="24"/>
          <w:lang w:eastAsia="es-ES"/>
        </w:rPr>
        <w:t xml:space="preserve">respecto a febrero de 2019, marcando </w:t>
      </w:r>
      <w:r w:rsidR="00555608">
        <w:rPr>
          <w:rFonts w:ascii="Arial" w:eastAsia="Arial" w:hAnsi="Arial" w:cs="Arial"/>
          <w:b/>
          <w:bCs/>
          <w:sz w:val="24"/>
          <w:lang w:eastAsia="es-ES"/>
        </w:rPr>
        <w:t>su mejor dato de los últimos 10 años</w:t>
      </w:r>
      <w:r>
        <w:rPr>
          <w:rFonts w:ascii="Arial" w:eastAsia="Arial" w:hAnsi="Arial" w:cs="Arial"/>
          <w:sz w:val="24"/>
          <w:lang w:eastAsia="es-ES"/>
        </w:rPr>
        <w:t xml:space="preserve"> y </w:t>
      </w:r>
      <w:r w:rsidR="00555608" w:rsidRPr="00663DF6">
        <w:rPr>
          <w:rFonts w:ascii="Arial" w:eastAsia="Arial" w:hAnsi="Arial" w:cs="Arial"/>
          <w:b/>
          <w:sz w:val="24"/>
          <w:lang w:eastAsia="es-ES"/>
        </w:rPr>
        <w:t xml:space="preserve">la mayor </w:t>
      </w:r>
      <w:r w:rsidR="00555608" w:rsidRPr="00663DF6">
        <w:rPr>
          <w:rFonts w:ascii="Arial" w:eastAsia="Arial" w:hAnsi="Arial" w:cs="Arial"/>
          <w:b/>
          <w:sz w:val="24"/>
          <w:lang w:eastAsia="es-ES"/>
        </w:rPr>
        <w:lastRenderedPageBreak/>
        <w:t>distancia desde agosto de 2016</w:t>
      </w:r>
      <w:r w:rsidRPr="00663DF6">
        <w:rPr>
          <w:rFonts w:ascii="Arial" w:eastAsia="Arial" w:hAnsi="Arial" w:cs="Arial"/>
          <w:b/>
          <w:sz w:val="24"/>
          <w:lang w:eastAsia="es-ES"/>
        </w:rPr>
        <w:t xml:space="preserve"> sobre La Sexta</w:t>
      </w:r>
      <w:r>
        <w:rPr>
          <w:rFonts w:ascii="Arial" w:eastAsia="Arial" w:hAnsi="Arial" w:cs="Arial"/>
          <w:sz w:val="24"/>
          <w:lang w:eastAsia="es-ES"/>
        </w:rPr>
        <w:t>, a la que se impone por segundo mes</w:t>
      </w:r>
      <w:r w:rsidR="00555608">
        <w:rPr>
          <w:rFonts w:ascii="Arial" w:eastAsia="Arial" w:hAnsi="Arial" w:cs="Arial"/>
          <w:sz w:val="24"/>
          <w:lang w:eastAsia="es-ES"/>
        </w:rPr>
        <w:t xml:space="preserve">. También </w:t>
      </w:r>
      <w:r w:rsidR="00F37557">
        <w:rPr>
          <w:rFonts w:ascii="Arial" w:eastAsia="Arial" w:hAnsi="Arial" w:cs="Arial"/>
          <w:sz w:val="24"/>
          <w:lang w:eastAsia="es-ES"/>
        </w:rPr>
        <w:t xml:space="preserve">casi </w:t>
      </w:r>
      <w:r w:rsidR="00555608">
        <w:rPr>
          <w:rFonts w:ascii="Arial" w:eastAsia="Arial" w:hAnsi="Arial" w:cs="Arial"/>
          <w:sz w:val="24"/>
          <w:lang w:eastAsia="es-ES"/>
        </w:rPr>
        <w:t xml:space="preserve">la duplica en </w:t>
      </w:r>
      <w:r w:rsidR="00555608" w:rsidRPr="00663DF6">
        <w:rPr>
          <w:rFonts w:ascii="Arial" w:eastAsia="Arial" w:hAnsi="Arial" w:cs="Arial"/>
          <w:b/>
          <w:i/>
          <w:sz w:val="24"/>
          <w:lang w:eastAsia="es-ES"/>
        </w:rPr>
        <w:t xml:space="preserve">late </w:t>
      </w:r>
      <w:proofErr w:type="spellStart"/>
      <w:r w:rsidR="00555608" w:rsidRPr="00663DF6">
        <w:rPr>
          <w:rFonts w:ascii="Arial" w:eastAsia="Arial" w:hAnsi="Arial" w:cs="Arial"/>
          <w:b/>
          <w:i/>
          <w:sz w:val="24"/>
          <w:lang w:eastAsia="es-ES"/>
        </w:rPr>
        <w:t>night</w:t>
      </w:r>
      <w:proofErr w:type="spellEnd"/>
      <w:r w:rsidR="00F37557" w:rsidRPr="00663DF6">
        <w:rPr>
          <w:rFonts w:ascii="Arial" w:eastAsia="Arial" w:hAnsi="Arial" w:cs="Arial"/>
          <w:b/>
          <w:sz w:val="24"/>
          <w:lang w:eastAsia="es-ES"/>
        </w:rPr>
        <w:t xml:space="preserve"> con un 9,8</w:t>
      </w:r>
      <w:r w:rsidR="00555608" w:rsidRPr="00663DF6">
        <w:rPr>
          <w:rFonts w:ascii="Arial" w:eastAsia="Arial" w:hAnsi="Arial" w:cs="Arial"/>
          <w:b/>
          <w:sz w:val="24"/>
          <w:lang w:eastAsia="es-ES"/>
        </w:rPr>
        <w:t>%</w:t>
      </w:r>
      <w:r w:rsidR="00F37557" w:rsidRPr="00663DF6">
        <w:rPr>
          <w:rFonts w:ascii="Arial" w:eastAsia="Arial" w:hAnsi="Arial" w:cs="Arial"/>
          <w:b/>
          <w:sz w:val="24"/>
          <w:lang w:eastAsia="es-ES"/>
        </w:rPr>
        <w:t xml:space="preserve"> </w:t>
      </w:r>
      <w:r w:rsidR="00663DF6" w:rsidRPr="00663DF6">
        <w:rPr>
          <w:rFonts w:ascii="Arial" w:eastAsia="Arial" w:hAnsi="Arial" w:cs="Arial"/>
          <w:b/>
          <w:sz w:val="24"/>
          <w:lang w:eastAsia="es-ES"/>
        </w:rPr>
        <w:t>-</w:t>
      </w:r>
      <w:r w:rsidR="00F37557" w:rsidRPr="00663DF6">
        <w:rPr>
          <w:rFonts w:ascii="Arial" w:eastAsia="Arial" w:hAnsi="Arial" w:cs="Arial"/>
          <w:b/>
          <w:sz w:val="24"/>
          <w:lang w:eastAsia="es-ES"/>
        </w:rPr>
        <w:t xml:space="preserve">supera </w:t>
      </w:r>
      <w:r w:rsidR="00663DF6" w:rsidRPr="00663DF6">
        <w:rPr>
          <w:rFonts w:ascii="Arial" w:eastAsia="Arial" w:hAnsi="Arial" w:cs="Arial"/>
          <w:b/>
          <w:sz w:val="24"/>
          <w:lang w:eastAsia="es-ES"/>
        </w:rPr>
        <w:t>también a Antena3 en esta franja (</w:t>
      </w:r>
      <w:r w:rsidR="00F37557" w:rsidRPr="00663DF6">
        <w:rPr>
          <w:rFonts w:ascii="Arial" w:eastAsia="Arial" w:hAnsi="Arial" w:cs="Arial"/>
          <w:b/>
          <w:sz w:val="24"/>
          <w:lang w:eastAsia="es-ES"/>
        </w:rPr>
        <w:t>9,6%)</w:t>
      </w:r>
      <w:r w:rsidR="00663DF6" w:rsidRPr="00663DF6">
        <w:rPr>
          <w:rFonts w:ascii="Arial" w:eastAsia="Arial" w:hAnsi="Arial" w:cs="Arial"/>
          <w:b/>
          <w:sz w:val="24"/>
          <w:lang w:eastAsia="es-ES"/>
        </w:rPr>
        <w:t>-</w:t>
      </w:r>
      <w:r w:rsidR="00555608">
        <w:rPr>
          <w:rFonts w:ascii="Arial" w:eastAsia="Arial" w:hAnsi="Arial" w:cs="Arial"/>
          <w:sz w:val="24"/>
          <w:lang w:eastAsia="es-ES"/>
        </w:rPr>
        <w:t xml:space="preserve"> y </w:t>
      </w:r>
      <w:r w:rsidR="00555608" w:rsidRPr="00663DF6">
        <w:rPr>
          <w:rFonts w:ascii="Arial" w:eastAsia="Arial" w:hAnsi="Arial" w:cs="Arial"/>
          <w:b/>
          <w:sz w:val="24"/>
          <w:lang w:eastAsia="es-ES"/>
        </w:rPr>
        <w:t xml:space="preserve">crece 0,8 puntos en </w:t>
      </w:r>
      <w:proofErr w:type="spellStart"/>
      <w:r w:rsidR="00555608" w:rsidRPr="00663DF6">
        <w:rPr>
          <w:rFonts w:ascii="Arial" w:eastAsia="Arial" w:hAnsi="Arial" w:cs="Arial"/>
          <w:b/>
          <w:i/>
          <w:iCs/>
          <w:sz w:val="24"/>
          <w:lang w:eastAsia="es-ES"/>
        </w:rPr>
        <w:t>day</w:t>
      </w:r>
      <w:proofErr w:type="spellEnd"/>
      <w:r w:rsidR="00555608" w:rsidRPr="00663DF6">
        <w:rPr>
          <w:rFonts w:ascii="Arial" w:eastAsia="Arial" w:hAnsi="Arial" w:cs="Arial"/>
          <w:b/>
          <w:i/>
          <w:iCs/>
          <w:sz w:val="24"/>
          <w:lang w:eastAsia="es-ES"/>
        </w:rPr>
        <w:t xml:space="preserve"> time</w:t>
      </w:r>
      <w:r w:rsidR="00555608">
        <w:rPr>
          <w:rFonts w:ascii="Arial" w:eastAsia="Arial" w:hAnsi="Arial" w:cs="Arial"/>
          <w:sz w:val="24"/>
          <w:lang w:eastAsia="es-ES"/>
        </w:rPr>
        <w:t xml:space="preserve"> respect</w:t>
      </w:r>
      <w:r w:rsidR="00F37557">
        <w:rPr>
          <w:rFonts w:ascii="Arial" w:eastAsia="Arial" w:hAnsi="Arial" w:cs="Arial"/>
          <w:sz w:val="24"/>
          <w:lang w:eastAsia="es-ES"/>
        </w:rPr>
        <w:t>o a febrero de 2019 hasta el 5,5</w:t>
      </w:r>
      <w:r w:rsidR="00555608">
        <w:rPr>
          <w:rFonts w:ascii="Arial" w:eastAsia="Arial" w:hAnsi="Arial" w:cs="Arial"/>
          <w:sz w:val="24"/>
          <w:lang w:eastAsia="es-ES"/>
        </w:rPr>
        <w:t>%</w:t>
      </w:r>
      <w:r w:rsidR="00663DF6">
        <w:rPr>
          <w:rFonts w:ascii="Arial" w:eastAsia="Arial" w:hAnsi="Arial" w:cs="Arial"/>
          <w:sz w:val="24"/>
          <w:lang w:eastAsia="es-ES"/>
        </w:rPr>
        <w:t xml:space="preserve"> de </w:t>
      </w:r>
      <w:r w:rsidR="00663DF6" w:rsidRPr="00663DF6">
        <w:rPr>
          <w:rFonts w:ascii="Arial" w:eastAsia="Arial" w:hAnsi="Arial" w:cs="Arial"/>
          <w:i/>
          <w:sz w:val="24"/>
          <w:lang w:eastAsia="es-ES"/>
        </w:rPr>
        <w:t>share</w:t>
      </w:r>
      <w:r w:rsidR="00555608">
        <w:rPr>
          <w:rFonts w:ascii="Arial" w:eastAsia="Arial" w:hAnsi="Arial" w:cs="Arial"/>
          <w:sz w:val="24"/>
          <w:lang w:eastAsia="es-ES"/>
        </w:rPr>
        <w:t xml:space="preserve">. </w:t>
      </w:r>
      <w:r w:rsidR="00555608">
        <w:rPr>
          <w:rFonts w:ascii="Arial" w:eastAsia="Arial" w:hAnsi="Arial" w:cs="Arial"/>
          <w:b/>
          <w:sz w:val="24"/>
          <w:lang w:eastAsia="es-ES"/>
        </w:rPr>
        <w:t xml:space="preserve">Cuatro </w:t>
      </w:r>
      <w:r w:rsidR="00555608">
        <w:rPr>
          <w:rFonts w:ascii="Arial" w:eastAsia="Arial" w:hAnsi="Arial" w:cs="Arial"/>
          <w:bCs/>
          <w:sz w:val="24"/>
          <w:lang w:eastAsia="es-ES"/>
        </w:rPr>
        <w:t xml:space="preserve">es </w:t>
      </w:r>
      <w:r w:rsidR="00284CD2">
        <w:rPr>
          <w:rFonts w:ascii="Arial" w:eastAsia="Arial" w:hAnsi="Arial" w:cs="Arial"/>
          <w:bCs/>
          <w:sz w:val="24"/>
          <w:lang w:eastAsia="es-ES"/>
        </w:rPr>
        <w:t xml:space="preserve">además </w:t>
      </w:r>
      <w:r w:rsidR="00555608" w:rsidRPr="00663DF6">
        <w:rPr>
          <w:rFonts w:ascii="Arial" w:eastAsia="Arial" w:hAnsi="Arial" w:cs="Arial"/>
          <w:b/>
          <w:bCs/>
          <w:sz w:val="24"/>
          <w:lang w:eastAsia="es-ES"/>
        </w:rPr>
        <w:t xml:space="preserve">la cadena que mejor convierte su dato </w:t>
      </w:r>
      <w:r w:rsidR="00C8308D" w:rsidRPr="00663DF6">
        <w:rPr>
          <w:rFonts w:ascii="Arial" w:eastAsia="Arial" w:hAnsi="Arial" w:cs="Arial"/>
          <w:b/>
          <w:bCs/>
          <w:sz w:val="24"/>
          <w:lang w:eastAsia="es-ES"/>
        </w:rPr>
        <w:t xml:space="preserve">al </w:t>
      </w:r>
      <w:r w:rsidR="00C8308D" w:rsidRPr="00663DF6">
        <w:rPr>
          <w:rFonts w:ascii="Arial" w:eastAsia="Arial" w:hAnsi="Arial" w:cs="Arial"/>
          <w:b/>
          <w:bCs/>
          <w:i/>
          <w:sz w:val="24"/>
          <w:lang w:eastAsia="es-ES"/>
        </w:rPr>
        <w:t>target</w:t>
      </w:r>
      <w:r w:rsidR="00C8308D" w:rsidRPr="00663DF6">
        <w:rPr>
          <w:rFonts w:ascii="Arial" w:eastAsia="Arial" w:hAnsi="Arial" w:cs="Arial"/>
          <w:b/>
          <w:bCs/>
          <w:sz w:val="24"/>
          <w:lang w:eastAsia="es-ES"/>
        </w:rPr>
        <w:t xml:space="preserve"> comercial </w:t>
      </w:r>
      <w:r w:rsidR="00F37557" w:rsidRPr="00663DF6">
        <w:rPr>
          <w:rFonts w:ascii="Arial" w:eastAsia="Arial" w:hAnsi="Arial" w:cs="Arial"/>
          <w:b/>
          <w:bCs/>
          <w:sz w:val="24"/>
          <w:lang w:eastAsia="es-ES"/>
        </w:rPr>
        <w:t>con un 7,2</w:t>
      </w:r>
      <w:r w:rsidR="00555608" w:rsidRPr="00663DF6">
        <w:rPr>
          <w:rFonts w:ascii="Arial" w:eastAsia="Arial" w:hAnsi="Arial" w:cs="Arial"/>
          <w:b/>
          <w:bCs/>
          <w:sz w:val="24"/>
          <w:lang w:eastAsia="es-ES"/>
        </w:rPr>
        <w:t>%</w:t>
      </w:r>
      <w:r w:rsidR="00C8308D" w:rsidRPr="00663DF6">
        <w:rPr>
          <w:rFonts w:ascii="Arial" w:eastAsia="Arial" w:hAnsi="Arial" w:cs="Arial"/>
          <w:b/>
          <w:bCs/>
          <w:sz w:val="24"/>
          <w:lang w:eastAsia="es-ES"/>
        </w:rPr>
        <w:t xml:space="preserve"> en total día y un</w:t>
      </w:r>
      <w:r w:rsidR="00C8308D" w:rsidRPr="00663DF6">
        <w:rPr>
          <w:rFonts w:ascii="Arial" w:eastAsia="Arial" w:hAnsi="Arial" w:cs="Arial"/>
          <w:b/>
          <w:sz w:val="24"/>
          <w:lang w:eastAsia="es-ES"/>
        </w:rPr>
        <w:t xml:space="preserve"> </w:t>
      </w:r>
      <w:r w:rsidR="00F37557" w:rsidRPr="00663DF6">
        <w:rPr>
          <w:rFonts w:ascii="Arial" w:eastAsia="Arial" w:hAnsi="Arial" w:cs="Arial"/>
          <w:b/>
          <w:sz w:val="24"/>
          <w:lang w:eastAsia="es-ES"/>
        </w:rPr>
        <w:t>8,7</w:t>
      </w:r>
      <w:r w:rsidR="00555608" w:rsidRPr="00663DF6">
        <w:rPr>
          <w:rFonts w:ascii="Arial" w:eastAsia="Arial" w:hAnsi="Arial" w:cs="Arial"/>
          <w:b/>
          <w:sz w:val="24"/>
          <w:lang w:eastAsia="es-ES"/>
        </w:rPr>
        <w:t>%</w:t>
      </w:r>
      <w:r w:rsidR="00C8308D" w:rsidRPr="00663DF6">
        <w:rPr>
          <w:rFonts w:ascii="Arial" w:eastAsia="Arial" w:hAnsi="Arial" w:cs="Arial"/>
          <w:b/>
          <w:sz w:val="24"/>
          <w:lang w:eastAsia="es-ES"/>
        </w:rPr>
        <w:t xml:space="preserve"> en </w:t>
      </w:r>
      <w:r w:rsidR="00C8308D" w:rsidRPr="00663DF6">
        <w:rPr>
          <w:rFonts w:ascii="Arial" w:eastAsia="Arial" w:hAnsi="Arial" w:cs="Arial"/>
          <w:b/>
          <w:i/>
          <w:sz w:val="24"/>
          <w:lang w:eastAsia="es-ES"/>
        </w:rPr>
        <w:t>prime</w:t>
      </w:r>
      <w:r w:rsidR="00C8308D" w:rsidRPr="00663DF6">
        <w:rPr>
          <w:rFonts w:ascii="Arial" w:eastAsia="Arial" w:hAnsi="Arial" w:cs="Arial"/>
          <w:b/>
          <w:sz w:val="24"/>
          <w:lang w:eastAsia="es-ES"/>
        </w:rPr>
        <w:t xml:space="preserve"> </w:t>
      </w:r>
      <w:r w:rsidR="00C8308D" w:rsidRPr="00663DF6">
        <w:rPr>
          <w:rFonts w:ascii="Arial" w:eastAsia="Arial" w:hAnsi="Arial" w:cs="Arial"/>
          <w:b/>
          <w:i/>
          <w:sz w:val="24"/>
          <w:lang w:eastAsia="es-ES"/>
        </w:rPr>
        <w:t>time</w:t>
      </w:r>
      <w:r w:rsidR="00C8308D">
        <w:rPr>
          <w:rFonts w:ascii="Arial" w:eastAsia="Arial" w:hAnsi="Arial" w:cs="Arial"/>
          <w:sz w:val="24"/>
          <w:lang w:eastAsia="es-ES"/>
        </w:rPr>
        <w:t>, imponiéndose en amb</w:t>
      </w:r>
      <w:r w:rsidR="00663DF6">
        <w:rPr>
          <w:rFonts w:ascii="Arial" w:eastAsia="Arial" w:hAnsi="Arial" w:cs="Arial"/>
          <w:sz w:val="24"/>
          <w:lang w:eastAsia="es-ES"/>
        </w:rPr>
        <w:t>as franjas</w:t>
      </w:r>
      <w:r w:rsidR="00C8308D">
        <w:rPr>
          <w:rFonts w:ascii="Arial" w:eastAsia="Arial" w:hAnsi="Arial" w:cs="Arial"/>
          <w:sz w:val="24"/>
          <w:lang w:eastAsia="es-ES"/>
        </w:rPr>
        <w:t xml:space="preserve"> a La Sexta.</w:t>
      </w:r>
    </w:p>
    <w:p w14:paraId="37BFBC6F" w14:textId="77777777" w:rsidR="00555608" w:rsidRDefault="00555608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  <w:lang w:eastAsia="es-ES"/>
        </w:rPr>
      </w:pPr>
    </w:p>
    <w:p w14:paraId="0FD0181D" w14:textId="232A6551" w:rsidR="00555608" w:rsidRDefault="00555608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  <w:lang w:eastAsia="es-ES"/>
        </w:rPr>
      </w:pPr>
      <w:r>
        <w:rPr>
          <w:rFonts w:ascii="Arial" w:eastAsia="Arial" w:hAnsi="Arial" w:cs="Arial"/>
          <w:b/>
          <w:sz w:val="24"/>
          <w:lang w:eastAsia="es-ES"/>
        </w:rPr>
        <w:t>‘La isla de las tentaciones’</w:t>
      </w:r>
      <w:r w:rsidR="003E5C83">
        <w:rPr>
          <w:rFonts w:ascii="Arial" w:eastAsia="Arial" w:hAnsi="Arial" w:cs="Arial"/>
          <w:bCs/>
          <w:sz w:val="24"/>
          <w:lang w:eastAsia="es-ES"/>
        </w:rPr>
        <w:t xml:space="preserve"> </w:t>
      </w:r>
      <w:r>
        <w:rPr>
          <w:rFonts w:ascii="Arial" w:eastAsia="Arial" w:hAnsi="Arial" w:cs="Arial"/>
          <w:bCs/>
          <w:sz w:val="24"/>
          <w:lang w:eastAsia="es-ES"/>
        </w:rPr>
        <w:t xml:space="preserve">en febrero </w:t>
      </w:r>
      <w:r w:rsidR="00794205">
        <w:rPr>
          <w:rFonts w:ascii="Arial" w:eastAsia="Arial" w:hAnsi="Arial" w:cs="Arial"/>
          <w:bCs/>
          <w:sz w:val="24"/>
          <w:lang w:eastAsia="es-ES"/>
        </w:rPr>
        <w:t>(</w:t>
      </w:r>
      <w:r>
        <w:rPr>
          <w:rFonts w:ascii="Arial" w:eastAsia="Arial" w:hAnsi="Arial" w:cs="Arial"/>
          <w:b/>
          <w:sz w:val="24"/>
          <w:lang w:eastAsia="es-ES"/>
        </w:rPr>
        <w:t>28,5%</w:t>
      </w:r>
      <w:r w:rsidR="00794205">
        <w:rPr>
          <w:rFonts w:ascii="Arial" w:eastAsia="Arial" w:hAnsi="Arial" w:cs="Arial"/>
          <w:b/>
          <w:sz w:val="24"/>
          <w:lang w:eastAsia="es-ES"/>
        </w:rPr>
        <w:t xml:space="preserve"> y</w:t>
      </w:r>
      <w:r>
        <w:rPr>
          <w:rFonts w:ascii="Arial" w:eastAsia="Arial" w:hAnsi="Arial" w:cs="Arial"/>
          <w:b/>
          <w:sz w:val="24"/>
          <w:lang w:eastAsia="es-ES"/>
        </w:rPr>
        <w:t xml:space="preserve"> 3,3M</w:t>
      </w:r>
      <w:r w:rsidR="00794205">
        <w:rPr>
          <w:rFonts w:ascii="Arial" w:eastAsia="Arial" w:hAnsi="Arial" w:cs="Arial"/>
          <w:b/>
          <w:sz w:val="24"/>
          <w:lang w:eastAsia="es-ES"/>
        </w:rPr>
        <w:t>)</w:t>
      </w:r>
      <w:r w:rsidR="00794205" w:rsidRPr="00794205">
        <w:rPr>
          <w:rFonts w:ascii="Arial" w:eastAsia="Arial" w:hAnsi="Arial" w:cs="Arial"/>
          <w:bCs/>
          <w:sz w:val="24"/>
          <w:lang w:eastAsia="es-ES"/>
        </w:rPr>
        <w:t xml:space="preserve"> ha</w:t>
      </w:r>
      <w:r>
        <w:rPr>
          <w:rFonts w:ascii="Arial" w:eastAsia="Arial" w:hAnsi="Arial" w:cs="Arial"/>
          <w:sz w:val="24"/>
          <w:lang w:eastAsia="es-ES"/>
        </w:rPr>
        <w:t xml:space="preserve"> cuadruplicado </w:t>
      </w:r>
      <w:r w:rsidR="00663DF6">
        <w:rPr>
          <w:rFonts w:ascii="Arial" w:eastAsia="Arial" w:hAnsi="Arial" w:cs="Arial"/>
          <w:sz w:val="24"/>
          <w:lang w:eastAsia="es-ES"/>
        </w:rPr>
        <w:t>a</w:t>
      </w:r>
      <w:r>
        <w:rPr>
          <w:rFonts w:ascii="Arial" w:eastAsia="Arial" w:hAnsi="Arial" w:cs="Arial"/>
          <w:sz w:val="24"/>
          <w:lang w:eastAsia="es-ES"/>
        </w:rPr>
        <w:t xml:space="preserve"> Antena 3 (6,8%) y quintuplicando a La Sexta (4,7%). </w:t>
      </w:r>
      <w:r>
        <w:rPr>
          <w:rFonts w:ascii="Arial" w:eastAsia="Arial" w:hAnsi="Arial" w:cs="Arial"/>
          <w:b/>
          <w:bCs/>
          <w:sz w:val="24"/>
          <w:lang w:eastAsia="es-ES"/>
        </w:rPr>
        <w:t>‘El debate de las tentaciones’ (15,3% y 1</w:t>
      </w:r>
      <w:r w:rsidR="00663DF6">
        <w:rPr>
          <w:rFonts w:ascii="Arial" w:eastAsia="Arial" w:hAnsi="Arial" w:cs="Arial"/>
          <w:b/>
          <w:bCs/>
          <w:sz w:val="24"/>
          <w:lang w:eastAsia="es-ES"/>
        </w:rPr>
        <w:t>,</w:t>
      </w:r>
      <w:r>
        <w:rPr>
          <w:rFonts w:ascii="Arial" w:eastAsia="Arial" w:hAnsi="Arial" w:cs="Arial"/>
          <w:b/>
          <w:bCs/>
          <w:sz w:val="24"/>
          <w:lang w:eastAsia="es-ES"/>
        </w:rPr>
        <w:t>7M)</w:t>
      </w:r>
      <w:r>
        <w:rPr>
          <w:rFonts w:ascii="Arial" w:eastAsia="Arial" w:hAnsi="Arial" w:cs="Arial"/>
          <w:sz w:val="24"/>
          <w:lang w:eastAsia="es-ES"/>
        </w:rPr>
        <w:t xml:space="preserve"> también ha triplicado a La Sexta</w:t>
      </w:r>
      <w:r w:rsidR="003E5C83">
        <w:rPr>
          <w:rFonts w:ascii="Arial" w:eastAsia="Arial" w:hAnsi="Arial" w:cs="Arial"/>
          <w:sz w:val="24"/>
          <w:lang w:eastAsia="es-ES"/>
        </w:rPr>
        <w:t>.</w:t>
      </w:r>
      <w:r w:rsidR="00794205">
        <w:rPr>
          <w:rFonts w:ascii="Arial" w:eastAsia="Arial" w:hAnsi="Arial" w:cs="Arial"/>
          <w:sz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lang w:eastAsia="es-ES"/>
        </w:rPr>
        <w:t xml:space="preserve">El estreno de </w:t>
      </w:r>
      <w:r>
        <w:rPr>
          <w:rFonts w:ascii="Arial" w:eastAsia="Arial" w:hAnsi="Arial" w:cs="Arial"/>
          <w:b/>
          <w:bCs/>
          <w:sz w:val="24"/>
          <w:lang w:eastAsia="es-ES"/>
        </w:rPr>
        <w:t xml:space="preserve">‘Supervivientes: tierra de nadie’ (23,2% y 3,3M) </w:t>
      </w:r>
      <w:r>
        <w:rPr>
          <w:rFonts w:ascii="Arial" w:eastAsia="Arial" w:hAnsi="Arial" w:cs="Arial"/>
          <w:sz w:val="24"/>
          <w:lang w:eastAsia="es-ES"/>
        </w:rPr>
        <w:t xml:space="preserve">ha sido el </w:t>
      </w:r>
      <w:r>
        <w:rPr>
          <w:rFonts w:ascii="Arial" w:eastAsia="Arial" w:hAnsi="Arial" w:cs="Arial"/>
          <w:b/>
          <w:bCs/>
          <w:sz w:val="24"/>
          <w:lang w:eastAsia="es-ES"/>
        </w:rPr>
        <w:t>mejor debut de la temporada en Cuatro</w:t>
      </w:r>
      <w:r>
        <w:rPr>
          <w:rFonts w:ascii="Arial" w:eastAsia="Arial" w:hAnsi="Arial" w:cs="Arial"/>
          <w:sz w:val="24"/>
          <w:lang w:eastAsia="es-ES"/>
        </w:rPr>
        <w:t>, con 3,4 puntos más respecto al arranque del formato el pasado año</w:t>
      </w:r>
      <w:r w:rsidR="00284CD2">
        <w:rPr>
          <w:rFonts w:ascii="Arial" w:eastAsia="Arial" w:hAnsi="Arial" w:cs="Arial"/>
          <w:sz w:val="24"/>
          <w:lang w:eastAsia="es-ES"/>
        </w:rPr>
        <w:t>,</w:t>
      </w:r>
      <w:r>
        <w:rPr>
          <w:rFonts w:ascii="Arial" w:eastAsia="Arial" w:hAnsi="Arial" w:cs="Arial"/>
          <w:sz w:val="24"/>
          <w:lang w:eastAsia="es-ES"/>
        </w:rPr>
        <w:t xml:space="preserve"> liderando en todos los </w:t>
      </w:r>
      <w:r w:rsidRPr="00663DF6">
        <w:rPr>
          <w:rFonts w:ascii="Arial" w:eastAsia="Arial" w:hAnsi="Arial" w:cs="Arial"/>
          <w:i/>
          <w:sz w:val="24"/>
          <w:lang w:eastAsia="es-ES"/>
        </w:rPr>
        <w:t>targets</w:t>
      </w:r>
      <w:r w:rsidR="00663DF6">
        <w:rPr>
          <w:rFonts w:ascii="Arial" w:eastAsia="Arial" w:hAnsi="Arial" w:cs="Arial"/>
          <w:sz w:val="24"/>
          <w:lang w:eastAsia="es-ES"/>
        </w:rPr>
        <w:t xml:space="preserve"> y multiplicando</w:t>
      </w:r>
      <w:r>
        <w:rPr>
          <w:rFonts w:ascii="Arial" w:eastAsia="Arial" w:hAnsi="Arial" w:cs="Arial"/>
          <w:sz w:val="24"/>
          <w:lang w:eastAsia="es-ES"/>
        </w:rPr>
        <w:t xml:space="preserve"> por cuatro los datos de Antena 3 (5,7%) y La Sexta (4,5%).</w:t>
      </w:r>
    </w:p>
    <w:p w14:paraId="3D39B733" w14:textId="77777777" w:rsidR="00555608" w:rsidRDefault="00555608" w:rsidP="00CF1C40">
      <w:pPr>
        <w:spacing w:after="0" w:line="240" w:lineRule="auto"/>
        <w:ind w:right="-567"/>
        <w:jc w:val="both"/>
        <w:rPr>
          <w:rFonts w:ascii="Arial" w:eastAsia="Arial" w:hAnsi="Arial" w:cs="Arial"/>
          <w:b/>
          <w:bCs/>
          <w:sz w:val="24"/>
          <w:lang w:eastAsia="es-ES"/>
        </w:rPr>
      </w:pPr>
    </w:p>
    <w:p w14:paraId="6A35EEE0" w14:textId="5C0454A6" w:rsidR="00555608" w:rsidRDefault="00555608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  <w:lang w:eastAsia="es-ES"/>
        </w:rPr>
      </w:pPr>
      <w:r>
        <w:rPr>
          <w:rFonts w:ascii="Arial" w:eastAsia="Arial" w:hAnsi="Arial" w:cs="Arial"/>
          <w:b/>
          <w:bCs/>
          <w:sz w:val="24"/>
          <w:lang w:eastAsia="es-ES"/>
        </w:rPr>
        <w:t>‘</w:t>
      </w:r>
      <w:proofErr w:type="spellStart"/>
      <w:r>
        <w:rPr>
          <w:rFonts w:ascii="Arial" w:eastAsia="Arial" w:hAnsi="Arial" w:cs="Arial"/>
          <w:b/>
          <w:bCs/>
          <w:sz w:val="24"/>
          <w:lang w:eastAsia="es-ES"/>
        </w:rPr>
        <w:t>First</w:t>
      </w:r>
      <w:proofErr w:type="spellEnd"/>
      <w:r>
        <w:rPr>
          <w:rFonts w:ascii="Arial" w:eastAsia="Arial" w:hAnsi="Arial" w:cs="Arial"/>
          <w:b/>
          <w:bCs/>
          <w:sz w:val="24"/>
          <w:lang w:eastAsia="es-ES"/>
        </w:rPr>
        <w:t xml:space="preserve"> Dates: crucero’ (7,2% y 991.000) </w:t>
      </w:r>
      <w:r>
        <w:rPr>
          <w:rFonts w:ascii="Arial" w:eastAsia="Arial" w:hAnsi="Arial" w:cs="Arial"/>
          <w:sz w:val="24"/>
          <w:lang w:eastAsia="es-ES"/>
        </w:rPr>
        <w:t>ha superado a La Sexta en su franja</w:t>
      </w:r>
      <w:r w:rsidR="00663DF6">
        <w:rPr>
          <w:rFonts w:ascii="Arial" w:eastAsia="Arial" w:hAnsi="Arial" w:cs="Arial"/>
          <w:sz w:val="24"/>
          <w:lang w:eastAsia="es-ES"/>
        </w:rPr>
        <w:t xml:space="preserve"> y</w:t>
      </w:r>
      <w:r>
        <w:rPr>
          <w:rFonts w:ascii="Arial" w:eastAsia="Arial" w:hAnsi="Arial" w:cs="Arial"/>
          <w:sz w:val="24"/>
          <w:lang w:eastAsia="es-ES"/>
        </w:rPr>
        <w:t xml:space="preserve"> </w:t>
      </w:r>
      <w:r>
        <w:rPr>
          <w:rFonts w:ascii="Arial" w:eastAsia="Arial" w:hAnsi="Arial" w:cs="Arial"/>
          <w:b/>
          <w:sz w:val="24"/>
          <w:lang w:eastAsia="es-ES"/>
        </w:rPr>
        <w:t>‘</w:t>
      </w:r>
      <w:proofErr w:type="spellStart"/>
      <w:r>
        <w:rPr>
          <w:rFonts w:ascii="Arial" w:eastAsia="Arial" w:hAnsi="Arial" w:cs="Arial"/>
          <w:b/>
          <w:sz w:val="24"/>
          <w:lang w:eastAsia="es-ES"/>
        </w:rPr>
        <w:t>First</w:t>
      </w:r>
      <w:proofErr w:type="spellEnd"/>
      <w:r>
        <w:rPr>
          <w:rFonts w:ascii="Arial" w:eastAsia="Arial" w:hAnsi="Arial" w:cs="Arial"/>
          <w:b/>
          <w:sz w:val="24"/>
          <w:lang w:eastAsia="es-ES"/>
        </w:rPr>
        <w:t xml:space="preserve"> dates’ </w:t>
      </w:r>
      <w:r>
        <w:rPr>
          <w:rFonts w:ascii="Arial" w:eastAsia="Arial" w:hAnsi="Arial" w:cs="Arial"/>
          <w:sz w:val="24"/>
          <w:lang w:eastAsia="es-ES"/>
        </w:rPr>
        <w:t xml:space="preserve">de </w:t>
      </w:r>
      <w:r>
        <w:rPr>
          <w:rFonts w:ascii="Arial" w:eastAsia="Arial" w:hAnsi="Arial" w:cs="Arial"/>
          <w:b/>
          <w:sz w:val="24"/>
          <w:lang w:eastAsia="es-ES"/>
        </w:rPr>
        <w:t>lunes a jueves</w:t>
      </w:r>
      <w:r>
        <w:rPr>
          <w:rFonts w:ascii="Arial" w:eastAsia="Arial" w:hAnsi="Arial" w:cs="Arial"/>
          <w:sz w:val="24"/>
          <w:lang w:eastAsia="es-ES"/>
        </w:rPr>
        <w:t xml:space="preserve"> </w:t>
      </w:r>
      <w:r w:rsidR="00A8379F" w:rsidRPr="00663DF6">
        <w:rPr>
          <w:rFonts w:ascii="Arial" w:eastAsia="Arial" w:hAnsi="Arial" w:cs="Arial"/>
          <w:b/>
          <w:color w:val="000000" w:themeColor="text1"/>
          <w:sz w:val="24"/>
          <w:lang w:eastAsia="es-ES"/>
        </w:rPr>
        <w:t>(7,7</w:t>
      </w:r>
      <w:r w:rsidRPr="00663DF6">
        <w:rPr>
          <w:rFonts w:ascii="Arial" w:eastAsia="Arial" w:hAnsi="Arial" w:cs="Arial"/>
          <w:b/>
          <w:color w:val="000000" w:themeColor="text1"/>
          <w:sz w:val="24"/>
          <w:lang w:eastAsia="es-ES"/>
        </w:rPr>
        <w:t>% y 1,3M)</w:t>
      </w:r>
      <w:r>
        <w:rPr>
          <w:rFonts w:ascii="Arial" w:eastAsia="Arial" w:hAnsi="Arial" w:cs="Arial"/>
          <w:color w:val="000000" w:themeColor="text1"/>
          <w:sz w:val="24"/>
          <w:lang w:eastAsia="es-ES"/>
        </w:rPr>
        <w:t xml:space="preserve"> también se ha situado por encima de </w:t>
      </w:r>
      <w:r w:rsidR="00663DF6">
        <w:rPr>
          <w:rFonts w:ascii="Arial" w:eastAsia="Arial" w:hAnsi="Arial" w:cs="Arial"/>
          <w:color w:val="000000" w:themeColor="text1"/>
          <w:sz w:val="24"/>
          <w:lang w:eastAsia="es-ES"/>
        </w:rPr>
        <w:t>su competidor,</w:t>
      </w:r>
      <w:r>
        <w:rPr>
          <w:rFonts w:ascii="Arial" w:eastAsia="Arial" w:hAnsi="Arial" w:cs="Arial"/>
          <w:color w:val="000000" w:themeColor="text1"/>
          <w:sz w:val="24"/>
          <w:lang w:eastAsia="es-ES"/>
        </w:rPr>
        <w:t xml:space="preserve"> al igual que la </w:t>
      </w:r>
      <w:r>
        <w:rPr>
          <w:rFonts w:ascii="Arial" w:eastAsia="Arial" w:hAnsi="Arial" w:cs="Arial"/>
          <w:sz w:val="24"/>
          <w:lang w:eastAsia="es-ES"/>
        </w:rPr>
        <w:t xml:space="preserve">edición de </w:t>
      </w:r>
      <w:r w:rsidRPr="00663DF6">
        <w:rPr>
          <w:rFonts w:ascii="Arial" w:eastAsia="Arial" w:hAnsi="Arial" w:cs="Arial"/>
          <w:b/>
          <w:sz w:val="24"/>
          <w:lang w:eastAsia="es-ES"/>
        </w:rPr>
        <w:t>los viernes</w:t>
      </w:r>
      <w:r w:rsidR="00A8379F" w:rsidRPr="00663DF6">
        <w:rPr>
          <w:rFonts w:ascii="Arial" w:eastAsia="Arial" w:hAnsi="Arial" w:cs="Arial"/>
          <w:b/>
          <w:sz w:val="24"/>
          <w:lang w:eastAsia="es-ES"/>
        </w:rPr>
        <w:t xml:space="preserve"> (6,2% y 920</w:t>
      </w:r>
      <w:r w:rsidRPr="00663DF6">
        <w:rPr>
          <w:rFonts w:ascii="Arial" w:eastAsia="Arial" w:hAnsi="Arial" w:cs="Arial"/>
          <w:b/>
          <w:sz w:val="24"/>
          <w:lang w:eastAsia="es-ES"/>
        </w:rPr>
        <w:t>.000)</w:t>
      </w:r>
      <w:r>
        <w:rPr>
          <w:rFonts w:ascii="Arial" w:eastAsia="Arial" w:hAnsi="Arial" w:cs="Arial"/>
          <w:sz w:val="24"/>
          <w:lang w:eastAsia="es-ES"/>
        </w:rPr>
        <w:t>.</w:t>
      </w:r>
    </w:p>
    <w:p w14:paraId="3219EEED" w14:textId="77777777" w:rsidR="00555608" w:rsidRDefault="00555608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  <w:lang w:eastAsia="es-ES"/>
        </w:rPr>
      </w:pPr>
    </w:p>
    <w:p w14:paraId="317C92CF" w14:textId="00315CBE" w:rsidR="00555608" w:rsidRDefault="00555608" w:rsidP="00CF1C40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>
        <w:rPr>
          <w:rFonts w:ascii="Arial" w:eastAsia="Arial" w:hAnsi="Arial" w:cs="Arial"/>
          <w:sz w:val="24"/>
          <w:lang w:eastAsia="es-ES"/>
        </w:rPr>
        <w:t xml:space="preserve">Han destacado además </w:t>
      </w:r>
      <w:r w:rsidR="00A8379F">
        <w:rPr>
          <w:rFonts w:ascii="Arial" w:eastAsia="Arial" w:hAnsi="Arial" w:cs="Arial"/>
          <w:b/>
          <w:sz w:val="24"/>
          <w:lang w:eastAsia="es-ES"/>
        </w:rPr>
        <w:t>‘Planeta Calleja’ (7,4</w:t>
      </w:r>
      <w:r>
        <w:rPr>
          <w:rFonts w:ascii="Arial" w:eastAsia="Arial" w:hAnsi="Arial" w:cs="Arial"/>
          <w:b/>
          <w:sz w:val="24"/>
          <w:lang w:eastAsia="es-ES"/>
        </w:rPr>
        <w:t>% y 1M)</w:t>
      </w:r>
      <w:r>
        <w:rPr>
          <w:rFonts w:ascii="Arial" w:eastAsia="Arial" w:hAnsi="Arial" w:cs="Arial"/>
          <w:color w:val="000000" w:themeColor="text1"/>
          <w:sz w:val="24"/>
          <w:lang w:eastAsia="es-ES"/>
        </w:rPr>
        <w:t xml:space="preserve">; </w:t>
      </w:r>
      <w:r w:rsidR="00A8379F">
        <w:rPr>
          <w:rFonts w:ascii="Arial" w:eastAsia="Arial" w:hAnsi="Arial" w:cs="Arial"/>
          <w:b/>
          <w:color w:val="000000" w:themeColor="text1"/>
          <w:sz w:val="24"/>
          <w:lang w:eastAsia="es-ES"/>
        </w:rPr>
        <w:t>‘El Concurso del Año’ (5,3% y 483</w:t>
      </w:r>
      <w:r>
        <w:rPr>
          <w:rFonts w:ascii="Arial" w:eastAsia="Arial" w:hAnsi="Arial" w:cs="Arial"/>
          <w:b/>
          <w:color w:val="000000" w:themeColor="text1"/>
          <w:sz w:val="24"/>
          <w:lang w:eastAsia="es-ES"/>
        </w:rPr>
        <w:t>.000</w:t>
      </w:r>
      <w:r>
        <w:rPr>
          <w:rFonts w:ascii="Arial" w:eastAsia="Arial" w:hAnsi="Arial" w:cs="Arial"/>
          <w:bCs/>
          <w:color w:val="000000" w:themeColor="text1"/>
          <w:sz w:val="24"/>
          <w:lang w:eastAsia="es-ES"/>
        </w:rPr>
        <w:t>), con su mejor dato mensual de los últimos 6 meses;</w:t>
      </w:r>
      <w:r>
        <w:rPr>
          <w:rFonts w:ascii="Arial" w:eastAsia="Arial" w:hAnsi="Arial" w:cs="Arial"/>
          <w:color w:val="000000" w:themeColor="text1"/>
          <w:sz w:val="24"/>
          <w:lang w:eastAsia="es-ES"/>
        </w:rPr>
        <w:t xml:space="preserve"> </w:t>
      </w:r>
      <w:r w:rsidR="00A8379F">
        <w:rPr>
          <w:rFonts w:ascii="Arial" w:eastAsia="Arial" w:hAnsi="Arial" w:cs="Arial"/>
          <w:b/>
          <w:color w:val="000000" w:themeColor="text1"/>
          <w:sz w:val="24"/>
          <w:lang w:eastAsia="es-ES"/>
        </w:rPr>
        <w:t>‘Cuatro al día’ (3,8% y 364</w:t>
      </w:r>
      <w:r>
        <w:rPr>
          <w:rFonts w:ascii="Arial" w:eastAsia="Arial" w:hAnsi="Arial" w:cs="Arial"/>
          <w:b/>
          <w:color w:val="000000" w:themeColor="text1"/>
          <w:sz w:val="24"/>
          <w:lang w:eastAsia="es-ES"/>
        </w:rPr>
        <w:t>.000)</w:t>
      </w:r>
      <w:r>
        <w:rPr>
          <w:rFonts w:ascii="Arial" w:eastAsia="Arial" w:hAnsi="Arial" w:cs="Arial"/>
          <w:color w:val="000000" w:themeColor="text1"/>
          <w:sz w:val="24"/>
          <w:lang w:eastAsia="es-ES"/>
        </w:rPr>
        <w:t xml:space="preserve">, </w:t>
      </w:r>
      <w:r>
        <w:rPr>
          <w:rFonts w:ascii="Arial" w:eastAsia="Arial" w:hAnsi="Arial" w:cs="Arial"/>
          <w:sz w:val="24"/>
          <w:lang w:eastAsia="es-ES"/>
        </w:rPr>
        <w:t xml:space="preserve">con su </w:t>
      </w:r>
      <w:r>
        <w:rPr>
          <w:rFonts w:ascii="Arial" w:eastAsia="Arial" w:hAnsi="Arial" w:cs="Arial"/>
          <w:b/>
          <w:bCs/>
          <w:sz w:val="24"/>
          <w:lang w:eastAsia="es-ES"/>
        </w:rPr>
        <w:t>segundo</w:t>
      </w:r>
      <w:r>
        <w:rPr>
          <w:rFonts w:ascii="Arial" w:eastAsia="Arial" w:hAnsi="Arial" w:cs="Arial"/>
          <w:sz w:val="24"/>
          <w:lang w:eastAsia="es-ES"/>
        </w:rPr>
        <w:t xml:space="preserve"> </w:t>
      </w:r>
      <w:r>
        <w:rPr>
          <w:rFonts w:ascii="Arial" w:eastAsia="Arial" w:hAnsi="Arial" w:cs="Arial"/>
          <w:b/>
          <w:bCs/>
          <w:sz w:val="24"/>
          <w:lang w:eastAsia="es-ES"/>
        </w:rPr>
        <w:t>mejor dato mensual en cuota de pantalla</w:t>
      </w:r>
      <w:r w:rsidR="00663DF6">
        <w:rPr>
          <w:rFonts w:ascii="Arial" w:eastAsia="Arial" w:hAnsi="Arial" w:cs="Arial"/>
          <w:b/>
          <w:bCs/>
          <w:sz w:val="24"/>
          <w:lang w:eastAsia="es-ES"/>
        </w:rPr>
        <w:t>;</w:t>
      </w:r>
      <w:r>
        <w:rPr>
          <w:rFonts w:ascii="Arial" w:eastAsia="Arial" w:hAnsi="Arial" w:cs="Arial"/>
          <w:sz w:val="24"/>
          <w:lang w:eastAsia="es-ES"/>
        </w:rPr>
        <w:t xml:space="preserve"> y </w:t>
      </w:r>
      <w:r>
        <w:rPr>
          <w:rFonts w:ascii="Arial" w:eastAsia="Arial" w:hAnsi="Arial" w:cs="Arial"/>
          <w:b/>
          <w:sz w:val="24"/>
          <w:lang w:eastAsia="es-ES"/>
        </w:rPr>
        <w:t>‘Cuarto Milenio’ (6,6% y 748.000</w:t>
      </w:r>
      <w:r>
        <w:rPr>
          <w:rFonts w:ascii="Arial" w:eastAsia="Arial" w:hAnsi="Arial" w:cs="Arial"/>
          <w:sz w:val="24"/>
          <w:lang w:eastAsia="es-ES"/>
        </w:rPr>
        <w:t xml:space="preserve">), </w:t>
      </w:r>
      <w:r w:rsidR="00663DF6">
        <w:rPr>
          <w:rFonts w:ascii="Arial" w:eastAsia="Arial" w:hAnsi="Arial" w:cs="Arial"/>
          <w:sz w:val="24"/>
          <w:lang w:eastAsia="es-ES"/>
        </w:rPr>
        <w:t xml:space="preserve">también </w:t>
      </w:r>
      <w:r>
        <w:rPr>
          <w:rFonts w:ascii="Arial" w:eastAsia="Arial" w:hAnsi="Arial" w:cs="Arial"/>
          <w:sz w:val="24"/>
          <w:lang w:eastAsia="es-ES"/>
        </w:rPr>
        <w:t>por encima de La Sexta.</w:t>
      </w:r>
    </w:p>
    <w:p w14:paraId="68DDB79F" w14:textId="1CDA3830" w:rsidR="00D30D0C" w:rsidRDefault="00D30D0C" w:rsidP="00CF1C40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</w:p>
    <w:p w14:paraId="356B7DA5" w14:textId="1258D586" w:rsidR="00D30D0C" w:rsidRPr="00284CD2" w:rsidRDefault="00D30D0C" w:rsidP="00CF1C40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2E74B5" w:themeColor="accent5" w:themeShade="BF"/>
          <w:sz w:val="28"/>
          <w:szCs w:val="28"/>
        </w:rPr>
      </w:pPr>
      <w:r w:rsidRPr="00284CD2">
        <w:rPr>
          <w:rFonts w:ascii="Arial" w:eastAsia="Arial" w:hAnsi="Arial" w:cs="Arial"/>
          <w:b/>
          <w:color w:val="2E74B5" w:themeColor="accent5" w:themeShade="BF"/>
          <w:sz w:val="28"/>
          <w:szCs w:val="28"/>
        </w:rPr>
        <w:t xml:space="preserve">Los temáticos de </w:t>
      </w:r>
      <w:proofErr w:type="spellStart"/>
      <w:r w:rsidRPr="00284CD2">
        <w:rPr>
          <w:rFonts w:ascii="Arial" w:eastAsia="Arial" w:hAnsi="Arial" w:cs="Arial"/>
          <w:b/>
          <w:color w:val="2E74B5" w:themeColor="accent5" w:themeShade="BF"/>
          <w:sz w:val="28"/>
          <w:szCs w:val="28"/>
        </w:rPr>
        <w:t>Mediaset</w:t>
      </w:r>
      <w:proofErr w:type="spellEnd"/>
      <w:r w:rsidRPr="00284CD2">
        <w:rPr>
          <w:rFonts w:ascii="Arial" w:eastAsia="Arial" w:hAnsi="Arial" w:cs="Arial"/>
          <w:b/>
          <w:color w:val="2E74B5" w:themeColor="accent5" w:themeShade="BF"/>
          <w:sz w:val="28"/>
          <w:szCs w:val="28"/>
        </w:rPr>
        <w:t xml:space="preserve"> España</w:t>
      </w:r>
      <w:r w:rsidR="003E5C83" w:rsidRPr="00284CD2">
        <w:rPr>
          <w:rFonts w:ascii="Arial" w:eastAsia="Arial" w:hAnsi="Arial" w:cs="Arial"/>
          <w:b/>
          <w:color w:val="2E74B5" w:themeColor="accent5" w:themeShade="BF"/>
          <w:sz w:val="28"/>
          <w:szCs w:val="28"/>
        </w:rPr>
        <w:t xml:space="preserve">, </w:t>
      </w:r>
      <w:r w:rsidRPr="00284CD2">
        <w:rPr>
          <w:rFonts w:ascii="Arial" w:eastAsia="Arial" w:hAnsi="Arial" w:cs="Arial"/>
          <w:b/>
          <w:color w:val="2E74B5" w:themeColor="accent5" w:themeShade="BF"/>
          <w:sz w:val="28"/>
          <w:szCs w:val="28"/>
        </w:rPr>
        <w:t>70 meses l</w:t>
      </w:r>
      <w:r w:rsidR="003E5C83" w:rsidRPr="00284CD2">
        <w:rPr>
          <w:rFonts w:ascii="Arial" w:eastAsia="Arial" w:hAnsi="Arial" w:cs="Arial"/>
          <w:b/>
          <w:color w:val="2E74B5" w:themeColor="accent5" w:themeShade="BF"/>
          <w:sz w:val="28"/>
          <w:szCs w:val="28"/>
        </w:rPr>
        <w:t>íderes</w:t>
      </w:r>
    </w:p>
    <w:p w14:paraId="73EBE4DA" w14:textId="5A96854C" w:rsidR="00D30D0C" w:rsidRPr="00D30D0C" w:rsidRDefault="00F61333" w:rsidP="00CF1C40">
      <w:pPr>
        <w:spacing w:after="0" w:line="240" w:lineRule="auto"/>
        <w:ind w:right="-567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Con un </w:t>
      </w:r>
      <w:r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8,6</w:t>
      </w:r>
      <w:r w:rsidR="00D30D0C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% de </w:t>
      </w:r>
      <w:r w:rsidR="00D30D0C" w:rsidRPr="00663DF6">
        <w:rPr>
          <w:rFonts w:ascii="Arial" w:eastAsia="Arial" w:hAnsi="Arial" w:cs="Arial"/>
          <w:b/>
          <w:bCs/>
          <w:i/>
          <w:color w:val="000000" w:themeColor="text1"/>
          <w:sz w:val="24"/>
          <w:szCs w:val="24"/>
        </w:rPr>
        <w:t>share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, </w:t>
      </w:r>
      <w:r w:rsidR="00663DF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los canales temáticos de </w:t>
      </w:r>
      <w:proofErr w:type="spellStart"/>
      <w:r w:rsidR="00663DF6">
        <w:rPr>
          <w:rFonts w:ascii="Arial" w:eastAsia="Arial" w:hAnsi="Arial" w:cs="Arial"/>
          <w:bCs/>
          <w:color w:val="000000" w:themeColor="text1"/>
          <w:sz w:val="24"/>
          <w:szCs w:val="24"/>
        </w:rPr>
        <w:t>Mediaset</w:t>
      </w:r>
      <w:proofErr w:type="spellEnd"/>
      <w:r w:rsidR="00663DF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España 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aventajan en 1,2 puntos a los de </w:t>
      </w:r>
      <w:proofErr w:type="spellStart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Atresmedia</w:t>
      </w:r>
      <w:proofErr w:type="spellEnd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(7,4%), </w:t>
      </w:r>
      <w:r w:rsidR="00663DF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incrementando su dato hasta el </w:t>
      </w:r>
      <w:r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9,8</w:t>
      </w:r>
      <w:r w:rsidR="00D30D0C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% en </w:t>
      </w:r>
      <w:r w:rsidR="00D30D0C" w:rsidRPr="00663DF6">
        <w:rPr>
          <w:rFonts w:ascii="Arial" w:eastAsia="Arial" w:hAnsi="Arial" w:cs="Arial"/>
          <w:b/>
          <w:bCs/>
          <w:i/>
          <w:color w:val="000000" w:themeColor="text1"/>
          <w:sz w:val="24"/>
          <w:szCs w:val="24"/>
        </w:rPr>
        <w:t>target</w:t>
      </w:r>
      <w:r w:rsidR="00D30D0C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comercial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="00C8308D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D30D0C" w:rsidRPr="00D30D0C">
        <w:rPr>
          <w:rFonts w:ascii="Arial" w:eastAsia="Arial" w:hAnsi="Arial" w:cs="Arial"/>
          <w:b/>
          <w:color w:val="000000" w:themeColor="text1"/>
          <w:sz w:val="24"/>
          <w:szCs w:val="24"/>
        </w:rPr>
        <w:t>Factoría de Ficción (2,7%)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es </w:t>
      </w:r>
      <w:r w:rsidR="00D30D0C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el </w:t>
      </w:r>
      <w:r w:rsidR="00C8308D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más visto</w:t>
      </w:r>
      <w:r w:rsidR="00D30D0C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por 95º mes consecutivo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, con </w:t>
      </w:r>
      <w:r w:rsidR="00C8308D">
        <w:rPr>
          <w:rFonts w:ascii="Arial" w:eastAsia="Arial" w:hAnsi="Arial" w:cs="Arial"/>
          <w:bCs/>
          <w:color w:val="000000" w:themeColor="text1"/>
          <w:sz w:val="24"/>
          <w:szCs w:val="24"/>
        </w:rPr>
        <w:t>el mejor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D30D0C" w:rsidRPr="00D30D0C">
        <w:rPr>
          <w:rFonts w:ascii="Arial" w:eastAsia="Arial" w:hAnsi="Arial" w:cs="Arial"/>
          <w:bCs/>
          <w:i/>
          <w:color w:val="000000" w:themeColor="text1"/>
          <w:sz w:val="24"/>
          <w:szCs w:val="24"/>
        </w:rPr>
        <w:t>target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comercial (3,3%) y </w:t>
      </w:r>
      <w:r w:rsidR="00C8308D">
        <w:rPr>
          <w:rFonts w:ascii="Arial" w:eastAsia="Arial" w:hAnsi="Arial" w:cs="Arial"/>
          <w:bCs/>
          <w:color w:val="000000" w:themeColor="text1"/>
          <w:sz w:val="24"/>
          <w:szCs w:val="24"/>
        </w:rPr>
        <w:t>el mayor dato en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663DF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el público de 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>13</w:t>
      </w:r>
      <w:r w:rsidR="00663DF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a 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>24 años (7,1%).</w:t>
      </w:r>
      <w:r w:rsidR="00C8308D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Le sigue </w:t>
      </w:r>
      <w:proofErr w:type="spellStart"/>
      <w:r w:rsidR="00D30D0C" w:rsidRPr="00D30D0C">
        <w:rPr>
          <w:rFonts w:ascii="Arial" w:eastAsia="Arial" w:hAnsi="Arial" w:cs="Arial"/>
          <w:b/>
          <w:color w:val="000000" w:themeColor="text1"/>
          <w:sz w:val="24"/>
          <w:szCs w:val="24"/>
        </w:rPr>
        <w:t>Energy</w:t>
      </w:r>
      <w:proofErr w:type="spellEnd"/>
      <w:r w:rsidR="00D30D0C" w:rsidRPr="00D30D0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(2,4%)</w:t>
      </w:r>
      <w:r w:rsidR="00C8308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con </w:t>
      </w:r>
      <w:r w:rsidR="00D30D0C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 mejor registro </w:t>
      </w:r>
      <w:r w:rsidR="00C8308D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histórico </w:t>
      </w:r>
      <w:r w:rsidR="00D30D0C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 un mes de febrero</w:t>
      </w:r>
      <w:r w:rsidR="00C8308D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y su </w:t>
      </w:r>
      <w:r w:rsidR="00C8308D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récord </w:t>
      </w:r>
      <w:r w:rsidR="00D30D0C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</w:t>
      </w:r>
      <w:r w:rsidR="00D30D0C" w:rsidRPr="00663DF6">
        <w:rPr>
          <w:rFonts w:ascii="Arial" w:eastAsia="Arial" w:hAnsi="Arial" w:cs="Arial"/>
          <w:b/>
          <w:bCs/>
          <w:i/>
          <w:color w:val="000000" w:themeColor="text1"/>
          <w:sz w:val="24"/>
          <w:szCs w:val="24"/>
        </w:rPr>
        <w:t>target</w:t>
      </w:r>
      <w:r w:rsidR="00D30D0C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comercial</w:t>
      </w:r>
      <w:r w:rsidR="00C8308D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con un 2,8%. </w:t>
      </w:r>
      <w:proofErr w:type="spellStart"/>
      <w:r w:rsidR="00D30D0C" w:rsidRPr="00D30D0C">
        <w:rPr>
          <w:rFonts w:ascii="Arial" w:eastAsia="Arial" w:hAnsi="Arial" w:cs="Arial"/>
          <w:b/>
          <w:color w:val="000000" w:themeColor="text1"/>
          <w:sz w:val="24"/>
          <w:szCs w:val="24"/>
        </w:rPr>
        <w:t>Divinity</w:t>
      </w:r>
      <w:proofErr w:type="spellEnd"/>
      <w:r w:rsidR="00D30D0C" w:rsidRPr="00D30D0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(1,8%)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es la </w:t>
      </w:r>
      <w:r w:rsidR="00D30D0C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televisión temática femenina líder en </w:t>
      </w:r>
      <w:r w:rsidR="00D30D0C" w:rsidRPr="00663DF6">
        <w:rPr>
          <w:rFonts w:ascii="Arial" w:eastAsia="Arial" w:hAnsi="Arial" w:cs="Arial"/>
          <w:b/>
          <w:bCs/>
          <w:i/>
          <w:color w:val="000000" w:themeColor="text1"/>
          <w:sz w:val="24"/>
          <w:szCs w:val="24"/>
        </w:rPr>
        <w:t>target</w:t>
      </w:r>
      <w:r w:rsidR="00D30D0C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comercial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con un 2,2% de </w:t>
      </w:r>
      <w:r w:rsidR="00D30D0C" w:rsidRPr="00D30D0C">
        <w:rPr>
          <w:rFonts w:ascii="Arial" w:eastAsia="Arial" w:hAnsi="Arial" w:cs="Arial"/>
          <w:bCs/>
          <w:i/>
          <w:color w:val="000000" w:themeColor="text1"/>
          <w:sz w:val="24"/>
          <w:szCs w:val="24"/>
        </w:rPr>
        <w:t>share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y </w:t>
      </w:r>
      <w:r w:rsidR="00C8308D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un 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>2,6% en mujeres de 16 a 44 años</w:t>
      </w:r>
      <w:r w:rsidR="00C8308D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Boing</w:t>
      </w:r>
      <w:proofErr w:type="spellEnd"/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(10,9</w:t>
      </w:r>
      <w:r w:rsidR="00D30D0C" w:rsidRPr="00D30D0C">
        <w:rPr>
          <w:rFonts w:ascii="Arial" w:eastAsia="Arial" w:hAnsi="Arial" w:cs="Arial"/>
          <w:b/>
          <w:color w:val="000000" w:themeColor="text1"/>
          <w:sz w:val="24"/>
          <w:szCs w:val="24"/>
        </w:rPr>
        <w:t>% en niños de 4 a 12 años)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es el </w:t>
      </w:r>
      <w:r w:rsidR="00D30D0C" w:rsidRPr="00663D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canal infantil líder de la televisión comercial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con su mejor febrero de los últimos tres años y 3 puntos de ventaja sobre Disney </w:t>
      </w:r>
      <w:proofErr w:type="spellStart"/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>Channel</w:t>
      </w:r>
      <w:proofErr w:type="spellEnd"/>
      <w:r w:rsidR="00C8308D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, </w:t>
      </w:r>
      <w:r w:rsidR="00D30D0C" w:rsidRPr="00D30D0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mientras que </w:t>
      </w:r>
      <w:r w:rsidR="00D30D0C" w:rsidRPr="00D30D0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Be </w:t>
      </w:r>
      <w:proofErr w:type="spellStart"/>
      <w:r w:rsidR="00D30D0C" w:rsidRPr="00D30D0C">
        <w:rPr>
          <w:rFonts w:ascii="Arial" w:eastAsia="Arial" w:hAnsi="Arial" w:cs="Arial"/>
          <w:b/>
          <w:color w:val="000000" w:themeColor="text1"/>
          <w:sz w:val="24"/>
          <w:szCs w:val="24"/>
        </w:rPr>
        <w:t>Mad</w:t>
      </w:r>
      <w:proofErr w:type="spellEnd"/>
      <w:r w:rsidR="00D30D0C" w:rsidRPr="00D30D0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marca un 0,6% de </w:t>
      </w:r>
      <w:r w:rsidR="00D30D0C" w:rsidRPr="00D30D0C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share</w:t>
      </w:r>
      <w:r w:rsidR="00C8308D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</w:p>
    <w:p w14:paraId="3BB7639A" w14:textId="77777777" w:rsidR="00D30D0C" w:rsidRPr="00D30D0C" w:rsidRDefault="00D30D0C" w:rsidP="00CF1C40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</w:p>
    <w:p w14:paraId="2953C32E" w14:textId="41D37335" w:rsidR="00195203" w:rsidRPr="00284CD2" w:rsidRDefault="00195203" w:rsidP="00CF1C40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2E74B5" w:themeColor="accent5" w:themeShade="BF"/>
          <w:sz w:val="28"/>
          <w:szCs w:val="28"/>
        </w:rPr>
      </w:pPr>
      <w:proofErr w:type="spellStart"/>
      <w:r w:rsidRPr="00284CD2">
        <w:rPr>
          <w:rFonts w:ascii="Arial" w:eastAsia="Arial" w:hAnsi="Arial" w:cs="Arial"/>
          <w:b/>
          <w:color w:val="2E74B5" w:themeColor="accent5" w:themeShade="BF"/>
          <w:sz w:val="28"/>
          <w:szCs w:val="28"/>
        </w:rPr>
        <w:t>Mediaset</w:t>
      </w:r>
      <w:proofErr w:type="spellEnd"/>
      <w:r w:rsidRPr="00284CD2">
        <w:rPr>
          <w:rFonts w:ascii="Arial" w:eastAsia="Arial" w:hAnsi="Arial" w:cs="Arial"/>
          <w:b/>
          <w:color w:val="2E74B5" w:themeColor="accent5" w:themeShade="BF"/>
          <w:sz w:val="28"/>
          <w:szCs w:val="28"/>
        </w:rPr>
        <w:t xml:space="preserve"> España, </w:t>
      </w:r>
      <w:r w:rsidR="00284CD2">
        <w:rPr>
          <w:rFonts w:ascii="Arial" w:eastAsia="Arial" w:hAnsi="Arial" w:cs="Arial"/>
          <w:b/>
          <w:color w:val="2E74B5" w:themeColor="accent5" w:themeShade="BF"/>
          <w:sz w:val="28"/>
          <w:szCs w:val="28"/>
        </w:rPr>
        <w:t>sin rival</w:t>
      </w:r>
    </w:p>
    <w:p w14:paraId="0D738F09" w14:textId="0A07E3EF" w:rsidR="00195203" w:rsidRDefault="00195203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Con un </w:t>
      </w:r>
      <w:r w:rsidRPr="00942A28">
        <w:rPr>
          <w:rFonts w:ascii="Arial" w:eastAsia="Arial" w:hAnsi="Arial" w:cs="Arial"/>
          <w:b/>
          <w:sz w:val="24"/>
        </w:rPr>
        <w:t>2</w:t>
      </w:r>
      <w:r w:rsidR="004F5569">
        <w:rPr>
          <w:rFonts w:ascii="Arial" w:eastAsia="Arial" w:hAnsi="Arial" w:cs="Arial"/>
          <w:b/>
          <w:sz w:val="24"/>
        </w:rPr>
        <w:t>9,6</w:t>
      </w:r>
      <w:r w:rsidRPr="00942A28">
        <w:rPr>
          <w:rFonts w:ascii="Arial" w:eastAsia="Arial" w:hAnsi="Arial" w:cs="Arial"/>
          <w:b/>
          <w:sz w:val="24"/>
        </w:rPr>
        <w:t xml:space="preserve">% de </w:t>
      </w:r>
      <w:r w:rsidRPr="00337621">
        <w:rPr>
          <w:rFonts w:ascii="Arial" w:eastAsia="Arial" w:hAnsi="Arial" w:cs="Arial"/>
          <w:b/>
          <w:i/>
          <w:sz w:val="24"/>
        </w:rPr>
        <w:t>share</w:t>
      </w:r>
      <w:r w:rsidRPr="0093782E">
        <w:rPr>
          <w:rFonts w:ascii="Arial" w:eastAsia="Arial" w:hAnsi="Arial" w:cs="Arial"/>
          <w:sz w:val="24"/>
        </w:rPr>
        <w:t xml:space="preserve">, </w:t>
      </w:r>
      <w:r w:rsidR="004F5569">
        <w:rPr>
          <w:rFonts w:ascii="Arial" w:eastAsia="Arial" w:hAnsi="Arial" w:cs="Arial"/>
          <w:sz w:val="24"/>
        </w:rPr>
        <w:t>1,6</w:t>
      </w:r>
      <w:r w:rsidRPr="0093782E">
        <w:rPr>
          <w:rFonts w:ascii="Arial" w:eastAsia="Arial" w:hAnsi="Arial" w:cs="Arial"/>
          <w:sz w:val="24"/>
        </w:rPr>
        <w:t xml:space="preserve"> </w:t>
      </w:r>
      <w:r w:rsidR="004F5569">
        <w:rPr>
          <w:rFonts w:ascii="Arial" w:eastAsia="Arial" w:hAnsi="Arial" w:cs="Arial"/>
          <w:sz w:val="24"/>
        </w:rPr>
        <w:t>puntos</w:t>
      </w:r>
      <w:r w:rsidRPr="0093782E">
        <w:rPr>
          <w:rFonts w:ascii="Arial" w:eastAsia="Arial" w:hAnsi="Arial" w:cs="Arial"/>
          <w:sz w:val="24"/>
        </w:rPr>
        <w:t xml:space="preserve"> más que en </w:t>
      </w:r>
      <w:r>
        <w:rPr>
          <w:rFonts w:ascii="Arial" w:eastAsia="Arial" w:hAnsi="Arial" w:cs="Arial"/>
          <w:sz w:val="24"/>
        </w:rPr>
        <w:t>enero</w:t>
      </w:r>
      <w:r w:rsidRPr="0093782E">
        <w:rPr>
          <w:rFonts w:ascii="Arial" w:eastAsia="Arial" w:hAnsi="Arial" w:cs="Arial"/>
          <w:sz w:val="24"/>
        </w:rPr>
        <w:t xml:space="preserve">, </w:t>
      </w:r>
      <w:proofErr w:type="spellStart"/>
      <w:r w:rsidRPr="00663DF6">
        <w:rPr>
          <w:rFonts w:ascii="Arial" w:eastAsia="Arial" w:hAnsi="Arial" w:cs="Arial"/>
          <w:b/>
          <w:sz w:val="24"/>
        </w:rPr>
        <w:t>Mediaset</w:t>
      </w:r>
      <w:proofErr w:type="spellEnd"/>
      <w:r w:rsidRPr="00663DF6">
        <w:rPr>
          <w:rFonts w:ascii="Arial" w:eastAsia="Arial" w:hAnsi="Arial" w:cs="Arial"/>
          <w:b/>
          <w:sz w:val="24"/>
        </w:rPr>
        <w:t xml:space="preserve"> España ha liderado </w:t>
      </w:r>
      <w:r w:rsidR="00663DF6">
        <w:rPr>
          <w:rFonts w:ascii="Arial" w:eastAsia="Arial" w:hAnsi="Arial" w:cs="Arial"/>
          <w:b/>
          <w:sz w:val="24"/>
        </w:rPr>
        <w:t xml:space="preserve">el mes </w:t>
      </w:r>
      <w:r w:rsidRPr="00663DF6">
        <w:rPr>
          <w:rFonts w:ascii="Arial" w:eastAsia="Arial" w:hAnsi="Arial" w:cs="Arial"/>
          <w:b/>
          <w:sz w:val="24"/>
        </w:rPr>
        <w:t xml:space="preserve">con su mejor dato </w:t>
      </w:r>
      <w:r w:rsidR="004F5569" w:rsidRPr="00663DF6">
        <w:rPr>
          <w:rFonts w:ascii="Arial" w:eastAsia="Arial" w:hAnsi="Arial" w:cs="Arial"/>
          <w:b/>
          <w:sz w:val="24"/>
        </w:rPr>
        <w:t>desde jul</w:t>
      </w:r>
      <w:r w:rsidRPr="00663DF6">
        <w:rPr>
          <w:rFonts w:ascii="Arial" w:eastAsia="Arial" w:hAnsi="Arial" w:cs="Arial"/>
          <w:b/>
          <w:sz w:val="24"/>
        </w:rPr>
        <w:t>io de 2019</w:t>
      </w:r>
      <w:r w:rsidRPr="0093782E">
        <w:rPr>
          <w:rFonts w:ascii="Arial" w:eastAsia="Arial" w:hAnsi="Arial" w:cs="Arial"/>
          <w:sz w:val="24"/>
        </w:rPr>
        <w:t xml:space="preserve">, estableciendo una </w:t>
      </w:r>
      <w:r w:rsidR="004F5569">
        <w:rPr>
          <w:rFonts w:ascii="Arial" w:eastAsia="Arial" w:hAnsi="Arial" w:cs="Arial"/>
          <w:sz w:val="24"/>
        </w:rPr>
        <w:t xml:space="preserve">ventaja de 3,8 puntos sobre </w:t>
      </w:r>
      <w:proofErr w:type="spellStart"/>
      <w:r w:rsidR="004F5569">
        <w:rPr>
          <w:rFonts w:ascii="Arial" w:eastAsia="Arial" w:hAnsi="Arial" w:cs="Arial"/>
          <w:sz w:val="24"/>
        </w:rPr>
        <w:t>Atresmedia</w:t>
      </w:r>
      <w:proofErr w:type="spellEnd"/>
      <w:r w:rsidR="004F5569">
        <w:rPr>
          <w:rFonts w:ascii="Arial" w:eastAsia="Arial" w:hAnsi="Arial" w:cs="Arial"/>
          <w:sz w:val="24"/>
        </w:rPr>
        <w:t xml:space="preserve"> (25,8</w:t>
      </w:r>
      <w:r>
        <w:rPr>
          <w:rFonts w:ascii="Arial" w:eastAsia="Arial" w:hAnsi="Arial" w:cs="Arial"/>
          <w:sz w:val="24"/>
        </w:rPr>
        <w:t xml:space="preserve">%), la mayor </w:t>
      </w:r>
      <w:r w:rsidR="00185E43">
        <w:rPr>
          <w:rFonts w:ascii="Arial" w:eastAsia="Arial" w:hAnsi="Arial" w:cs="Arial"/>
          <w:sz w:val="24"/>
        </w:rPr>
        <w:t>en febrero de los últimos 5 años.</w:t>
      </w:r>
    </w:p>
    <w:p w14:paraId="2542FF26" w14:textId="77777777" w:rsidR="00195203" w:rsidRDefault="00195203" w:rsidP="00CF1C40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14:paraId="7AAA52B7" w14:textId="1B8699BD" w:rsidR="00D30D0C" w:rsidRPr="000019E4" w:rsidRDefault="00195203" w:rsidP="00CF1C40">
      <w:pPr>
        <w:spacing w:after="0" w:line="240" w:lineRule="auto"/>
        <w:ind w:right="-567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>
        <w:rPr>
          <w:rFonts w:ascii="Arial" w:eastAsia="Arial" w:hAnsi="Arial" w:cs="Arial"/>
          <w:sz w:val="24"/>
        </w:rPr>
        <w:t xml:space="preserve">La distancia también ha sido de </w:t>
      </w:r>
      <w:r w:rsidR="004F5569">
        <w:rPr>
          <w:rFonts w:ascii="Arial" w:eastAsia="Arial" w:hAnsi="Arial" w:cs="Arial"/>
          <w:sz w:val="24"/>
        </w:rPr>
        <w:t>4,8</w:t>
      </w:r>
      <w:r>
        <w:rPr>
          <w:rFonts w:ascii="Arial" w:eastAsia="Arial" w:hAnsi="Arial" w:cs="Arial"/>
          <w:sz w:val="24"/>
        </w:rPr>
        <w:t xml:space="preserve"> puntos </w:t>
      </w:r>
      <w:r w:rsidR="00284CD2">
        <w:rPr>
          <w:rFonts w:ascii="Arial" w:eastAsia="Arial" w:hAnsi="Arial" w:cs="Arial"/>
          <w:sz w:val="24"/>
        </w:rPr>
        <w:t>en</w:t>
      </w:r>
      <w:r>
        <w:rPr>
          <w:rFonts w:ascii="Arial" w:eastAsia="Arial" w:hAnsi="Arial" w:cs="Arial"/>
          <w:sz w:val="24"/>
        </w:rPr>
        <w:t xml:space="preserve"> </w:t>
      </w:r>
      <w:r w:rsidRPr="00337621">
        <w:rPr>
          <w:rFonts w:ascii="Arial" w:eastAsia="Arial" w:hAnsi="Arial" w:cs="Arial"/>
          <w:b/>
          <w:i/>
          <w:sz w:val="24"/>
        </w:rPr>
        <w:t>target</w:t>
      </w:r>
      <w:r w:rsidRPr="00942A28">
        <w:rPr>
          <w:rFonts w:ascii="Arial" w:eastAsia="Arial" w:hAnsi="Arial" w:cs="Arial"/>
          <w:b/>
          <w:sz w:val="24"/>
        </w:rPr>
        <w:t xml:space="preserve"> comercial</w:t>
      </w:r>
      <w:r>
        <w:rPr>
          <w:rFonts w:ascii="Arial" w:eastAsia="Arial" w:hAnsi="Arial" w:cs="Arial"/>
          <w:sz w:val="24"/>
        </w:rPr>
        <w:t xml:space="preserve">, </w:t>
      </w:r>
      <w:r w:rsidR="00284CD2">
        <w:rPr>
          <w:rFonts w:ascii="Arial" w:eastAsia="Arial" w:hAnsi="Arial" w:cs="Arial"/>
          <w:sz w:val="24"/>
        </w:rPr>
        <w:t>con</w:t>
      </w:r>
      <w:r>
        <w:rPr>
          <w:rFonts w:ascii="Arial" w:eastAsia="Arial" w:hAnsi="Arial" w:cs="Arial"/>
          <w:sz w:val="24"/>
        </w:rPr>
        <w:t xml:space="preserve"> un </w:t>
      </w:r>
      <w:r w:rsidR="004F5569">
        <w:rPr>
          <w:rFonts w:ascii="Arial" w:eastAsia="Arial" w:hAnsi="Arial" w:cs="Arial"/>
          <w:b/>
          <w:bCs/>
          <w:sz w:val="24"/>
        </w:rPr>
        <w:t>31,7</w:t>
      </w:r>
      <w:r w:rsidRPr="00942A28">
        <w:rPr>
          <w:rFonts w:ascii="Arial" w:eastAsia="Arial" w:hAnsi="Arial" w:cs="Arial"/>
          <w:b/>
          <w:sz w:val="24"/>
        </w:rPr>
        <w:t>%</w:t>
      </w:r>
      <w:r>
        <w:rPr>
          <w:rFonts w:ascii="Arial" w:eastAsia="Arial" w:hAnsi="Arial" w:cs="Arial"/>
          <w:sz w:val="24"/>
        </w:rPr>
        <w:t xml:space="preserve"> de </w:t>
      </w:r>
      <w:r w:rsidRPr="00170423">
        <w:rPr>
          <w:rFonts w:ascii="Arial" w:eastAsia="Arial" w:hAnsi="Arial" w:cs="Arial"/>
          <w:i/>
          <w:iCs/>
          <w:sz w:val="24"/>
        </w:rPr>
        <w:t>share</w:t>
      </w:r>
      <w:r>
        <w:rPr>
          <w:rFonts w:ascii="Arial" w:eastAsia="Arial" w:hAnsi="Arial" w:cs="Arial"/>
          <w:sz w:val="24"/>
        </w:rPr>
        <w:t xml:space="preserve"> frente al </w:t>
      </w:r>
      <w:r w:rsidR="004F5569">
        <w:rPr>
          <w:rFonts w:ascii="Arial" w:eastAsia="Arial" w:hAnsi="Arial" w:cs="Arial"/>
          <w:sz w:val="24"/>
        </w:rPr>
        <w:t>26,9</w:t>
      </w:r>
      <w:r>
        <w:rPr>
          <w:rFonts w:ascii="Arial" w:eastAsia="Arial" w:hAnsi="Arial" w:cs="Arial"/>
          <w:sz w:val="24"/>
        </w:rPr>
        <w:t xml:space="preserve">% de </w:t>
      </w:r>
      <w:proofErr w:type="spellStart"/>
      <w:r>
        <w:rPr>
          <w:rFonts w:ascii="Arial" w:eastAsia="Arial" w:hAnsi="Arial" w:cs="Arial"/>
          <w:sz w:val="24"/>
        </w:rPr>
        <w:t>Atresmedia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r w:rsidR="004F5569">
        <w:rPr>
          <w:rFonts w:ascii="Arial" w:eastAsia="Arial" w:hAnsi="Arial" w:cs="Arial"/>
          <w:sz w:val="24"/>
        </w:rPr>
        <w:t>mejorando</w:t>
      </w:r>
      <w:r w:rsidR="00287E32">
        <w:rPr>
          <w:rFonts w:ascii="Arial" w:eastAsia="Arial" w:hAnsi="Arial" w:cs="Arial"/>
          <w:sz w:val="24"/>
        </w:rPr>
        <w:t xml:space="preserve"> 2 puntos </w:t>
      </w:r>
      <w:r w:rsidR="003B6D45">
        <w:rPr>
          <w:rFonts w:ascii="Arial" w:eastAsia="Arial" w:hAnsi="Arial" w:cs="Arial"/>
          <w:sz w:val="24"/>
        </w:rPr>
        <w:t>el dato de e</w:t>
      </w:r>
      <w:r w:rsidR="00287E32">
        <w:rPr>
          <w:rFonts w:ascii="Arial" w:eastAsia="Arial" w:hAnsi="Arial" w:cs="Arial"/>
          <w:sz w:val="24"/>
        </w:rPr>
        <w:t xml:space="preserve">nero y </w:t>
      </w:r>
      <w:r>
        <w:rPr>
          <w:rFonts w:ascii="Arial" w:eastAsia="Arial" w:hAnsi="Arial" w:cs="Arial"/>
          <w:sz w:val="24"/>
        </w:rPr>
        <w:t>con los espectadores jóvenes, el 3</w:t>
      </w:r>
      <w:r w:rsidR="004F5569">
        <w:rPr>
          <w:rFonts w:ascii="Arial" w:eastAsia="Arial" w:hAnsi="Arial" w:cs="Arial"/>
          <w:sz w:val="24"/>
        </w:rPr>
        <w:t>4,5</w:t>
      </w:r>
      <w:r>
        <w:rPr>
          <w:rFonts w:ascii="Arial" w:eastAsia="Arial" w:hAnsi="Arial" w:cs="Arial"/>
          <w:sz w:val="24"/>
        </w:rPr>
        <w:t>% entre 13 a 24 años y el 3</w:t>
      </w:r>
      <w:r w:rsidR="004F5569">
        <w:rPr>
          <w:rFonts w:ascii="Arial" w:eastAsia="Arial" w:hAnsi="Arial" w:cs="Arial"/>
          <w:sz w:val="24"/>
        </w:rPr>
        <w:t>3,6</w:t>
      </w:r>
      <w:r>
        <w:rPr>
          <w:rFonts w:ascii="Arial" w:eastAsia="Arial" w:hAnsi="Arial" w:cs="Arial"/>
          <w:sz w:val="24"/>
        </w:rPr>
        <w:t xml:space="preserve">% entre 25 a 34 años, como sus principales seguidores. Por franjas, se ha impuesto a </w:t>
      </w:r>
      <w:proofErr w:type="spellStart"/>
      <w:r>
        <w:rPr>
          <w:rFonts w:ascii="Arial" w:eastAsia="Arial" w:hAnsi="Arial" w:cs="Arial"/>
          <w:sz w:val="24"/>
        </w:rPr>
        <w:t>Atresmedia</w:t>
      </w:r>
      <w:proofErr w:type="spellEnd"/>
      <w:r>
        <w:rPr>
          <w:rFonts w:ascii="Arial" w:eastAsia="Arial" w:hAnsi="Arial" w:cs="Arial"/>
          <w:sz w:val="24"/>
        </w:rPr>
        <w:t xml:space="preserve"> tant</w:t>
      </w:r>
      <w:r w:rsidRPr="003F1D65">
        <w:rPr>
          <w:rFonts w:ascii="Arial" w:eastAsia="Arial" w:hAnsi="Arial" w:cs="Arial"/>
          <w:sz w:val="24"/>
        </w:rPr>
        <w:t xml:space="preserve">o en </w:t>
      </w:r>
      <w:r w:rsidRPr="003F1D65">
        <w:rPr>
          <w:rFonts w:ascii="Arial" w:eastAsia="Arial" w:hAnsi="Arial" w:cs="Arial"/>
          <w:b/>
          <w:i/>
          <w:sz w:val="24"/>
        </w:rPr>
        <w:t>prime</w:t>
      </w:r>
      <w:r w:rsidRPr="003F1D65">
        <w:rPr>
          <w:rFonts w:ascii="Arial" w:eastAsia="Arial" w:hAnsi="Arial" w:cs="Arial"/>
          <w:b/>
          <w:sz w:val="24"/>
        </w:rPr>
        <w:t xml:space="preserve"> </w:t>
      </w:r>
      <w:r w:rsidRPr="003F1D65">
        <w:rPr>
          <w:rFonts w:ascii="Arial" w:eastAsia="Arial" w:hAnsi="Arial" w:cs="Arial"/>
          <w:b/>
          <w:i/>
          <w:sz w:val="24"/>
        </w:rPr>
        <w:t>time</w:t>
      </w:r>
      <w:r>
        <w:rPr>
          <w:rFonts w:ascii="Arial" w:eastAsia="Arial" w:hAnsi="Arial" w:cs="Arial"/>
          <w:b/>
          <w:sz w:val="24"/>
        </w:rPr>
        <w:t xml:space="preserve"> (2</w:t>
      </w:r>
      <w:r w:rsidR="00287E32">
        <w:rPr>
          <w:rFonts w:ascii="Arial" w:eastAsia="Arial" w:hAnsi="Arial" w:cs="Arial"/>
          <w:b/>
          <w:sz w:val="24"/>
        </w:rPr>
        <w:t>9</w:t>
      </w:r>
      <w:bookmarkStart w:id="0" w:name="_GoBack"/>
      <w:bookmarkEnd w:id="0"/>
      <w:r w:rsidRPr="003F1D65">
        <w:rPr>
          <w:rFonts w:ascii="Arial" w:eastAsia="Arial" w:hAnsi="Arial" w:cs="Arial"/>
          <w:b/>
          <w:sz w:val="24"/>
        </w:rPr>
        <w:t xml:space="preserve">% vs. </w:t>
      </w:r>
      <w:r>
        <w:rPr>
          <w:rFonts w:ascii="Arial" w:eastAsia="Arial" w:hAnsi="Arial" w:cs="Arial"/>
          <w:b/>
          <w:sz w:val="24"/>
        </w:rPr>
        <w:t>25,</w:t>
      </w:r>
      <w:r w:rsidR="00287E32">
        <w:rPr>
          <w:rFonts w:ascii="Arial" w:eastAsia="Arial" w:hAnsi="Arial" w:cs="Arial"/>
          <w:b/>
          <w:sz w:val="24"/>
        </w:rPr>
        <w:t>6</w:t>
      </w:r>
      <w:r w:rsidRPr="003F1D65">
        <w:rPr>
          <w:rFonts w:ascii="Arial" w:eastAsia="Arial" w:hAnsi="Arial" w:cs="Arial"/>
          <w:b/>
          <w:sz w:val="24"/>
        </w:rPr>
        <w:t xml:space="preserve">%) como en </w:t>
      </w:r>
      <w:proofErr w:type="spellStart"/>
      <w:r w:rsidRPr="003F1D65">
        <w:rPr>
          <w:rFonts w:ascii="Arial" w:eastAsia="Arial" w:hAnsi="Arial" w:cs="Arial"/>
          <w:b/>
          <w:i/>
          <w:sz w:val="24"/>
        </w:rPr>
        <w:t>day</w:t>
      </w:r>
      <w:proofErr w:type="spellEnd"/>
      <w:r w:rsidRPr="003F1D65">
        <w:rPr>
          <w:rFonts w:ascii="Arial" w:eastAsia="Arial" w:hAnsi="Arial" w:cs="Arial"/>
          <w:b/>
          <w:i/>
          <w:sz w:val="24"/>
        </w:rPr>
        <w:t xml:space="preserve"> time</w:t>
      </w:r>
      <w:r w:rsidRPr="003F1D65">
        <w:rPr>
          <w:rFonts w:ascii="Arial" w:eastAsia="Arial" w:hAnsi="Arial" w:cs="Arial"/>
          <w:b/>
          <w:sz w:val="24"/>
        </w:rPr>
        <w:t xml:space="preserve"> (</w:t>
      </w:r>
      <w:r w:rsidR="004F5569">
        <w:rPr>
          <w:rFonts w:ascii="Arial" w:eastAsia="Arial" w:hAnsi="Arial" w:cs="Arial"/>
          <w:b/>
          <w:sz w:val="24"/>
        </w:rPr>
        <w:t>29,9</w:t>
      </w:r>
      <w:r w:rsidRPr="003F1D65">
        <w:rPr>
          <w:rFonts w:ascii="Arial" w:eastAsia="Arial" w:hAnsi="Arial" w:cs="Arial"/>
          <w:b/>
          <w:sz w:val="24"/>
        </w:rPr>
        <w:t>% vs. 2</w:t>
      </w:r>
      <w:r w:rsidR="004F5569">
        <w:rPr>
          <w:rFonts w:ascii="Arial" w:eastAsia="Arial" w:hAnsi="Arial" w:cs="Arial"/>
          <w:b/>
          <w:sz w:val="24"/>
        </w:rPr>
        <w:t>5,9</w:t>
      </w:r>
      <w:r w:rsidRPr="003F1D65">
        <w:rPr>
          <w:rFonts w:ascii="Arial" w:eastAsia="Arial" w:hAnsi="Arial" w:cs="Arial"/>
          <w:b/>
          <w:sz w:val="24"/>
        </w:rPr>
        <w:t>%).</w:t>
      </w:r>
    </w:p>
    <w:sectPr w:rsidR="00D30D0C" w:rsidRPr="000019E4" w:rsidSect="00B121B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635"/>
    <w:multiLevelType w:val="hybridMultilevel"/>
    <w:tmpl w:val="F4B2E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264C3"/>
    <w:multiLevelType w:val="hybridMultilevel"/>
    <w:tmpl w:val="78E6957C"/>
    <w:lvl w:ilvl="0" w:tplc="ACE8B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D3D2C"/>
    <w:multiLevelType w:val="hybridMultilevel"/>
    <w:tmpl w:val="ED660E44"/>
    <w:lvl w:ilvl="0" w:tplc="1FDA67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0E"/>
    <w:rsid w:val="000019E4"/>
    <w:rsid w:val="00001FF3"/>
    <w:rsid w:val="000026F7"/>
    <w:rsid w:val="00002F34"/>
    <w:rsid w:val="000110AE"/>
    <w:rsid w:val="00011547"/>
    <w:rsid w:val="000127A0"/>
    <w:rsid w:val="0001440E"/>
    <w:rsid w:val="00026A0C"/>
    <w:rsid w:val="00026AFF"/>
    <w:rsid w:val="0003027D"/>
    <w:rsid w:val="00031B09"/>
    <w:rsid w:val="00031B33"/>
    <w:rsid w:val="00036A1B"/>
    <w:rsid w:val="00040B09"/>
    <w:rsid w:val="00042B11"/>
    <w:rsid w:val="000510D5"/>
    <w:rsid w:val="00055495"/>
    <w:rsid w:val="0005620D"/>
    <w:rsid w:val="00064F00"/>
    <w:rsid w:val="00071558"/>
    <w:rsid w:val="00072299"/>
    <w:rsid w:val="00072D24"/>
    <w:rsid w:val="000746B1"/>
    <w:rsid w:val="00081303"/>
    <w:rsid w:val="0008294F"/>
    <w:rsid w:val="000837BA"/>
    <w:rsid w:val="00087A3F"/>
    <w:rsid w:val="000929B2"/>
    <w:rsid w:val="000944DC"/>
    <w:rsid w:val="000A0D00"/>
    <w:rsid w:val="000A1472"/>
    <w:rsid w:val="000A14D2"/>
    <w:rsid w:val="000B2C29"/>
    <w:rsid w:val="000B6E94"/>
    <w:rsid w:val="000C025F"/>
    <w:rsid w:val="000C1134"/>
    <w:rsid w:val="000C33CD"/>
    <w:rsid w:val="000C4700"/>
    <w:rsid w:val="000C5E36"/>
    <w:rsid w:val="000D2027"/>
    <w:rsid w:val="000D3160"/>
    <w:rsid w:val="000D5041"/>
    <w:rsid w:val="000D6D29"/>
    <w:rsid w:val="000E2F33"/>
    <w:rsid w:val="000E71E7"/>
    <w:rsid w:val="000F021D"/>
    <w:rsid w:val="000F121F"/>
    <w:rsid w:val="000F2781"/>
    <w:rsid w:val="000F5400"/>
    <w:rsid w:val="000F6E70"/>
    <w:rsid w:val="000F7FE6"/>
    <w:rsid w:val="00100DEB"/>
    <w:rsid w:val="00101294"/>
    <w:rsid w:val="0010465F"/>
    <w:rsid w:val="00105CB0"/>
    <w:rsid w:val="001108EB"/>
    <w:rsid w:val="001123BB"/>
    <w:rsid w:val="00116D1A"/>
    <w:rsid w:val="001178D4"/>
    <w:rsid w:val="00123127"/>
    <w:rsid w:val="001232B3"/>
    <w:rsid w:val="00123961"/>
    <w:rsid w:val="00131593"/>
    <w:rsid w:val="00137514"/>
    <w:rsid w:val="00137D65"/>
    <w:rsid w:val="00140494"/>
    <w:rsid w:val="001407A4"/>
    <w:rsid w:val="00144F7B"/>
    <w:rsid w:val="00145878"/>
    <w:rsid w:val="00146582"/>
    <w:rsid w:val="001502AD"/>
    <w:rsid w:val="001516BF"/>
    <w:rsid w:val="00155126"/>
    <w:rsid w:val="00157F63"/>
    <w:rsid w:val="00164A35"/>
    <w:rsid w:val="001702EA"/>
    <w:rsid w:val="001703D6"/>
    <w:rsid w:val="00170423"/>
    <w:rsid w:val="00170EAE"/>
    <w:rsid w:val="00171B5D"/>
    <w:rsid w:val="00172105"/>
    <w:rsid w:val="0017489C"/>
    <w:rsid w:val="00180503"/>
    <w:rsid w:val="00180AF3"/>
    <w:rsid w:val="0018528A"/>
    <w:rsid w:val="00185E43"/>
    <w:rsid w:val="0018718C"/>
    <w:rsid w:val="001871B2"/>
    <w:rsid w:val="00191430"/>
    <w:rsid w:val="001914BF"/>
    <w:rsid w:val="00191B1A"/>
    <w:rsid w:val="00192B15"/>
    <w:rsid w:val="00193778"/>
    <w:rsid w:val="00194C4F"/>
    <w:rsid w:val="00195203"/>
    <w:rsid w:val="00195379"/>
    <w:rsid w:val="0019729E"/>
    <w:rsid w:val="001A0530"/>
    <w:rsid w:val="001A1718"/>
    <w:rsid w:val="001A406D"/>
    <w:rsid w:val="001A5103"/>
    <w:rsid w:val="001B5E95"/>
    <w:rsid w:val="001B6AA8"/>
    <w:rsid w:val="001C4B65"/>
    <w:rsid w:val="001C60F5"/>
    <w:rsid w:val="001C649C"/>
    <w:rsid w:val="001C7220"/>
    <w:rsid w:val="001D1546"/>
    <w:rsid w:val="001D1DA4"/>
    <w:rsid w:val="001D6243"/>
    <w:rsid w:val="001E1399"/>
    <w:rsid w:val="001F0C69"/>
    <w:rsid w:val="001F1097"/>
    <w:rsid w:val="0020379B"/>
    <w:rsid w:val="00204374"/>
    <w:rsid w:val="002052C0"/>
    <w:rsid w:val="00206427"/>
    <w:rsid w:val="00210DD1"/>
    <w:rsid w:val="00216651"/>
    <w:rsid w:val="0022045A"/>
    <w:rsid w:val="00230083"/>
    <w:rsid w:val="00232ECE"/>
    <w:rsid w:val="00233F2D"/>
    <w:rsid w:val="002346B6"/>
    <w:rsid w:val="00234A81"/>
    <w:rsid w:val="00240417"/>
    <w:rsid w:val="00247062"/>
    <w:rsid w:val="0025068B"/>
    <w:rsid w:val="00252ACB"/>
    <w:rsid w:val="002533C7"/>
    <w:rsid w:val="00253627"/>
    <w:rsid w:val="00262448"/>
    <w:rsid w:val="00263814"/>
    <w:rsid w:val="0026672D"/>
    <w:rsid w:val="002669BE"/>
    <w:rsid w:val="00272B63"/>
    <w:rsid w:val="00276936"/>
    <w:rsid w:val="00284CD2"/>
    <w:rsid w:val="00287C77"/>
    <w:rsid w:val="00287E32"/>
    <w:rsid w:val="00291C86"/>
    <w:rsid w:val="00292BFE"/>
    <w:rsid w:val="00293093"/>
    <w:rsid w:val="00293283"/>
    <w:rsid w:val="00294B66"/>
    <w:rsid w:val="002A032B"/>
    <w:rsid w:val="002A279D"/>
    <w:rsid w:val="002A3B7D"/>
    <w:rsid w:val="002A65AF"/>
    <w:rsid w:val="002B1EE8"/>
    <w:rsid w:val="002B2276"/>
    <w:rsid w:val="002B3477"/>
    <w:rsid w:val="002B6B7D"/>
    <w:rsid w:val="002B7593"/>
    <w:rsid w:val="002B7F30"/>
    <w:rsid w:val="002C67AD"/>
    <w:rsid w:val="002D0C17"/>
    <w:rsid w:val="002D27A9"/>
    <w:rsid w:val="002D27DB"/>
    <w:rsid w:val="002D565A"/>
    <w:rsid w:val="002D6CB8"/>
    <w:rsid w:val="002E0DAF"/>
    <w:rsid w:val="002E13C4"/>
    <w:rsid w:val="002E6EBD"/>
    <w:rsid w:val="002F1ECF"/>
    <w:rsid w:val="00300A8E"/>
    <w:rsid w:val="00302545"/>
    <w:rsid w:val="00305C08"/>
    <w:rsid w:val="00306A7D"/>
    <w:rsid w:val="003118AD"/>
    <w:rsid w:val="003130A5"/>
    <w:rsid w:val="00321D09"/>
    <w:rsid w:val="0032322C"/>
    <w:rsid w:val="00324E82"/>
    <w:rsid w:val="00331A8A"/>
    <w:rsid w:val="00337621"/>
    <w:rsid w:val="00340D45"/>
    <w:rsid w:val="003412CD"/>
    <w:rsid w:val="00344FAC"/>
    <w:rsid w:val="00344FF7"/>
    <w:rsid w:val="00351058"/>
    <w:rsid w:val="00355EBE"/>
    <w:rsid w:val="00356D9D"/>
    <w:rsid w:val="003574B7"/>
    <w:rsid w:val="00362300"/>
    <w:rsid w:val="00364DFC"/>
    <w:rsid w:val="0038036F"/>
    <w:rsid w:val="003808D3"/>
    <w:rsid w:val="00397CA8"/>
    <w:rsid w:val="003A536F"/>
    <w:rsid w:val="003B121A"/>
    <w:rsid w:val="003B1634"/>
    <w:rsid w:val="003B1E5D"/>
    <w:rsid w:val="003B2211"/>
    <w:rsid w:val="003B6D45"/>
    <w:rsid w:val="003C036F"/>
    <w:rsid w:val="003D709C"/>
    <w:rsid w:val="003D7149"/>
    <w:rsid w:val="003D756F"/>
    <w:rsid w:val="003E003E"/>
    <w:rsid w:val="003E0909"/>
    <w:rsid w:val="003E2202"/>
    <w:rsid w:val="003E3CDB"/>
    <w:rsid w:val="003E5C83"/>
    <w:rsid w:val="003E7CEE"/>
    <w:rsid w:val="003F1D65"/>
    <w:rsid w:val="003F3D61"/>
    <w:rsid w:val="003F6FD2"/>
    <w:rsid w:val="004021D6"/>
    <w:rsid w:val="00403EE6"/>
    <w:rsid w:val="00405A4F"/>
    <w:rsid w:val="00405A5B"/>
    <w:rsid w:val="00410D59"/>
    <w:rsid w:val="00415E80"/>
    <w:rsid w:val="004208D2"/>
    <w:rsid w:val="004233C2"/>
    <w:rsid w:val="00424CCF"/>
    <w:rsid w:val="004252DE"/>
    <w:rsid w:val="00426509"/>
    <w:rsid w:val="00426652"/>
    <w:rsid w:val="00426CF5"/>
    <w:rsid w:val="00431913"/>
    <w:rsid w:val="00431FB4"/>
    <w:rsid w:val="00440C99"/>
    <w:rsid w:val="0044111F"/>
    <w:rsid w:val="004448CB"/>
    <w:rsid w:val="00444E32"/>
    <w:rsid w:val="004461ED"/>
    <w:rsid w:val="00446752"/>
    <w:rsid w:val="0044744C"/>
    <w:rsid w:val="0044752A"/>
    <w:rsid w:val="00454315"/>
    <w:rsid w:val="004565DB"/>
    <w:rsid w:val="00463911"/>
    <w:rsid w:val="00464225"/>
    <w:rsid w:val="00464F92"/>
    <w:rsid w:val="004658AD"/>
    <w:rsid w:val="0048286F"/>
    <w:rsid w:val="004858C3"/>
    <w:rsid w:val="00486E10"/>
    <w:rsid w:val="00487C86"/>
    <w:rsid w:val="004A13DD"/>
    <w:rsid w:val="004A2663"/>
    <w:rsid w:val="004A562E"/>
    <w:rsid w:val="004A62EA"/>
    <w:rsid w:val="004A7307"/>
    <w:rsid w:val="004A7CF5"/>
    <w:rsid w:val="004B1849"/>
    <w:rsid w:val="004B3BF9"/>
    <w:rsid w:val="004B48AE"/>
    <w:rsid w:val="004C44D7"/>
    <w:rsid w:val="004C5988"/>
    <w:rsid w:val="004C695E"/>
    <w:rsid w:val="004D05A6"/>
    <w:rsid w:val="004D0874"/>
    <w:rsid w:val="004D3E53"/>
    <w:rsid w:val="004D72F0"/>
    <w:rsid w:val="004D776C"/>
    <w:rsid w:val="004D7C71"/>
    <w:rsid w:val="004E18F5"/>
    <w:rsid w:val="004E1FA9"/>
    <w:rsid w:val="004E26BC"/>
    <w:rsid w:val="004E2749"/>
    <w:rsid w:val="004E37E1"/>
    <w:rsid w:val="004E44F9"/>
    <w:rsid w:val="004E4C39"/>
    <w:rsid w:val="004E61F2"/>
    <w:rsid w:val="004F1D82"/>
    <w:rsid w:val="004F25F4"/>
    <w:rsid w:val="004F5569"/>
    <w:rsid w:val="005001D3"/>
    <w:rsid w:val="00502EB0"/>
    <w:rsid w:val="005056E6"/>
    <w:rsid w:val="00507179"/>
    <w:rsid w:val="00511D55"/>
    <w:rsid w:val="00516C42"/>
    <w:rsid w:val="0052409C"/>
    <w:rsid w:val="00524152"/>
    <w:rsid w:val="0052512C"/>
    <w:rsid w:val="00531ECF"/>
    <w:rsid w:val="00531F57"/>
    <w:rsid w:val="00532991"/>
    <w:rsid w:val="0053310D"/>
    <w:rsid w:val="005455C7"/>
    <w:rsid w:val="00547346"/>
    <w:rsid w:val="00550A7F"/>
    <w:rsid w:val="0055276E"/>
    <w:rsid w:val="00555608"/>
    <w:rsid w:val="00557B71"/>
    <w:rsid w:val="00560339"/>
    <w:rsid w:val="005608CA"/>
    <w:rsid w:val="0056331B"/>
    <w:rsid w:val="00564C5A"/>
    <w:rsid w:val="00570FBC"/>
    <w:rsid w:val="00575EF1"/>
    <w:rsid w:val="005817C7"/>
    <w:rsid w:val="00583AA3"/>
    <w:rsid w:val="00583AC0"/>
    <w:rsid w:val="00584B70"/>
    <w:rsid w:val="00587D1E"/>
    <w:rsid w:val="0059567E"/>
    <w:rsid w:val="005A1C1C"/>
    <w:rsid w:val="005A4ACF"/>
    <w:rsid w:val="005A5E52"/>
    <w:rsid w:val="005A5F79"/>
    <w:rsid w:val="005A632B"/>
    <w:rsid w:val="005A6B03"/>
    <w:rsid w:val="005A70B3"/>
    <w:rsid w:val="005B01F2"/>
    <w:rsid w:val="005B3AF8"/>
    <w:rsid w:val="005B3F1D"/>
    <w:rsid w:val="005C173F"/>
    <w:rsid w:val="005C6152"/>
    <w:rsid w:val="005D2A40"/>
    <w:rsid w:val="005D7762"/>
    <w:rsid w:val="005D7B12"/>
    <w:rsid w:val="005E0CCA"/>
    <w:rsid w:val="005E46DC"/>
    <w:rsid w:val="005E72C3"/>
    <w:rsid w:val="005F25A8"/>
    <w:rsid w:val="005F51A1"/>
    <w:rsid w:val="00611E30"/>
    <w:rsid w:val="0061490B"/>
    <w:rsid w:val="00615197"/>
    <w:rsid w:val="00615C6F"/>
    <w:rsid w:val="006178FC"/>
    <w:rsid w:val="00623A79"/>
    <w:rsid w:val="00623D8F"/>
    <w:rsid w:val="006270ED"/>
    <w:rsid w:val="00627939"/>
    <w:rsid w:val="006334F1"/>
    <w:rsid w:val="0063360C"/>
    <w:rsid w:val="006403A0"/>
    <w:rsid w:val="00640C06"/>
    <w:rsid w:val="00641319"/>
    <w:rsid w:val="00642E1E"/>
    <w:rsid w:val="00643010"/>
    <w:rsid w:val="00645C48"/>
    <w:rsid w:val="00647E66"/>
    <w:rsid w:val="006521A8"/>
    <w:rsid w:val="00655BE4"/>
    <w:rsid w:val="006603A2"/>
    <w:rsid w:val="006606BF"/>
    <w:rsid w:val="00663DF6"/>
    <w:rsid w:val="00674D97"/>
    <w:rsid w:val="006753F3"/>
    <w:rsid w:val="00680759"/>
    <w:rsid w:val="00682198"/>
    <w:rsid w:val="00682848"/>
    <w:rsid w:val="006855B8"/>
    <w:rsid w:val="00685844"/>
    <w:rsid w:val="00687E27"/>
    <w:rsid w:val="00693D07"/>
    <w:rsid w:val="0069767F"/>
    <w:rsid w:val="006978B7"/>
    <w:rsid w:val="006A0E38"/>
    <w:rsid w:val="006A23EB"/>
    <w:rsid w:val="006A411C"/>
    <w:rsid w:val="006A4557"/>
    <w:rsid w:val="006A4F68"/>
    <w:rsid w:val="006A51DE"/>
    <w:rsid w:val="006A79A2"/>
    <w:rsid w:val="006A7F90"/>
    <w:rsid w:val="006B06E7"/>
    <w:rsid w:val="006B2851"/>
    <w:rsid w:val="006B4B1F"/>
    <w:rsid w:val="006B6E19"/>
    <w:rsid w:val="006C090A"/>
    <w:rsid w:val="006C2608"/>
    <w:rsid w:val="006C6043"/>
    <w:rsid w:val="006C7921"/>
    <w:rsid w:val="006D11F6"/>
    <w:rsid w:val="006D1589"/>
    <w:rsid w:val="006D2B49"/>
    <w:rsid w:val="006D2EA4"/>
    <w:rsid w:val="006D3CB0"/>
    <w:rsid w:val="006D4745"/>
    <w:rsid w:val="006D4DE6"/>
    <w:rsid w:val="006D5CEA"/>
    <w:rsid w:val="006E043A"/>
    <w:rsid w:val="006E3B45"/>
    <w:rsid w:val="006E4C2C"/>
    <w:rsid w:val="006E6B60"/>
    <w:rsid w:val="006E7F00"/>
    <w:rsid w:val="006F433C"/>
    <w:rsid w:val="007006E3"/>
    <w:rsid w:val="00701793"/>
    <w:rsid w:val="00704771"/>
    <w:rsid w:val="0070773C"/>
    <w:rsid w:val="00707BD6"/>
    <w:rsid w:val="00707C16"/>
    <w:rsid w:val="0071433C"/>
    <w:rsid w:val="007166DF"/>
    <w:rsid w:val="00716B98"/>
    <w:rsid w:val="007177B6"/>
    <w:rsid w:val="00722FAA"/>
    <w:rsid w:val="00725B41"/>
    <w:rsid w:val="00727D0B"/>
    <w:rsid w:val="00731F56"/>
    <w:rsid w:val="00732910"/>
    <w:rsid w:val="00732D19"/>
    <w:rsid w:val="00734FCB"/>
    <w:rsid w:val="007357D3"/>
    <w:rsid w:val="00744039"/>
    <w:rsid w:val="007447B5"/>
    <w:rsid w:val="007467FA"/>
    <w:rsid w:val="007503E5"/>
    <w:rsid w:val="00750DAB"/>
    <w:rsid w:val="00752176"/>
    <w:rsid w:val="00752AC9"/>
    <w:rsid w:val="007540E7"/>
    <w:rsid w:val="007605FA"/>
    <w:rsid w:val="00761989"/>
    <w:rsid w:val="00767F2D"/>
    <w:rsid w:val="00770ED3"/>
    <w:rsid w:val="00771F83"/>
    <w:rsid w:val="00773FF5"/>
    <w:rsid w:val="00774914"/>
    <w:rsid w:val="0077621B"/>
    <w:rsid w:val="0077657A"/>
    <w:rsid w:val="007870FA"/>
    <w:rsid w:val="00794205"/>
    <w:rsid w:val="007A13B4"/>
    <w:rsid w:val="007A277B"/>
    <w:rsid w:val="007A3259"/>
    <w:rsid w:val="007A76DE"/>
    <w:rsid w:val="007B0CEE"/>
    <w:rsid w:val="007B3DAB"/>
    <w:rsid w:val="007C1A02"/>
    <w:rsid w:val="007C20BC"/>
    <w:rsid w:val="007C657B"/>
    <w:rsid w:val="007D2B64"/>
    <w:rsid w:val="007D3FBC"/>
    <w:rsid w:val="007D4819"/>
    <w:rsid w:val="007D7336"/>
    <w:rsid w:val="007E377D"/>
    <w:rsid w:val="007E37A1"/>
    <w:rsid w:val="007E4FFD"/>
    <w:rsid w:val="007F2841"/>
    <w:rsid w:val="007F496A"/>
    <w:rsid w:val="007F5B6D"/>
    <w:rsid w:val="00801E09"/>
    <w:rsid w:val="008029D8"/>
    <w:rsid w:val="00802A53"/>
    <w:rsid w:val="008033B6"/>
    <w:rsid w:val="008042B6"/>
    <w:rsid w:val="0080525F"/>
    <w:rsid w:val="00810153"/>
    <w:rsid w:val="0081164A"/>
    <w:rsid w:val="00811810"/>
    <w:rsid w:val="00815506"/>
    <w:rsid w:val="00820B78"/>
    <w:rsid w:val="00824E2B"/>
    <w:rsid w:val="00825023"/>
    <w:rsid w:val="00827D54"/>
    <w:rsid w:val="0083223F"/>
    <w:rsid w:val="00833231"/>
    <w:rsid w:val="00835594"/>
    <w:rsid w:val="00835FD2"/>
    <w:rsid w:val="00836011"/>
    <w:rsid w:val="00836C14"/>
    <w:rsid w:val="00847E48"/>
    <w:rsid w:val="00850212"/>
    <w:rsid w:val="00853329"/>
    <w:rsid w:val="00855F3A"/>
    <w:rsid w:val="008614D2"/>
    <w:rsid w:val="00861CFB"/>
    <w:rsid w:val="00865661"/>
    <w:rsid w:val="00871CCD"/>
    <w:rsid w:val="00872337"/>
    <w:rsid w:val="0087551F"/>
    <w:rsid w:val="00880A49"/>
    <w:rsid w:val="00881235"/>
    <w:rsid w:val="0088414D"/>
    <w:rsid w:val="00894156"/>
    <w:rsid w:val="008946B6"/>
    <w:rsid w:val="00895A5B"/>
    <w:rsid w:val="00896E08"/>
    <w:rsid w:val="008A5C24"/>
    <w:rsid w:val="008A7ECD"/>
    <w:rsid w:val="008B0430"/>
    <w:rsid w:val="008B0654"/>
    <w:rsid w:val="008B2280"/>
    <w:rsid w:val="008B251A"/>
    <w:rsid w:val="008B7535"/>
    <w:rsid w:val="008C1B73"/>
    <w:rsid w:val="008C41BE"/>
    <w:rsid w:val="008C5746"/>
    <w:rsid w:val="008C7FD7"/>
    <w:rsid w:val="008D200F"/>
    <w:rsid w:val="008D2F31"/>
    <w:rsid w:val="008D75A8"/>
    <w:rsid w:val="008E21A1"/>
    <w:rsid w:val="008F275E"/>
    <w:rsid w:val="008F5814"/>
    <w:rsid w:val="00900F76"/>
    <w:rsid w:val="009012BE"/>
    <w:rsid w:val="0090515A"/>
    <w:rsid w:val="00911F90"/>
    <w:rsid w:val="0091692C"/>
    <w:rsid w:val="0092235B"/>
    <w:rsid w:val="00922C3A"/>
    <w:rsid w:val="00924C41"/>
    <w:rsid w:val="009260C9"/>
    <w:rsid w:val="0093070F"/>
    <w:rsid w:val="00933EF8"/>
    <w:rsid w:val="00935A40"/>
    <w:rsid w:val="00935EED"/>
    <w:rsid w:val="0093700D"/>
    <w:rsid w:val="0093782E"/>
    <w:rsid w:val="00942A28"/>
    <w:rsid w:val="0094623F"/>
    <w:rsid w:val="0096371C"/>
    <w:rsid w:val="00967139"/>
    <w:rsid w:val="009746DF"/>
    <w:rsid w:val="00974FB8"/>
    <w:rsid w:val="009766B5"/>
    <w:rsid w:val="00981A00"/>
    <w:rsid w:val="00983661"/>
    <w:rsid w:val="00983A71"/>
    <w:rsid w:val="00983F6D"/>
    <w:rsid w:val="00985B42"/>
    <w:rsid w:val="00990FCA"/>
    <w:rsid w:val="00992111"/>
    <w:rsid w:val="00994CF0"/>
    <w:rsid w:val="00995664"/>
    <w:rsid w:val="00996942"/>
    <w:rsid w:val="009A492A"/>
    <w:rsid w:val="009B3325"/>
    <w:rsid w:val="009B7E91"/>
    <w:rsid w:val="009C0FA2"/>
    <w:rsid w:val="009C2632"/>
    <w:rsid w:val="009C29E6"/>
    <w:rsid w:val="009C5564"/>
    <w:rsid w:val="009C77D0"/>
    <w:rsid w:val="009D1A19"/>
    <w:rsid w:val="009D5BC5"/>
    <w:rsid w:val="009E169C"/>
    <w:rsid w:val="009E3CBF"/>
    <w:rsid w:val="009E5590"/>
    <w:rsid w:val="009F3188"/>
    <w:rsid w:val="009F4183"/>
    <w:rsid w:val="009F6D1F"/>
    <w:rsid w:val="00A07828"/>
    <w:rsid w:val="00A10939"/>
    <w:rsid w:val="00A10CE0"/>
    <w:rsid w:val="00A1245E"/>
    <w:rsid w:val="00A22DBF"/>
    <w:rsid w:val="00A24991"/>
    <w:rsid w:val="00A26342"/>
    <w:rsid w:val="00A27632"/>
    <w:rsid w:val="00A27B13"/>
    <w:rsid w:val="00A32BD1"/>
    <w:rsid w:val="00A3356E"/>
    <w:rsid w:val="00A35DCE"/>
    <w:rsid w:val="00A42C9B"/>
    <w:rsid w:val="00A4402F"/>
    <w:rsid w:val="00A44CC3"/>
    <w:rsid w:val="00A50678"/>
    <w:rsid w:val="00A510C6"/>
    <w:rsid w:val="00A5272F"/>
    <w:rsid w:val="00A5471F"/>
    <w:rsid w:val="00A54778"/>
    <w:rsid w:val="00A61000"/>
    <w:rsid w:val="00A63363"/>
    <w:rsid w:val="00A642D2"/>
    <w:rsid w:val="00A64578"/>
    <w:rsid w:val="00A656A8"/>
    <w:rsid w:val="00A7182F"/>
    <w:rsid w:val="00A7204B"/>
    <w:rsid w:val="00A720F0"/>
    <w:rsid w:val="00A74C32"/>
    <w:rsid w:val="00A8055D"/>
    <w:rsid w:val="00A82270"/>
    <w:rsid w:val="00A8379F"/>
    <w:rsid w:val="00A8457A"/>
    <w:rsid w:val="00A85ACB"/>
    <w:rsid w:val="00A86DAB"/>
    <w:rsid w:val="00A87C72"/>
    <w:rsid w:val="00A929E5"/>
    <w:rsid w:val="00A94C8F"/>
    <w:rsid w:val="00A9614E"/>
    <w:rsid w:val="00A97074"/>
    <w:rsid w:val="00AA19F7"/>
    <w:rsid w:val="00AA2AAA"/>
    <w:rsid w:val="00AA2F2D"/>
    <w:rsid w:val="00AA4B4E"/>
    <w:rsid w:val="00AB6D6D"/>
    <w:rsid w:val="00AC118C"/>
    <w:rsid w:val="00AC1F11"/>
    <w:rsid w:val="00AC3474"/>
    <w:rsid w:val="00AC4A98"/>
    <w:rsid w:val="00AC4BAF"/>
    <w:rsid w:val="00AD0C10"/>
    <w:rsid w:val="00AD12BB"/>
    <w:rsid w:val="00AD3192"/>
    <w:rsid w:val="00AE5E72"/>
    <w:rsid w:val="00AF0D63"/>
    <w:rsid w:val="00AF2B7D"/>
    <w:rsid w:val="00AF50B9"/>
    <w:rsid w:val="00AF56C9"/>
    <w:rsid w:val="00B0312A"/>
    <w:rsid w:val="00B04AF5"/>
    <w:rsid w:val="00B07860"/>
    <w:rsid w:val="00B115DA"/>
    <w:rsid w:val="00B121B7"/>
    <w:rsid w:val="00B1525B"/>
    <w:rsid w:val="00B201E0"/>
    <w:rsid w:val="00B2543D"/>
    <w:rsid w:val="00B262ED"/>
    <w:rsid w:val="00B31EB4"/>
    <w:rsid w:val="00B35225"/>
    <w:rsid w:val="00B4013D"/>
    <w:rsid w:val="00B44631"/>
    <w:rsid w:val="00B518F2"/>
    <w:rsid w:val="00B52BFB"/>
    <w:rsid w:val="00B54433"/>
    <w:rsid w:val="00B57DD5"/>
    <w:rsid w:val="00B57F56"/>
    <w:rsid w:val="00B63F10"/>
    <w:rsid w:val="00B7457D"/>
    <w:rsid w:val="00B75F4D"/>
    <w:rsid w:val="00B84F76"/>
    <w:rsid w:val="00B8545A"/>
    <w:rsid w:val="00B87B0B"/>
    <w:rsid w:val="00B9239C"/>
    <w:rsid w:val="00B92540"/>
    <w:rsid w:val="00B93947"/>
    <w:rsid w:val="00B93E01"/>
    <w:rsid w:val="00BA4BAB"/>
    <w:rsid w:val="00BA6344"/>
    <w:rsid w:val="00BA7AC9"/>
    <w:rsid w:val="00BB32B8"/>
    <w:rsid w:val="00BB3E90"/>
    <w:rsid w:val="00BB5DA9"/>
    <w:rsid w:val="00BB7B1F"/>
    <w:rsid w:val="00BC100C"/>
    <w:rsid w:val="00BC16B1"/>
    <w:rsid w:val="00BD19BD"/>
    <w:rsid w:val="00BD3788"/>
    <w:rsid w:val="00BD70FD"/>
    <w:rsid w:val="00BD7EBF"/>
    <w:rsid w:val="00BE0249"/>
    <w:rsid w:val="00BE05A5"/>
    <w:rsid w:val="00BE06FA"/>
    <w:rsid w:val="00BE35C2"/>
    <w:rsid w:val="00BE392F"/>
    <w:rsid w:val="00BE3D3F"/>
    <w:rsid w:val="00BF0B72"/>
    <w:rsid w:val="00BF454D"/>
    <w:rsid w:val="00C001A4"/>
    <w:rsid w:val="00C034FE"/>
    <w:rsid w:val="00C03A1A"/>
    <w:rsid w:val="00C15A7A"/>
    <w:rsid w:val="00C201F6"/>
    <w:rsid w:val="00C20BB2"/>
    <w:rsid w:val="00C2443F"/>
    <w:rsid w:val="00C2498E"/>
    <w:rsid w:val="00C30845"/>
    <w:rsid w:val="00C3272C"/>
    <w:rsid w:val="00C33141"/>
    <w:rsid w:val="00C5172A"/>
    <w:rsid w:val="00C5290D"/>
    <w:rsid w:val="00C52D7F"/>
    <w:rsid w:val="00C56EBC"/>
    <w:rsid w:val="00C66D02"/>
    <w:rsid w:val="00C70987"/>
    <w:rsid w:val="00C70C27"/>
    <w:rsid w:val="00C72850"/>
    <w:rsid w:val="00C74BB2"/>
    <w:rsid w:val="00C75139"/>
    <w:rsid w:val="00C763CA"/>
    <w:rsid w:val="00C800B1"/>
    <w:rsid w:val="00C8308D"/>
    <w:rsid w:val="00C84056"/>
    <w:rsid w:val="00C86E7D"/>
    <w:rsid w:val="00C8704B"/>
    <w:rsid w:val="00C870C6"/>
    <w:rsid w:val="00C93C6D"/>
    <w:rsid w:val="00C95D09"/>
    <w:rsid w:val="00C97084"/>
    <w:rsid w:val="00CA3D67"/>
    <w:rsid w:val="00CA49FE"/>
    <w:rsid w:val="00CA70E6"/>
    <w:rsid w:val="00CB53FB"/>
    <w:rsid w:val="00CB792E"/>
    <w:rsid w:val="00CC0020"/>
    <w:rsid w:val="00CC0145"/>
    <w:rsid w:val="00CC1F17"/>
    <w:rsid w:val="00CC228D"/>
    <w:rsid w:val="00CC669B"/>
    <w:rsid w:val="00CD0B15"/>
    <w:rsid w:val="00CD3E73"/>
    <w:rsid w:val="00CD7052"/>
    <w:rsid w:val="00CF1C40"/>
    <w:rsid w:val="00CF535A"/>
    <w:rsid w:val="00CF7583"/>
    <w:rsid w:val="00CF76D4"/>
    <w:rsid w:val="00D065B4"/>
    <w:rsid w:val="00D1149B"/>
    <w:rsid w:val="00D12A69"/>
    <w:rsid w:val="00D1410E"/>
    <w:rsid w:val="00D16E16"/>
    <w:rsid w:val="00D21998"/>
    <w:rsid w:val="00D219B9"/>
    <w:rsid w:val="00D2304C"/>
    <w:rsid w:val="00D236CE"/>
    <w:rsid w:val="00D25AD5"/>
    <w:rsid w:val="00D30D0C"/>
    <w:rsid w:val="00D315D9"/>
    <w:rsid w:val="00D329FF"/>
    <w:rsid w:val="00D37128"/>
    <w:rsid w:val="00D37713"/>
    <w:rsid w:val="00D42F4B"/>
    <w:rsid w:val="00D442E3"/>
    <w:rsid w:val="00D45CE5"/>
    <w:rsid w:val="00D52084"/>
    <w:rsid w:val="00D53025"/>
    <w:rsid w:val="00D53A71"/>
    <w:rsid w:val="00D5784C"/>
    <w:rsid w:val="00D6226C"/>
    <w:rsid w:val="00D629E1"/>
    <w:rsid w:val="00D66B1C"/>
    <w:rsid w:val="00D72B32"/>
    <w:rsid w:val="00D73DED"/>
    <w:rsid w:val="00D825DB"/>
    <w:rsid w:val="00D9460B"/>
    <w:rsid w:val="00DA267A"/>
    <w:rsid w:val="00DA517B"/>
    <w:rsid w:val="00DA757D"/>
    <w:rsid w:val="00DB03C1"/>
    <w:rsid w:val="00DB1C87"/>
    <w:rsid w:val="00DB1F46"/>
    <w:rsid w:val="00DB21C1"/>
    <w:rsid w:val="00DB6767"/>
    <w:rsid w:val="00DB7E35"/>
    <w:rsid w:val="00DD0BE3"/>
    <w:rsid w:val="00DD0F60"/>
    <w:rsid w:val="00DD17D1"/>
    <w:rsid w:val="00DD5116"/>
    <w:rsid w:val="00DD6619"/>
    <w:rsid w:val="00DE0413"/>
    <w:rsid w:val="00DE3EDF"/>
    <w:rsid w:val="00DE6F44"/>
    <w:rsid w:val="00DF48E8"/>
    <w:rsid w:val="00DF5B74"/>
    <w:rsid w:val="00E04764"/>
    <w:rsid w:val="00E070FF"/>
    <w:rsid w:val="00E154EB"/>
    <w:rsid w:val="00E17607"/>
    <w:rsid w:val="00E23020"/>
    <w:rsid w:val="00E26FE9"/>
    <w:rsid w:val="00E349C6"/>
    <w:rsid w:val="00E361C7"/>
    <w:rsid w:val="00E42F60"/>
    <w:rsid w:val="00E4572D"/>
    <w:rsid w:val="00E46B76"/>
    <w:rsid w:val="00E47B9D"/>
    <w:rsid w:val="00E52CCB"/>
    <w:rsid w:val="00E54A64"/>
    <w:rsid w:val="00E564E2"/>
    <w:rsid w:val="00E646C3"/>
    <w:rsid w:val="00E70B9D"/>
    <w:rsid w:val="00E74E59"/>
    <w:rsid w:val="00E756DD"/>
    <w:rsid w:val="00E7668D"/>
    <w:rsid w:val="00E8084D"/>
    <w:rsid w:val="00E84545"/>
    <w:rsid w:val="00E84984"/>
    <w:rsid w:val="00E91C55"/>
    <w:rsid w:val="00E922F9"/>
    <w:rsid w:val="00E94617"/>
    <w:rsid w:val="00E974FA"/>
    <w:rsid w:val="00EA09F9"/>
    <w:rsid w:val="00EA4401"/>
    <w:rsid w:val="00EB1FF4"/>
    <w:rsid w:val="00EB2285"/>
    <w:rsid w:val="00EB2AD1"/>
    <w:rsid w:val="00EB581C"/>
    <w:rsid w:val="00EB676C"/>
    <w:rsid w:val="00EC0BDF"/>
    <w:rsid w:val="00EC55D1"/>
    <w:rsid w:val="00EC697E"/>
    <w:rsid w:val="00EC7F13"/>
    <w:rsid w:val="00ED3BCC"/>
    <w:rsid w:val="00ED7332"/>
    <w:rsid w:val="00EE21B0"/>
    <w:rsid w:val="00EE46FF"/>
    <w:rsid w:val="00EE6298"/>
    <w:rsid w:val="00EF0A96"/>
    <w:rsid w:val="00EF1E90"/>
    <w:rsid w:val="00EF3567"/>
    <w:rsid w:val="00EF37EE"/>
    <w:rsid w:val="00EF3D82"/>
    <w:rsid w:val="00EF6569"/>
    <w:rsid w:val="00EF7206"/>
    <w:rsid w:val="00EF7381"/>
    <w:rsid w:val="00F05C4E"/>
    <w:rsid w:val="00F05DF6"/>
    <w:rsid w:val="00F1287D"/>
    <w:rsid w:val="00F139D1"/>
    <w:rsid w:val="00F151EF"/>
    <w:rsid w:val="00F154AA"/>
    <w:rsid w:val="00F1653A"/>
    <w:rsid w:val="00F1653C"/>
    <w:rsid w:val="00F16B7B"/>
    <w:rsid w:val="00F17E81"/>
    <w:rsid w:val="00F20251"/>
    <w:rsid w:val="00F23051"/>
    <w:rsid w:val="00F26065"/>
    <w:rsid w:val="00F34BCA"/>
    <w:rsid w:val="00F365DE"/>
    <w:rsid w:val="00F37557"/>
    <w:rsid w:val="00F43F79"/>
    <w:rsid w:val="00F460A1"/>
    <w:rsid w:val="00F46F67"/>
    <w:rsid w:val="00F53A65"/>
    <w:rsid w:val="00F553A6"/>
    <w:rsid w:val="00F57BB1"/>
    <w:rsid w:val="00F61228"/>
    <w:rsid w:val="00F61333"/>
    <w:rsid w:val="00F65634"/>
    <w:rsid w:val="00F66F1A"/>
    <w:rsid w:val="00F70DFC"/>
    <w:rsid w:val="00F73BF3"/>
    <w:rsid w:val="00F81630"/>
    <w:rsid w:val="00F82AE3"/>
    <w:rsid w:val="00F84C74"/>
    <w:rsid w:val="00F85DE8"/>
    <w:rsid w:val="00F90E0E"/>
    <w:rsid w:val="00F9397A"/>
    <w:rsid w:val="00F97941"/>
    <w:rsid w:val="00FA3443"/>
    <w:rsid w:val="00FA34A4"/>
    <w:rsid w:val="00FA57B2"/>
    <w:rsid w:val="00FA5ED7"/>
    <w:rsid w:val="00FA704E"/>
    <w:rsid w:val="00FB41D1"/>
    <w:rsid w:val="00FB720D"/>
    <w:rsid w:val="00FC1DCA"/>
    <w:rsid w:val="00FC32C9"/>
    <w:rsid w:val="00FC62D3"/>
    <w:rsid w:val="00FC6A2B"/>
    <w:rsid w:val="00FE098C"/>
    <w:rsid w:val="00FE27FF"/>
    <w:rsid w:val="00FE3DFA"/>
    <w:rsid w:val="00FE3F4E"/>
    <w:rsid w:val="00FE7927"/>
    <w:rsid w:val="00FF5A5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AAA8"/>
  <w15:chartTrackingRefBased/>
  <w15:docId w15:val="{5DFA17DF-3C6B-43CA-BEC4-B864608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E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C121-278D-4999-960C-005A9C1B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SCCM</cp:lastModifiedBy>
  <cp:revision>2</cp:revision>
  <cp:lastPrinted>2020-02-28T12:28:00Z</cp:lastPrinted>
  <dcterms:created xsi:type="dcterms:W3CDTF">2020-03-01T11:49:00Z</dcterms:created>
  <dcterms:modified xsi:type="dcterms:W3CDTF">2020-03-01T11:49:00Z</dcterms:modified>
</cp:coreProperties>
</file>