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C59" w:rsidRDefault="00471C59" w:rsidP="00D4698F">
      <w:r>
        <w:rPr>
          <w:noProof/>
          <w:lang w:val="es-ES" w:eastAsia="es-ES"/>
        </w:rPr>
        <w:drawing>
          <wp:anchor distT="0" distB="0" distL="114300" distR="114300" simplePos="0" relativeHeight="251659264" behindDoc="0" locked="0" layoutInCell="1" allowOverlap="1" wp14:anchorId="3261CB07" wp14:editId="6CB692F2">
            <wp:simplePos x="0" y="0"/>
            <wp:positionH relativeFrom="page">
              <wp:posOffset>3863340</wp:posOffset>
            </wp:positionH>
            <wp:positionV relativeFrom="margin">
              <wp:posOffset>114300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1C59" w:rsidRDefault="00471C59" w:rsidP="00D4698F"/>
    <w:p w:rsidR="00D4698F" w:rsidRDefault="00D4698F" w:rsidP="00D4698F"/>
    <w:p w:rsidR="00C13946" w:rsidRDefault="00C13946" w:rsidP="00D4698F">
      <w:pPr>
        <w:spacing w:after="0" w:line="240" w:lineRule="auto"/>
        <w:rPr>
          <w:rFonts w:ascii="Arial" w:eastAsia="Times New Roman" w:hAnsi="Arial" w:cs="Arial"/>
          <w:sz w:val="24"/>
          <w:szCs w:val="24"/>
          <w:lang w:eastAsia="es-ES"/>
        </w:rPr>
      </w:pPr>
    </w:p>
    <w:p w:rsidR="00D4698F" w:rsidRDefault="00D4698F" w:rsidP="00D4698F">
      <w:pPr>
        <w:spacing w:after="0" w:line="240" w:lineRule="auto"/>
        <w:rPr>
          <w:rFonts w:ascii="Arial" w:hAnsi="Arial"/>
          <w:sz w:val="24"/>
          <w:szCs w:val="24"/>
        </w:rPr>
      </w:pPr>
      <w:r>
        <w:rPr>
          <w:rFonts w:ascii="Arial" w:hAnsi="Arial"/>
          <w:sz w:val="24"/>
          <w:szCs w:val="24"/>
        </w:rPr>
        <w:t>Madrid, 19 February 2020</w:t>
      </w:r>
    </w:p>
    <w:p w:rsidR="004F2046" w:rsidRDefault="004F2046" w:rsidP="00D4698F">
      <w:pPr>
        <w:spacing w:after="0" w:line="240" w:lineRule="auto"/>
        <w:jc w:val="both"/>
        <w:rPr>
          <w:rFonts w:ascii="Arial" w:hAnsi="Arial"/>
          <w:sz w:val="42"/>
          <w:szCs w:val="42"/>
          <w:lang w:eastAsia="es-ES"/>
        </w:rPr>
      </w:pPr>
    </w:p>
    <w:p w:rsidR="00147387" w:rsidRDefault="00147387" w:rsidP="00BD653D">
      <w:pPr>
        <w:spacing w:after="0" w:line="240" w:lineRule="auto"/>
        <w:jc w:val="both"/>
        <w:rPr>
          <w:rFonts w:ascii="Arial" w:hAnsi="Arial"/>
          <w:bCs/>
          <w:color w:val="1F3864" w:themeColor="accent1" w:themeShade="80"/>
          <w:sz w:val="42"/>
          <w:szCs w:val="42"/>
        </w:rPr>
      </w:pPr>
      <w:r>
        <w:rPr>
          <w:rFonts w:ascii="Arial" w:hAnsi="Arial"/>
          <w:bCs/>
          <w:color w:val="1F3864" w:themeColor="accent1" w:themeShade="80"/>
          <w:sz w:val="42"/>
          <w:szCs w:val="42"/>
        </w:rPr>
        <w:t>Mediaset España opens a period for the voluntary reversal of the withdrawal rights associated with the</w:t>
      </w:r>
      <w:bookmarkStart w:id="0" w:name="_GoBack"/>
      <w:bookmarkEnd w:id="0"/>
      <w:r>
        <w:rPr>
          <w:rFonts w:ascii="Arial" w:hAnsi="Arial"/>
          <w:bCs/>
          <w:color w:val="1F3864" w:themeColor="accent1" w:themeShade="80"/>
          <w:sz w:val="42"/>
          <w:szCs w:val="42"/>
        </w:rPr>
        <w:t xml:space="preserve"> merger process with Mediaset Spa</w:t>
      </w:r>
    </w:p>
    <w:p w:rsidR="00147387" w:rsidRDefault="00147387" w:rsidP="00BD653D">
      <w:pPr>
        <w:spacing w:after="0" w:line="240" w:lineRule="auto"/>
        <w:jc w:val="both"/>
        <w:rPr>
          <w:rFonts w:ascii="Arial" w:hAnsi="Arial"/>
          <w:bCs/>
          <w:color w:val="1F3864" w:themeColor="accent1" w:themeShade="80"/>
          <w:sz w:val="42"/>
          <w:szCs w:val="42"/>
          <w:lang w:eastAsia="es-ES"/>
        </w:rPr>
      </w:pPr>
    </w:p>
    <w:p w:rsidR="00084DA0" w:rsidRPr="00084DA0" w:rsidRDefault="0070674A" w:rsidP="008168C4">
      <w:pPr>
        <w:spacing w:after="0" w:line="240" w:lineRule="auto"/>
        <w:jc w:val="both"/>
        <w:rPr>
          <w:rFonts w:ascii="Arial" w:hAnsi="Arial" w:cs="Arial"/>
          <w:b/>
          <w:bCs/>
          <w:sz w:val="24"/>
          <w:szCs w:val="24"/>
        </w:rPr>
      </w:pPr>
      <w:r>
        <w:rPr>
          <w:rFonts w:ascii="Arial" w:hAnsi="Arial"/>
          <w:b/>
          <w:sz w:val="24"/>
          <w:szCs w:val="24"/>
        </w:rPr>
        <w:t>The period of 10 working days commences today Wednesday, 19 February and will last until 3 March, inclusive</w:t>
      </w:r>
      <w:r w:rsidR="00970638">
        <w:rPr>
          <w:rFonts w:ascii="Arial" w:hAnsi="Arial"/>
          <w:b/>
          <w:sz w:val="24"/>
          <w:szCs w:val="24"/>
        </w:rPr>
        <w:t>.</w:t>
      </w:r>
      <w:r>
        <w:rPr>
          <w:rFonts w:ascii="Arial" w:hAnsi="Arial"/>
          <w:b/>
          <w:bCs/>
          <w:sz w:val="24"/>
          <w:szCs w:val="24"/>
        </w:rPr>
        <w:t xml:space="preserve"> Shareholders that wish to do so will be able to unblock the shares that are currently immobilised.</w:t>
      </w:r>
    </w:p>
    <w:p w:rsidR="00C73454" w:rsidRPr="008E38FD" w:rsidRDefault="00C73454" w:rsidP="00C73454">
      <w:pPr>
        <w:autoSpaceDE w:val="0"/>
        <w:autoSpaceDN w:val="0"/>
        <w:adjustRightInd w:val="0"/>
        <w:spacing w:after="0" w:line="240" w:lineRule="auto"/>
        <w:jc w:val="both"/>
        <w:rPr>
          <w:rFonts w:ascii="Arial" w:hAnsi="Arial" w:cs="Arial"/>
          <w:sz w:val="42"/>
          <w:szCs w:val="42"/>
        </w:rPr>
      </w:pPr>
    </w:p>
    <w:p w:rsidR="009B3C15" w:rsidRPr="009B3C15" w:rsidRDefault="009B3C15" w:rsidP="009B3C15">
      <w:pPr>
        <w:autoSpaceDE w:val="0"/>
        <w:autoSpaceDN w:val="0"/>
        <w:adjustRightInd w:val="0"/>
        <w:spacing w:after="0" w:line="240" w:lineRule="auto"/>
        <w:jc w:val="both"/>
        <w:rPr>
          <w:rFonts w:ascii="Arial" w:hAnsi="Arial" w:cs="Arial"/>
          <w:bCs/>
          <w:sz w:val="24"/>
          <w:szCs w:val="24"/>
        </w:rPr>
      </w:pPr>
      <w:r>
        <w:rPr>
          <w:rFonts w:ascii="Arial" w:hAnsi="Arial"/>
          <w:b/>
          <w:sz w:val="24"/>
          <w:szCs w:val="24"/>
        </w:rPr>
        <w:t>Mediaset España has opened a period for the voluntary reversal of the withdrawal rights</w:t>
      </w:r>
      <w:r>
        <w:rPr>
          <w:rFonts w:ascii="Arial" w:hAnsi="Arial"/>
          <w:bCs/>
          <w:sz w:val="24"/>
          <w:szCs w:val="24"/>
        </w:rPr>
        <w:t xml:space="preserve"> associated with the process to create a holding company –MFE-MEDIAFOREUROPE NV– based in the Netherlands, whereby shareholders were entitled to receive a price of 6.5444 euros per share in the event the merger were to be carried out.</w:t>
      </w:r>
    </w:p>
    <w:p w:rsidR="009B3C15" w:rsidRDefault="009B3C15" w:rsidP="009B3C15">
      <w:pPr>
        <w:autoSpaceDE w:val="0"/>
        <w:autoSpaceDN w:val="0"/>
        <w:adjustRightInd w:val="0"/>
        <w:spacing w:after="0" w:line="240" w:lineRule="auto"/>
        <w:jc w:val="both"/>
        <w:rPr>
          <w:rFonts w:ascii="Arial" w:hAnsi="Arial" w:cs="Arial"/>
          <w:bCs/>
          <w:sz w:val="24"/>
          <w:szCs w:val="24"/>
        </w:rPr>
      </w:pPr>
    </w:p>
    <w:p w:rsidR="002F6B87" w:rsidRDefault="009B3C15" w:rsidP="009B3C15">
      <w:pPr>
        <w:autoSpaceDE w:val="0"/>
        <w:autoSpaceDN w:val="0"/>
        <w:adjustRightInd w:val="0"/>
        <w:spacing w:after="0" w:line="240" w:lineRule="auto"/>
        <w:jc w:val="both"/>
        <w:rPr>
          <w:rFonts w:ascii="Arial" w:hAnsi="Arial" w:cs="Arial"/>
          <w:bCs/>
          <w:sz w:val="24"/>
          <w:szCs w:val="24"/>
        </w:rPr>
      </w:pPr>
      <w:r>
        <w:rPr>
          <w:rFonts w:ascii="Arial" w:hAnsi="Arial"/>
          <w:bCs/>
          <w:sz w:val="24"/>
          <w:szCs w:val="24"/>
        </w:rPr>
        <w:t xml:space="preserve">As notified previously, the holders of 39,025,777 shares of Mediaset España </w:t>
      </w:r>
      <w:r w:rsidR="00363511">
        <w:rPr>
          <w:rFonts w:ascii="Arial" w:hAnsi="Arial"/>
          <w:bCs/>
          <w:sz w:val="24"/>
          <w:szCs w:val="24"/>
        </w:rPr>
        <w:t xml:space="preserve">that had </w:t>
      </w:r>
      <w:r>
        <w:rPr>
          <w:rFonts w:ascii="Arial" w:hAnsi="Arial"/>
          <w:bCs/>
          <w:sz w:val="24"/>
          <w:szCs w:val="24"/>
        </w:rPr>
        <w:t xml:space="preserve">voted against the merger exercised their withdrawal rights, after which point their shares were immobilised until the date on which the merger transaction was to be settled. </w:t>
      </w:r>
    </w:p>
    <w:p w:rsidR="002F6B87" w:rsidRDefault="002F6B87" w:rsidP="009B3C15">
      <w:pPr>
        <w:autoSpaceDE w:val="0"/>
        <w:autoSpaceDN w:val="0"/>
        <w:adjustRightInd w:val="0"/>
        <w:spacing w:after="0" w:line="240" w:lineRule="auto"/>
        <w:jc w:val="both"/>
        <w:rPr>
          <w:rFonts w:ascii="Arial" w:hAnsi="Arial" w:cs="Arial"/>
          <w:bCs/>
          <w:sz w:val="24"/>
          <w:szCs w:val="24"/>
        </w:rPr>
      </w:pPr>
    </w:p>
    <w:p w:rsidR="00822584" w:rsidRDefault="009B3C15" w:rsidP="009B3C15">
      <w:pPr>
        <w:autoSpaceDE w:val="0"/>
        <w:autoSpaceDN w:val="0"/>
        <w:adjustRightInd w:val="0"/>
        <w:spacing w:after="0" w:line="240" w:lineRule="auto"/>
        <w:jc w:val="both"/>
        <w:rPr>
          <w:rFonts w:ascii="Arial" w:hAnsi="Arial" w:cs="Arial"/>
          <w:bCs/>
          <w:sz w:val="24"/>
          <w:szCs w:val="24"/>
        </w:rPr>
      </w:pPr>
      <w:r>
        <w:rPr>
          <w:rFonts w:ascii="Arial" w:hAnsi="Arial"/>
          <w:bCs/>
          <w:sz w:val="24"/>
          <w:szCs w:val="24"/>
        </w:rPr>
        <w:t xml:space="preserve">In view of the fact that the merger depends on the outcome of various legal proceedings initiated by Vivendi and currently ongoing, the Board of Directors of Mediaset España has agreed to open a period to allow the shareholders that exercised said withdrawal right to reverse voluntarily that decision should they wish to do so. </w:t>
      </w:r>
      <w:r>
        <w:rPr>
          <w:rFonts w:ascii="Arial" w:hAnsi="Arial"/>
          <w:b/>
          <w:bCs/>
          <w:sz w:val="24"/>
          <w:szCs w:val="24"/>
        </w:rPr>
        <w:t>The period of 10 working days commences today Wednesday, 19 February and will last until 3 March, inclusive.</w:t>
      </w:r>
    </w:p>
    <w:p w:rsidR="00822584" w:rsidRDefault="00822584" w:rsidP="009B3C15">
      <w:pPr>
        <w:autoSpaceDE w:val="0"/>
        <w:autoSpaceDN w:val="0"/>
        <w:adjustRightInd w:val="0"/>
        <w:spacing w:after="0" w:line="240" w:lineRule="auto"/>
        <w:jc w:val="both"/>
        <w:rPr>
          <w:rFonts w:ascii="Arial" w:hAnsi="Arial" w:cs="Arial"/>
          <w:bCs/>
          <w:sz w:val="24"/>
          <w:szCs w:val="24"/>
        </w:rPr>
      </w:pPr>
    </w:p>
    <w:p w:rsidR="009B3C15" w:rsidRDefault="009B3C15" w:rsidP="009B3C15">
      <w:pPr>
        <w:autoSpaceDE w:val="0"/>
        <w:autoSpaceDN w:val="0"/>
        <w:adjustRightInd w:val="0"/>
        <w:spacing w:after="0" w:line="240" w:lineRule="auto"/>
        <w:jc w:val="both"/>
        <w:rPr>
          <w:rFonts w:ascii="Arial" w:hAnsi="Arial" w:cs="Arial"/>
          <w:bCs/>
          <w:sz w:val="24"/>
          <w:szCs w:val="24"/>
        </w:rPr>
      </w:pPr>
      <w:r>
        <w:rPr>
          <w:rFonts w:ascii="Arial" w:hAnsi="Arial"/>
          <w:bCs/>
          <w:sz w:val="24"/>
          <w:szCs w:val="24"/>
        </w:rPr>
        <w:t>After giving the corresponding instruction to the institution where the shares are deposited, the associated shares will be unblocked, at which point the shareholder would waive their entitlement to receive the withdrawal right price of 6.544 per share.</w:t>
      </w:r>
    </w:p>
    <w:p w:rsidR="009B3C15" w:rsidRPr="009B3C15" w:rsidRDefault="009B3C15" w:rsidP="009B3C15">
      <w:pPr>
        <w:autoSpaceDE w:val="0"/>
        <w:autoSpaceDN w:val="0"/>
        <w:adjustRightInd w:val="0"/>
        <w:spacing w:after="0" w:line="240" w:lineRule="auto"/>
        <w:jc w:val="both"/>
        <w:rPr>
          <w:rFonts w:ascii="Arial" w:hAnsi="Arial" w:cs="Arial"/>
          <w:bCs/>
          <w:sz w:val="24"/>
          <w:szCs w:val="24"/>
        </w:rPr>
      </w:pPr>
    </w:p>
    <w:p w:rsidR="009A7CAB" w:rsidRPr="009A7CAB" w:rsidRDefault="009B3C15" w:rsidP="009B3C15">
      <w:pPr>
        <w:autoSpaceDE w:val="0"/>
        <w:autoSpaceDN w:val="0"/>
        <w:adjustRightInd w:val="0"/>
        <w:spacing w:after="0" w:line="240" w:lineRule="auto"/>
        <w:jc w:val="both"/>
        <w:rPr>
          <w:rFonts w:ascii="Arial" w:hAnsi="Arial" w:cs="Arial"/>
          <w:b/>
          <w:iCs/>
          <w:sz w:val="24"/>
          <w:szCs w:val="24"/>
        </w:rPr>
      </w:pPr>
      <w:r>
        <w:rPr>
          <w:rFonts w:ascii="Arial" w:hAnsi="Arial"/>
          <w:bCs/>
          <w:sz w:val="24"/>
          <w:szCs w:val="24"/>
        </w:rPr>
        <w:t>Nevertheless, and while awaiting the satisfactory resolution of the aforementioned legal proceedings, it should be noted the Mediaset España is confident that the merger can be completed as soon as possible. The company also wants to offer shareholders all possible alternatives available and which are to their benefit.</w:t>
      </w:r>
    </w:p>
    <w:sectPr w:rsidR="009A7CAB" w:rsidRPr="009A7CAB" w:rsidSect="00922FCB">
      <w:footerReference w:type="default" r:id="rId8"/>
      <w:pgSz w:w="11906" w:h="16838"/>
      <w:pgMar w:top="1417" w:right="1700"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A7B" w:rsidRDefault="00761A7B">
      <w:pPr>
        <w:spacing w:after="0" w:line="240" w:lineRule="auto"/>
      </w:pPr>
      <w:r>
        <w:separator/>
      </w:r>
    </w:p>
  </w:endnote>
  <w:endnote w:type="continuationSeparator" w:id="0">
    <w:p w:rsidR="00761A7B" w:rsidRDefault="0076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01D" w:rsidRDefault="002703D8">
    <w:pPr>
      <w:pStyle w:val="Piedepgina"/>
    </w:pPr>
    <w:r>
      <w:rPr>
        <w:noProof/>
        <w:lang w:val="es-ES" w:eastAsia="es-ES"/>
      </w:rPr>
      <w:drawing>
        <wp:anchor distT="0" distB="0" distL="114300" distR="114300" simplePos="0" relativeHeight="251659264" behindDoc="0" locked="0" layoutInCell="1" allowOverlap="1" wp14:anchorId="0CACCCF0" wp14:editId="5C3EBDBF">
          <wp:simplePos x="0" y="0"/>
          <wp:positionH relativeFrom="margin">
            <wp:posOffset>5042535</wp:posOffset>
          </wp:positionH>
          <wp:positionV relativeFrom="page">
            <wp:posOffset>9768205</wp:posOffset>
          </wp:positionV>
          <wp:extent cx="564515" cy="564515"/>
          <wp:effectExtent l="0" t="0" r="6985" b="0"/>
          <wp:wrapSquare wrapText="bothSides"/>
          <wp:docPr id="12" name="Imagen 12"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0288" behindDoc="0" locked="0" layoutInCell="1" allowOverlap="1" wp14:anchorId="6E0228D1" wp14:editId="63E4D15C">
          <wp:simplePos x="0" y="0"/>
          <wp:positionH relativeFrom="page">
            <wp:posOffset>4908550</wp:posOffset>
          </wp:positionH>
          <wp:positionV relativeFrom="page">
            <wp:posOffset>10131316</wp:posOffset>
          </wp:positionV>
          <wp:extent cx="2821940" cy="283210"/>
          <wp:effectExtent l="0" t="0" r="0" b="0"/>
          <wp:wrapSquare wrapText="bothSides"/>
          <wp:docPr id="13" name="Imagen 13"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7A401D" w:rsidRDefault="003875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A7B" w:rsidRDefault="00761A7B">
      <w:pPr>
        <w:spacing w:after="0" w:line="240" w:lineRule="auto"/>
      </w:pPr>
      <w:r>
        <w:separator/>
      </w:r>
    </w:p>
  </w:footnote>
  <w:footnote w:type="continuationSeparator" w:id="0">
    <w:p w:rsidR="00761A7B" w:rsidRDefault="00761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10F45"/>
    <w:rsid w:val="00011622"/>
    <w:rsid w:val="00040904"/>
    <w:rsid w:val="00051CF4"/>
    <w:rsid w:val="00084DA0"/>
    <w:rsid w:val="000E4BDA"/>
    <w:rsid w:val="00110427"/>
    <w:rsid w:val="0011253C"/>
    <w:rsid w:val="00125B14"/>
    <w:rsid w:val="001268C2"/>
    <w:rsid w:val="00127ADC"/>
    <w:rsid w:val="00132773"/>
    <w:rsid w:val="00147387"/>
    <w:rsid w:val="00183632"/>
    <w:rsid w:val="0019061D"/>
    <w:rsid w:val="001B0DA6"/>
    <w:rsid w:val="001C3A1D"/>
    <w:rsid w:val="001C59E5"/>
    <w:rsid w:val="001F620E"/>
    <w:rsid w:val="00215165"/>
    <w:rsid w:val="002621F1"/>
    <w:rsid w:val="00264D7D"/>
    <w:rsid w:val="002703D8"/>
    <w:rsid w:val="002732CE"/>
    <w:rsid w:val="00273300"/>
    <w:rsid w:val="002D2076"/>
    <w:rsid w:val="002F6B87"/>
    <w:rsid w:val="00304EFB"/>
    <w:rsid w:val="00306786"/>
    <w:rsid w:val="0031349C"/>
    <w:rsid w:val="003205FE"/>
    <w:rsid w:val="00363511"/>
    <w:rsid w:val="003711AE"/>
    <w:rsid w:val="0037183F"/>
    <w:rsid w:val="00375C2A"/>
    <w:rsid w:val="00377AAD"/>
    <w:rsid w:val="003875DD"/>
    <w:rsid w:val="003935E5"/>
    <w:rsid w:val="00395699"/>
    <w:rsid w:val="003A2F19"/>
    <w:rsid w:val="003B776E"/>
    <w:rsid w:val="003C5ABC"/>
    <w:rsid w:val="003E1C69"/>
    <w:rsid w:val="00414B31"/>
    <w:rsid w:val="00424D55"/>
    <w:rsid w:val="004505D1"/>
    <w:rsid w:val="00471C59"/>
    <w:rsid w:val="00472F06"/>
    <w:rsid w:val="00474DBF"/>
    <w:rsid w:val="00482F0C"/>
    <w:rsid w:val="004F2046"/>
    <w:rsid w:val="00505E86"/>
    <w:rsid w:val="005123A3"/>
    <w:rsid w:val="00542B6D"/>
    <w:rsid w:val="00554AC6"/>
    <w:rsid w:val="0057372B"/>
    <w:rsid w:val="00573E52"/>
    <w:rsid w:val="00592E7C"/>
    <w:rsid w:val="00592FDD"/>
    <w:rsid w:val="005A446D"/>
    <w:rsid w:val="005D1022"/>
    <w:rsid w:val="005E39F7"/>
    <w:rsid w:val="00683972"/>
    <w:rsid w:val="006B7A0C"/>
    <w:rsid w:val="006C1414"/>
    <w:rsid w:val="006C52FF"/>
    <w:rsid w:val="006D66FA"/>
    <w:rsid w:val="006E2624"/>
    <w:rsid w:val="0070674A"/>
    <w:rsid w:val="00722489"/>
    <w:rsid w:val="00746A1E"/>
    <w:rsid w:val="00761A7B"/>
    <w:rsid w:val="00772256"/>
    <w:rsid w:val="00772C98"/>
    <w:rsid w:val="00773027"/>
    <w:rsid w:val="00780F18"/>
    <w:rsid w:val="00786041"/>
    <w:rsid w:val="007C6BEA"/>
    <w:rsid w:val="007D4F41"/>
    <w:rsid w:val="00816303"/>
    <w:rsid w:val="008168C4"/>
    <w:rsid w:val="00822584"/>
    <w:rsid w:val="0083355A"/>
    <w:rsid w:val="00877283"/>
    <w:rsid w:val="008A4827"/>
    <w:rsid w:val="008B6CB5"/>
    <w:rsid w:val="008E38FD"/>
    <w:rsid w:val="008E61FF"/>
    <w:rsid w:val="008F450B"/>
    <w:rsid w:val="0090190C"/>
    <w:rsid w:val="00921FB5"/>
    <w:rsid w:val="00922FCB"/>
    <w:rsid w:val="009531F3"/>
    <w:rsid w:val="00956DE3"/>
    <w:rsid w:val="00970638"/>
    <w:rsid w:val="00990E6A"/>
    <w:rsid w:val="009A5BD0"/>
    <w:rsid w:val="009A7CAB"/>
    <w:rsid w:val="009B3C15"/>
    <w:rsid w:val="009B729A"/>
    <w:rsid w:val="009D0BE4"/>
    <w:rsid w:val="009E16D3"/>
    <w:rsid w:val="009E3FC7"/>
    <w:rsid w:val="00A11C81"/>
    <w:rsid w:val="00A12DDD"/>
    <w:rsid w:val="00A409EA"/>
    <w:rsid w:val="00A641F1"/>
    <w:rsid w:val="00A72657"/>
    <w:rsid w:val="00A767D0"/>
    <w:rsid w:val="00AA6B5C"/>
    <w:rsid w:val="00B46ECE"/>
    <w:rsid w:val="00B7672D"/>
    <w:rsid w:val="00B9600D"/>
    <w:rsid w:val="00BB629B"/>
    <w:rsid w:val="00BD11CD"/>
    <w:rsid w:val="00BD653D"/>
    <w:rsid w:val="00C07A19"/>
    <w:rsid w:val="00C123BF"/>
    <w:rsid w:val="00C13946"/>
    <w:rsid w:val="00C22728"/>
    <w:rsid w:val="00C35329"/>
    <w:rsid w:val="00C52575"/>
    <w:rsid w:val="00C65F6B"/>
    <w:rsid w:val="00C73454"/>
    <w:rsid w:val="00C934B3"/>
    <w:rsid w:val="00C93E61"/>
    <w:rsid w:val="00CA23E5"/>
    <w:rsid w:val="00CB5257"/>
    <w:rsid w:val="00D24F1C"/>
    <w:rsid w:val="00D25DCA"/>
    <w:rsid w:val="00D4596C"/>
    <w:rsid w:val="00D4698F"/>
    <w:rsid w:val="00D640B5"/>
    <w:rsid w:val="00D66D15"/>
    <w:rsid w:val="00D75F48"/>
    <w:rsid w:val="00D77382"/>
    <w:rsid w:val="00D86951"/>
    <w:rsid w:val="00DB1970"/>
    <w:rsid w:val="00DB25B9"/>
    <w:rsid w:val="00DC379B"/>
    <w:rsid w:val="00E502DB"/>
    <w:rsid w:val="00E56A85"/>
    <w:rsid w:val="00E668E0"/>
    <w:rsid w:val="00E6771E"/>
    <w:rsid w:val="00EB40DA"/>
    <w:rsid w:val="00EC0B32"/>
    <w:rsid w:val="00EC5542"/>
    <w:rsid w:val="00F227D7"/>
    <w:rsid w:val="00F3301C"/>
    <w:rsid w:val="00F626C4"/>
    <w:rsid w:val="00F77E38"/>
    <w:rsid w:val="00F83037"/>
    <w:rsid w:val="00F85123"/>
    <w:rsid w:val="00FA5C1A"/>
    <w:rsid w:val="00FB16F2"/>
    <w:rsid w:val="00FB6944"/>
    <w:rsid w:val="00FC1A62"/>
    <w:rsid w:val="00FD384B"/>
    <w:rsid w:val="00FF1D4F"/>
    <w:rsid w:val="00FF2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1BAF"/>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2</cp:revision>
  <cp:lastPrinted>2020-02-18T17:44:00Z</cp:lastPrinted>
  <dcterms:created xsi:type="dcterms:W3CDTF">2020-02-19T08:47:00Z</dcterms:created>
  <dcterms:modified xsi:type="dcterms:W3CDTF">2020-02-19T08:47:00Z</dcterms:modified>
</cp:coreProperties>
</file>