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73720401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D1AEE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D1AEE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0D1AEE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314D3BC3" w14:textId="02E93E4F" w:rsidR="005D3280" w:rsidRPr="00B07531" w:rsidRDefault="004721A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Llega </w:t>
      </w:r>
      <w:r w:rsidR="0056004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0D1AE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habitación del pánico’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nuevo formato transversal de Mediaset España </w:t>
      </w:r>
      <w:r w:rsidR="001912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presentado por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Nuria Marín en Cuatro y Divinity 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E69D8E" w14:textId="4AA5E2AE" w:rsidR="005D3280" w:rsidRDefault="004721A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nuevo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magazine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interconecta el universo de entretenimiento </w:t>
      </w:r>
      <w:r w:rsidR="00CD26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Mediaset España,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 ofrecerá en directo de lunes a viernes: comienza a las 20:30</w:t>
      </w:r>
      <w:r w:rsidR="00A52102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Cuatro </w:t>
      </w:r>
      <w:r w:rsidR="009A2C7E">
        <w:rPr>
          <w:rFonts w:ascii="Arial" w:eastAsia="Times New Roman" w:hAnsi="Arial" w:cs="Arial"/>
          <w:b/>
          <w:sz w:val="24"/>
          <w:szCs w:val="24"/>
          <w:lang w:eastAsia="es-ES"/>
        </w:rPr>
        <w:t>y prosigue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Divinity a las 21:30</w:t>
      </w:r>
      <w:r w:rsidR="00A52102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3869D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08358E5" w14:textId="77777777" w:rsidR="009164F8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374FE3" w14:textId="75879C70" w:rsidR="00957388" w:rsidRDefault="00C16B24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cada entrega del programa, un conocido rostro se someterá a la ‘Estación neurológica’, un sistema que mediante el análisis de siete variables físicas descubr</w:t>
      </w:r>
      <w:r w:rsidR="009A2C7E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emociones </w:t>
      </w:r>
      <w:r w:rsidR="00F865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del invitado</w:t>
      </w:r>
      <w:r w:rsidR="00F865B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641C4B9" w14:textId="1424B418" w:rsidR="004721AF" w:rsidRDefault="004721A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060AF6" w14:textId="64018231" w:rsidR="004721AF" w:rsidRDefault="00763AA1" w:rsidP="004721A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Rubén Sánchez, el soltero que conquistó 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‘La isla de las tentaciones’, será el primer invitado del programa</w:t>
      </w:r>
      <w:r w:rsidR="000460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edición inaugural del lunes 17 de febrero</w:t>
      </w:r>
      <w:r w:rsidR="009D1E2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F1DA9C0" w14:textId="77777777" w:rsidR="004721AF" w:rsidRDefault="004721A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0477CE" w14:textId="77777777" w:rsidR="0067084F" w:rsidRDefault="006708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7F1058" w14:textId="28EC8FAF" w:rsidR="00395F18" w:rsidRDefault="00046003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Llega a Cuatro y Divinity</w:t>
      </w:r>
      <w:r w:rsidR="00F542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424E" w:rsidRPr="00F542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habitación del pánico’, nuevo formato de entretenimiento de la televisión transversal de Mediaset España</w:t>
      </w:r>
      <w:r w:rsidR="00F5424E"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</w:t>
      </w:r>
      <w:r w:rsidR="00F5424E" w:rsidRPr="00F542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Nuria Marín </w:t>
      </w:r>
      <w:r w:rsidR="00F5424E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F5424E" w:rsidRPr="006B0A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emitirá en tira diaria a partir del próximo lunes 17 de febrero</w:t>
      </w:r>
      <w:r w:rsidR="00F542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DEA4583" w14:textId="7F7995B7" w:rsidR="00817805" w:rsidRDefault="0081780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719998" w14:textId="42CB6FFA" w:rsidR="00817805" w:rsidRDefault="006B0AEC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nuevo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magazine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producido en colaboración con La Fábrica de la Tele, </w:t>
      </w:r>
      <w:r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interconectará el universo de entretenimiento de Mediaset España</w:t>
      </w:r>
      <w:r w:rsidRPr="00614C0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integrado por </w:t>
      </w:r>
      <w:proofErr w:type="spellStart"/>
      <w:r w:rsidRPr="006B0AE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realities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6B0AE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talents</w:t>
      </w:r>
      <w:proofErr w:type="spellEnd"/>
      <w:r w:rsidRPr="006B0AE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-shows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formatos innovadores. Con </w:t>
      </w:r>
      <w:r w:rsidRPr="00095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</w:t>
      </w:r>
      <w:r w:rsidR="0009559D" w:rsidRPr="00095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frente del programa, acogerá </w:t>
      </w:r>
      <w:r w:rsidR="00D67515">
        <w:rPr>
          <w:rFonts w:ascii="Arial" w:eastAsia="Times New Roman" w:hAnsi="Arial" w:cs="Arial"/>
          <w:sz w:val="24"/>
          <w:szCs w:val="24"/>
          <w:lang w:eastAsia="es-ES"/>
        </w:rPr>
        <w:t xml:space="preserve">entre sus contenidos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D67515">
        <w:rPr>
          <w:rFonts w:ascii="Arial" w:eastAsia="Times New Roman" w:hAnsi="Arial" w:cs="Arial"/>
          <w:sz w:val="24"/>
          <w:szCs w:val="24"/>
          <w:lang w:eastAsia="es-ES"/>
        </w:rPr>
        <w:t>elemento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67515">
        <w:rPr>
          <w:rFonts w:ascii="Arial" w:eastAsia="Times New Roman" w:hAnsi="Arial" w:cs="Arial"/>
          <w:sz w:val="24"/>
          <w:szCs w:val="24"/>
          <w:lang w:eastAsia="es-ES"/>
        </w:rPr>
        <w:t>nunca visto en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la </w:t>
      </w:r>
      <w:r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‘Estación neurológica</w:t>
      </w:r>
      <w:r w:rsidR="00D67515"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04600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7515">
        <w:rPr>
          <w:rFonts w:ascii="Arial" w:eastAsia="Times New Roman" w:hAnsi="Arial" w:cs="Arial"/>
          <w:sz w:val="24"/>
          <w:szCs w:val="24"/>
          <w:lang w:eastAsia="es-ES"/>
        </w:rPr>
        <w:t xml:space="preserve"> un sistema de estudio de la actividad cerebral y física al que se someterán los invitados y que </w:t>
      </w:r>
      <w:r w:rsidR="00046003">
        <w:rPr>
          <w:rFonts w:ascii="Arial" w:eastAsia="Times New Roman" w:hAnsi="Arial" w:cs="Arial"/>
          <w:sz w:val="24"/>
          <w:szCs w:val="24"/>
          <w:lang w:eastAsia="es-ES"/>
        </w:rPr>
        <w:t>permitirá obtener datos reveladores sobre sus sentimientos y sobre la veracidad de sus afirmaciones.</w:t>
      </w:r>
    </w:p>
    <w:p w14:paraId="6BFE7B27" w14:textId="1CC78A38" w:rsidR="00D67515" w:rsidRDefault="00D6751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0E5458" w14:textId="24686CD7" w:rsidR="00D67515" w:rsidRDefault="00D6751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 w:rsidR="00AA0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</w:t>
      </w:r>
      <w:bookmarkStart w:id="0" w:name="_GoBack"/>
      <w:bookmarkEnd w:id="0"/>
      <w:r w:rsidRPr="00D675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 de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equipo de ‘La habitación del pánico’ abordará </w:t>
      </w:r>
      <w:r w:rsidR="00F865B2" w:rsidRPr="00F865B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“desde la alegría, la diversión, el disparate y el delirio”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 xml:space="preserve">, según </w:t>
      </w:r>
      <w:r w:rsidR="00F865B2" w:rsidRPr="00CB5E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 Cornejo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, creador y productor ejecutivo del programa</w:t>
      </w:r>
      <w:r w:rsidR="005169FF">
        <w:rPr>
          <w:rFonts w:ascii="Arial" w:eastAsia="Times New Roman" w:hAnsi="Arial" w:cs="Arial"/>
          <w:sz w:val="24"/>
          <w:szCs w:val="24"/>
          <w:lang w:eastAsia="es-ES"/>
        </w:rPr>
        <w:t xml:space="preserve"> junto a Adrián Madrid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 xml:space="preserve">, la actualidad del universo único de Mediaset España </w:t>
      </w:r>
      <w:r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siguiendo de cerca las últimas novedades de los protagonistas de ‘La isla de las tentaciones’ y ‘El tiempo de</w:t>
      </w:r>
      <w:r w:rsidR="000460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descuento’ y calentando motores ante el próximo estreno de ‘Supervivientes 2020’</w:t>
      </w:r>
      <w:r w:rsidR="00A52102">
        <w:rPr>
          <w:rFonts w:ascii="Arial" w:eastAsia="Times New Roman" w:hAnsi="Arial" w:cs="Arial"/>
          <w:sz w:val="24"/>
          <w:szCs w:val="24"/>
          <w:lang w:eastAsia="es-ES"/>
        </w:rPr>
        <w:t xml:space="preserve">. Arrancará </w:t>
      </w:r>
      <w:r w:rsidR="00A52102" w:rsidRPr="00003122">
        <w:rPr>
          <w:rFonts w:ascii="Arial" w:eastAsia="Times New Roman" w:hAnsi="Arial" w:cs="Arial"/>
          <w:sz w:val="24"/>
          <w:szCs w:val="24"/>
          <w:lang w:eastAsia="es-ES"/>
        </w:rPr>
        <w:t>a las</w:t>
      </w:r>
      <w:r w:rsidR="00A52102"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20:30</w:t>
      </w:r>
      <w:r w:rsid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 </w:t>
      </w:r>
      <w:r w:rsidR="00A52102"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</w:t>
      </w:r>
      <w:r w:rsidR="00A52102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A52102"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continuar </w:t>
      </w:r>
      <w:r w:rsidR="00A52102" w:rsidRPr="00003122">
        <w:rPr>
          <w:rFonts w:ascii="Arial" w:eastAsia="Times New Roman" w:hAnsi="Arial" w:cs="Arial"/>
          <w:sz w:val="24"/>
          <w:szCs w:val="24"/>
          <w:lang w:eastAsia="es-ES"/>
        </w:rPr>
        <w:t>a las</w:t>
      </w:r>
      <w:r w:rsidR="00A52102"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21:30</w:t>
      </w:r>
      <w:r w:rsid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 </w:t>
      </w:r>
      <w:r w:rsidR="00A52102" w:rsidRPr="00A52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Divinity</w:t>
      </w:r>
      <w:r w:rsidR="00A521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44033A" w14:textId="523C8E94" w:rsidR="00D67515" w:rsidRDefault="00D67515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086425" w14:textId="77777777" w:rsidR="00046003" w:rsidRDefault="00046003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66005A6" w14:textId="77777777" w:rsidR="00046003" w:rsidRDefault="00046003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8CB8952" w14:textId="7F3E394B" w:rsidR="00B07531" w:rsidRPr="00003122" w:rsidRDefault="000D1AEE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00312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‘</w:t>
      </w:r>
      <w:r w:rsidR="009F306F" w:rsidRPr="0000312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</w:t>
      </w:r>
      <w:r w:rsidRPr="0000312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stación neurológica’</w:t>
      </w:r>
      <w:r w:rsidR="001865D3" w:rsidRPr="0000312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5B34E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principal novedad</w:t>
      </w:r>
      <w:r w:rsidR="001865D3" w:rsidRPr="0000312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del programa</w:t>
      </w:r>
    </w:p>
    <w:p w14:paraId="0835CE70" w14:textId="77777777" w:rsidR="00B07531" w:rsidRDefault="00B0753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10338" w14:textId="52F9EB7C" w:rsidR="00455DC5" w:rsidRDefault="001865D3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Porque muchas veces los entrevistados no cuentan toda la historia. Porque en ocasiones lo que dicen difiere de lo que sienten. Y porque tratar de descubrir la verdad de los hechos siempre es un gran reto. </w:t>
      </w:r>
      <w:r w:rsidR="00046003">
        <w:rPr>
          <w:rFonts w:ascii="Arial" w:eastAsia="Times New Roman" w:hAnsi="Arial" w:cs="Arial"/>
          <w:sz w:val="24"/>
          <w:szCs w:val="24"/>
          <w:lang w:eastAsia="es-ES"/>
        </w:rPr>
        <w:t xml:space="preserve">Con este planteamiento surge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F23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‘Estación neurológica’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23E16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F23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sistema</w:t>
      </w:r>
      <w:r w:rsidR="002E716A" w:rsidRPr="00F23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tecnol</w:t>
      </w:r>
      <w:r w:rsidR="008B3E81" w:rsidRPr="00F23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2E716A" w:rsidRPr="00F23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="008B3E81" w:rsidRPr="00F23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ico</w:t>
      </w:r>
      <w:r w:rsidRPr="00F23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865B2" w:rsidRPr="00F865B2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F865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 xml:space="preserve">a través de </w:t>
      </w:r>
      <w:r w:rsidR="00F865B2" w:rsidRPr="000F4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siete dispositivos distintos</w:t>
      </w:r>
      <w:r w:rsidR="00F865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 xml:space="preserve">tratará de medir la incidencia de determinados estímulos en los invitados del </w:t>
      </w:r>
      <w:proofErr w:type="gramStart"/>
      <w:r w:rsidR="00F865B2">
        <w:rPr>
          <w:rFonts w:ascii="Arial" w:eastAsia="Times New Roman" w:hAnsi="Arial" w:cs="Arial"/>
          <w:sz w:val="24"/>
          <w:szCs w:val="24"/>
          <w:lang w:eastAsia="es-ES"/>
        </w:rPr>
        <w:t>magazine</w:t>
      </w:r>
      <w:proofErr w:type="gramEnd"/>
      <w:r w:rsidR="00F865B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865B2">
        <w:rPr>
          <w:rFonts w:ascii="Arial" w:eastAsia="Times New Roman" w:hAnsi="Arial" w:cs="Arial"/>
          <w:sz w:val="24"/>
          <w:szCs w:val="24"/>
          <w:lang w:eastAsia="es-ES"/>
        </w:rPr>
        <w:t>al que se someterán voluntariamente</w:t>
      </w:r>
      <w:r w:rsidR="00F865B2" w:rsidRP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79EDC4" w14:textId="65A348D3" w:rsidR="00F23E16" w:rsidRDefault="00F23E16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A2DEFC" w14:textId="1C22102B" w:rsidR="00522227" w:rsidRDefault="00522227" w:rsidP="00522227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32568429"/>
      <w:r w:rsidRPr="000F4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231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ncefalograma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mide la actividad cerebral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C4F077E" w14:textId="61D2FE76" w:rsidR="00522227" w:rsidRDefault="00231CBD" w:rsidP="00522227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GSR Cardi</w:t>
      </w:r>
      <w:r w:rsidR="000136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522227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23A31">
        <w:rPr>
          <w:rFonts w:ascii="Arial" w:eastAsia="Times New Roman" w:hAnsi="Arial" w:cs="Arial"/>
          <w:sz w:val="24"/>
          <w:szCs w:val="24"/>
          <w:lang w:eastAsia="es-ES"/>
        </w:rPr>
        <w:t>registra</w:t>
      </w:r>
      <w:r w:rsidR="00522227">
        <w:rPr>
          <w:rFonts w:ascii="Arial" w:eastAsia="Times New Roman" w:hAnsi="Arial" w:cs="Arial"/>
          <w:sz w:val="24"/>
          <w:szCs w:val="24"/>
          <w:lang w:eastAsia="es-ES"/>
        </w:rPr>
        <w:t xml:space="preserve"> la frecuencia cardiaca</w:t>
      </w:r>
      <w:r w:rsidR="00623A31">
        <w:rPr>
          <w:rFonts w:ascii="Arial" w:eastAsia="Times New Roman" w:hAnsi="Arial" w:cs="Arial"/>
          <w:sz w:val="24"/>
          <w:szCs w:val="24"/>
          <w:lang w:eastAsia="es-ES"/>
        </w:rPr>
        <w:t xml:space="preserve"> y las variaciones </w:t>
      </w:r>
      <w:r w:rsidR="005B34E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E02AB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B34E3">
        <w:rPr>
          <w:rFonts w:ascii="Arial" w:eastAsia="Times New Roman" w:hAnsi="Arial" w:cs="Arial"/>
          <w:sz w:val="24"/>
          <w:szCs w:val="24"/>
          <w:lang w:eastAsia="es-ES"/>
        </w:rPr>
        <w:t xml:space="preserve">sudoración </w:t>
      </w:r>
      <w:r w:rsidR="00623A31">
        <w:rPr>
          <w:rFonts w:ascii="Arial" w:eastAsia="Times New Roman" w:hAnsi="Arial" w:cs="Arial"/>
          <w:sz w:val="24"/>
          <w:szCs w:val="24"/>
          <w:lang w:eastAsia="es-ES"/>
        </w:rPr>
        <w:t>en la piel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8673A7A" w14:textId="7678E196" w:rsidR="00623A31" w:rsidRDefault="00623A31" w:rsidP="00623A31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1B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Facial </w:t>
      </w:r>
      <w:proofErr w:type="spellStart"/>
      <w:r w:rsidRPr="00441B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Coding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sistema que </w:t>
      </w:r>
      <w:r w:rsidR="00003122">
        <w:rPr>
          <w:rFonts w:ascii="Arial" w:eastAsia="Times New Roman" w:hAnsi="Arial" w:cs="Arial"/>
          <w:sz w:val="24"/>
          <w:szCs w:val="24"/>
          <w:lang w:eastAsia="es-ES"/>
        </w:rPr>
        <w:t>analiza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Pr="000F49B8">
        <w:rPr>
          <w:rFonts w:ascii="Arial" w:eastAsia="Times New Roman" w:hAnsi="Arial" w:cs="Arial"/>
          <w:sz w:val="24"/>
          <w:szCs w:val="24"/>
          <w:lang w:eastAsia="es-ES"/>
        </w:rPr>
        <w:t xml:space="preserve">movimientos individuales de los músculos faciales </w:t>
      </w:r>
      <w:r>
        <w:rPr>
          <w:rFonts w:ascii="Arial" w:eastAsia="Times New Roman" w:hAnsi="Arial" w:cs="Arial"/>
          <w:sz w:val="24"/>
          <w:szCs w:val="24"/>
          <w:lang w:eastAsia="es-ES"/>
        </w:rPr>
        <w:t>a partir de</w:t>
      </w:r>
      <w:r w:rsidRPr="000F49B8">
        <w:rPr>
          <w:rFonts w:ascii="Arial" w:eastAsia="Times New Roman" w:hAnsi="Arial" w:cs="Arial"/>
          <w:sz w:val="24"/>
          <w:szCs w:val="24"/>
          <w:lang w:eastAsia="es-ES"/>
        </w:rPr>
        <w:t xml:space="preserve"> leves cambios instantáneos en la apariencia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56D2730" w14:textId="167326D7" w:rsidR="00623A31" w:rsidRDefault="00623A31" w:rsidP="00623A31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F4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Pupilometría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que estudia</w:t>
      </w:r>
      <w:r w:rsidR="000031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3122" w:rsidRPr="000F49B8">
        <w:rPr>
          <w:rFonts w:ascii="Arial" w:eastAsia="Times New Roman" w:hAnsi="Arial" w:cs="Arial"/>
          <w:sz w:val="24"/>
          <w:szCs w:val="24"/>
          <w:lang w:eastAsia="es-ES"/>
        </w:rPr>
        <w:t>la respuesta pupilar</w:t>
      </w:r>
      <w:r w:rsidR="00003122">
        <w:rPr>
          <w:rFonts w:ascii="Arial" w:eastAsia="Times New Roman" w:hAnsi="Arial" w:cs="Arial"/>
          <w:sz w:val="24"/>
          <w:szCs w:val="24"/>
          <w:lang w:eastAsia="es-ES"/>
        </w:rPr>
        <w:t xml:space="preserve"> a determinados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F49B8">
        <w:rPr>
          <w:rFonts w:ascii="Arial" w:eastAsia="Times New Roman" w:hAnsi="Arial" w:cs="Arial"/>
          <w:sz w:val="24"/>
          <w:szCs w:val="24"/>
          <w:lang w:eastAsia="es-ES"/>
        </w:rPr>
        <w:t>factores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F49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70B1250" w14:textId="5AA5B695" w:rsidR="00623A31" w:rsidRDefault="00623A31" w:rsidP="00623A31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Movimiento de cabeza</w:t>
      </w:r>
      <w:r w:rsidRPr="001912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técnica utilizada para </w:t>
      </w:r>
      <w:r w:rsidRPr="00623A31">
        <w:rPr>
          <w:rFonts w:ascii="Arial" w:eastAsia="Times New Roman" w:hAnsi="Arial" w:cs="Arial"/>
          <w:sz w:val="24"/>
          <w:szCs w:val="24"/>
          <w:lang w:eastAsia="es-ES"/>
        </w:rPr>
        <w:t xml:space="preserve">la detección de movimientos específicos </w:t>
      </w:r>
      <w:r w:rsidR="005B34E3">
        <w:rPr>
          <w:rFonts w:ascii="Arial" w:eastAsia="Times New Roman" w:hAnsi="Arial" w:cs="Arial"/>
          <w:sz w:val="24"/>
          <w:szCs w:val="24"/>
          <w:lang w:eastAsia="es-ES"/>
        </w:rPr>
        <w:t>de la cabeza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75D4F67" w14:textId="225A5FFA" w:rsidR="00623A31" w:rsidRDefault="00623A31" w:rsidP="00623A31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F4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Eye</w:t>
      </w:r>
      <w:proofErr w:type="spellEnd"/>
      <w:r w:rsidR="000136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0F4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racking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F49B8">
        <w:rPr>
          <w:rFonts w:ascii="Arial" w:eastAsia="Times New Roman" w:hAnsi="Arial" w:cs="Arial"/>
          <w:sz w:val="24"/>
          <w:szCs w:val="24"/>
          <w:lang w:eastAsia="es-ES"/>
        </w:rPr>
        <w:t>tecnología de seguimiento ocular que permit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 conocer </w:t>
      </w:r>
      <w:r w:rsidR="00003122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F49B8">
        <w:rPr>
          <w:rFonts w:ascii="Arial" w:eastAsia="Times New Roman" w:hAnsi="Arial" w:cs="Arial"/>
          <w:sz w:val="24"/>
          <w:szCs w:val="24"/>
          <w:lang w:eastAsia="es-ES"/>
        </w:rPr>
        <w:t>comportamiento visual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A8416B1" w14:textId="0020B83D" w:rsidR="00623A31" w:rsidRDefault="00623A31" w:rsidP="00522227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3A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Electromiografía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registra la</w:t>
      </w:r>
      <w:r w:rsidRPr="00623A31">
        <w:rPr>
          <w:rFonts w:ascii="Arial" w:eastAsia="Times New Roman" w:hAnsi="Arial" w:cs="Arial"/>
          <w:sz w:val="24"/>
          <w:szCs w:val="24"/>
          <w:lang w:eastAsia="es-ES"/>
        </w:rPr>
        <w:t xml:space="preserve"> actividad eléctrica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623A31">
        <w:rPr>
          <w:rFonts w:ascii="Arial" w:eastAsia="Times New Roman" w:hAnsi="Arial" w:cs="Arial"/>
          <w:sz w:val="24"/>
          <w:szCs w:val="24"/>
          <w:lang w:eastAsia="es-ES"/>
        </w:rPr>
        <w:t xml:space="preserve"> los músculos</w:t>
      </w:r>
      <w:r w:rsidR="00F865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1"/>
    <w:p w14:paraId="15F93C51" w14:textId="34E145D2" w:rsidR="0019126F" w:rsidRDefault="0019126F" w:rsidP="0019126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406A9F" w14:textId="257BDEE0" w:rsidR="0019126F" w:rsidRDefault="0042457A" w:rsidP="0019126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5E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“Da pánico saber la verdad”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5E7B">
        <w:rPr>
          <w:rFonts w:ascii="Arial" w:eastAsia="Times New Roman" w:hAnsi="Arial" w:cs="Arial"/>
          <w:sz w:val="24"/>
          <w:szCs w:val="24"/>
          <w:lang w:eastAsia="es-ES"/>
        </w:rPr>
        <w:t>afirma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B5E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 Cornejo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5E7B">
        <w:rPr>
          <w:rFonts w:ascii="Arial" w:eastAsia="Times New Roman" w:hAnsi="Arial" w:cs="Arial"/>
          <w:sz w:val="24"/>
          <w:szCs w:val="24"/>
          <w:lang w:eastAsia="es-ES"/>
        </w:rPr>
        <w:t xml:space="preserve">explica que con este sistema que monitoriza diversas variables físicas del entrevistado </w:t>
      </w:r>
      <w:r w:rsidR="00CB5E7B" w:rsidRPr="00CB5E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“se podrá saber si miente o </w:t>
      </w:r>
      <w:r w:rsidR="00A055D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si </w:t>
      </w:r>
      <w:r w:rsidR="00CB5E7B" w:rsidRPr="00CB5E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dice la verdad y la diferencia entre lo que siente y lo que </w:t>
      </w:r>
      <w:r w:rsidR="00A055D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afirma</w:t>
      </w:r>
      <w:r w:rsidR="00CB5E7B" w:rsidRPr="00CB5E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”</w:t>
      </w:r>
      <w:r w:rsidR="00CB5E7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B5E7B" w:rsidRPr="00CB5E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“Es una ‘estación sentimental’ que mide las emociones de las personas”</w:t>
      </w:r>
      <w:r w:rsidR="00CB5E7B">
        <w:rPr>
          <w:rFonts w:ascii="Arial" w:eastAsia="Times New Roman" w:hAnsi="Arial" w:cs="Arial"/>
          <w:sz w:val="24"/>
          <w:szCs w:val="24"/>
          <w:lang w:eastAsia="es-ES"/>
        </w:rPr>
        <w:t>, asegura.</w:t>
      </w:r>
    </w:p>
    <w:p w14:paraId="188C2707" w14:textId="53C1FD9A" w:rsidR="00CB5E7B" w:rsidRDefault="00CB5E7B" w:rsidP="0019126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9C5648" w14:textId="7524197E" w:rsidR="00CB5E7B" w:rsidRPr="0019126F" w:rsidRDefault="00CB5E7B" w:rsidP="0019126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cada entrega de ‘La habitación del pánico’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1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6D223E" w:rsidRPr="00C1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conocido </w:t>
      </w:r>
      <w:r w:rsidRPr="00C1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rostro del universo de Mediaset España </w:t>
      </w:r>
      <w:r w:rsidR="006D223E" w:rsidRPr="00C1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someterá a la ‘Estación neurológica’</w:t>
      </w:r>
      <w:r w:rsidR="006D223E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6D223E" w:rsidRPr="00C1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proceso monitorizado</w:t>
      </w:r>
      <w:r w:rsidR="006D223E">
        <w:rPr>
          <w:rFonts w:ascii="Arial" w:eastAsia="Times New Roman" w:hAnsi="Arial" w:cs="Arial"/>
          <w:sz w:val="24"/>
          <w:szCs w:val="24"/>
          <w:lang w:eastAsia="es-ES"/>
        </w:rPr>
        <w:t xml:space="preserve"> y supervisado </w:t>
      </w:r>
      <w:r w:rsidR="006D223E" w:rsidRPr="00C1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un experto</w:t>
      </w:r>
      <w:r w:rsidR="00C16B24">
        <w:rPr>
          <w:rFonts w:ascii="Arial" w:eastAsia="Times New Roman" w:hAnsi="Arial" w:cs="Arial"/>
          <w:sz w:val="24"/>
          <w:szCs w:val="24"/>
          <w:lang w:eastAsia="es-ES"/>
        </w:rPr>
        <w:t xml:space="preserve"> que llevará a cabo una doble labor: recabar los datos de las siete pruebas y facilitar los resultados al equipo del programa. </w:t>
      </w:r>
    </w:p>
    <w:p w14:paraId="409CF2F8" w14:textId="6021FAD2" w:rsidR="00105BC2" w:rsidRDefault="00105BC2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C1F5B9" w14:textId="2BC171B2" w:rsidR="00105BC2" w:rsidRPr="00003122" w:rsidRDefault="00105BC2" w:rsidP="00105B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00312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Nuria Marín, al frente de ‘La habitación del pánico’</w:t>
      </w:r>
    </w:p>
    <w:p w14:paraId="3FFC7C25" w14:textId="77777777" w:rsidR="00105BC2" w:rsidRDefault="00105BC2" w:rsidP="00105BC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E12BE0" w14:textId="628F1E3B" w:rsidR="008F5180" w:rsidRDefault="006B5F2C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junio </w:t>
      </w:r>
      <w:r w:rsidR="00096FEB" w:rsidRPr="00096FEB">
        <w:rPr>
          <w:rFonts w:ascii="Arial" w:eastAsia="Times New Roman" w:hAnsi="Arial" w:cs="Arial"/>
          <w:sz w:val="24"/>
          <w:szCs w:val="24"/>
          <w:lang w:eastAsia="es-ES"/>
        </w:rPr>
        <w:t>2013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277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puso delante de las cámaras </w:t>
      </w:r>
      <w:r w:rsidR="00E27754">
        <w:rPr>
          <w:rFonts w:ascii="Arial" w:eastAsia="Times New Roman" w:hAnsi="Arial" w:cs="Arial"/>
          <w:sz w:val="24"/>
          <w:szCs w:val="24"/>
          <w:lang w:eastAsia="es-ES"/>
        </w:rPr>
        <w:t>para conducir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junto a Nando Escribano ‘Cazamariposas’, primer programa de producción propia de Divinity en el </w:t>
      </w:r>
      <w:proofErr w:type="spellStart"/>
      <w:r w:rsidRPr="00E2775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access</w:t>
      </w:r>
      <w:proofErr w:type="spellEnd"/>
      <w:r w:rsidRPr="00E2775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27754">
        <w:rPr>
          <w:rFonts w:ascii="Arial" w:eastAsia="Times New Roman" w:hAnsi="Arial" w:cs="Arial"/>
          <w:sz w:val="24"/>
          <w:szCs w:val="24"/>
          <w:lang w:eastAsia="es-ES"/>
        </w:rPr>
        <w:t>Casi siete años después, la presentadora</w:t>
      </w:r>
      <w:r w:rsidR="00D76ED0">
        <w:rPr>
          <w:rFonts w:ascii="Arial" w:eastAsia="Times New Roman" w:hAnsi="Arial" w:cs="Arial"/>
          <w:sz w:val="24"/>
          <w:szCs w:val="24"/>
          <w:lang w:eastAsia="es-ES"/>
        </w:rPr>
        <w:t>, licenci</w:t>
      </w:r>
      <w:r w:rsidR="0000312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76ED0">
        <w:rPr>
          <w:rFonts w:ascii="Arial" w:eastAsia="Times New Roman" w:hAnsi="Arial" w:cs="Arial"/>
          <w:sz w:val="24"/>
          <w:szCs w:val="24"/>
          <w:lang w:eastAsia="es-ES"/>
        </w:rPr>
        <w:t>da en Periodismo por la Universidad Ramón Llull, ha hecho gala de su versatilidad en Mediaset España conduciendo, además de ‘Cazamariposas’,</w:t>
      </w:r>
      <w:r w:rsidR="00E277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6ED0">
        <w:rPr>
          <w:rFonts w:ascii="Arial" w:eastAsia="Times New Roman" w:hAnsi="Arial" w:cs="Arial"/>
          <w:sz w:val="24"/>
          <w:szCs w:val="24"/>
          <w:lang w:eastAsia="es-ES"/>
        </w:rPr>
        <w:t>espacios como ‘Sálvame Diario’, ‘Sábado Deluxe’, ‘Más tiempo del descuento’ y ‘Socialité’, entre otros.</w:t>
      </w:r>
    </w:p>
    <w:p w14:paraId="156D9BBB" w14:textId="77777777" w:rsidR="006B141A" w:rsidRDefault="006B141A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69BBDF" w14:textId="2882AC20" w:rsidR="0050135C" w:rsidRDefault="00F865B2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74368C" w:rsidRPr="00853C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7436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865B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“c</w:t>
      </w:r>
      <w:r w:rsidR="00853C99" w:rsidRPr="00F865B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apitanear</w:t>
      </w:r>
      <w:r w:rsidR="00853C99" w:rsidRPr="00853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un programa con ese nombre es una auténtica declaración de intenciones en sí mismo”</w:t>
      </w:r>
      <w:r w:rsidR="005B34E3">
        <w:rPr>
          <w:rFonts w:ascii="Arial" w:eastAsia="Times New Roman" w:hAnsi="Arial" w:cs="Arial"/>
          <w:sz w:val="24"/>
          <w:szCs w:val="24"/>
          <w:lang w:eastAsia="es-ES"/>
        </w:rPr>
        <w:t>, comenta</w:t>
      </w:r>
      <w:r w:rsidR="007436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34E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4368C">
        <w:rPr>
          <w:rFonts w:ascii="Arial" w:eastAsia="Times New Roman" w:hAnsi="Arial" w:cs="Arial"/>
          <w:sz w:val="24"/>
          <w:szCs w:val="24"/>
          <w:lang w:eastAsia="es-ES"/>
        </w:rPr>
        <w:t>a presentadora leridana</w:t>
      </w:r>
      <w:r w:rsidR="005B34E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436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3C99" w:rsidRPr="00853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“Lo que más me gusta es que sea en directo y me divierte mucho pasar a otro canal, porque eso nos permitirá ser más versátiles y saborear lo que es hacer televisión en estado puro”</w:t>
      </w:r>
      <w:r w:rsidR="00853C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53C99" w:rsidRPr="00853C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F755E3A" w14:textId="54ACD40D" w:rsidR="00096FEB" w:rsidRDefault="00096FEB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645691B8" w:rsidR="008F5180" w:rsidRPr="00003122" w:rsidRDefault="00CD2667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00312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Rubén Sánchez de ‘La isla de las tentaciones’, primer invitado de ‘La habitación del pánico’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174C33" w14:textId="7A46C9B1" w:rsidR="00431F14" w:rsidRDefault="00CD2667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plantar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hoguera final, </w:t>
      </w:r>
      <w:r w:rsidRPr="009F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Rubén Sánchez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exjugador del Levante UD, se ha convertido en uno de los grandes protagonistas de ‘La isla de las tentaciones’, gran fenómeno televisivo de la temporada. 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>Con su</w:t>
      </w:r>
      <w:r w:rsidR="00227F9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 xml:space="preserve"> encanto</w:t>
      </w:r>
      <w:r w:rsidR="00227F9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 xml:space="preserve"> y capacidad de seducción, logró conquistar a </w:t>
      </w:r>
      <w:proofErr w:type="spellStart"/>
      <w:r w:rsidR="009F306F">
        <w:rPr>
          <w:rFonts w:ascii="Arial" w:eastAsia="Times New Roman" w:hAnsi="Arial" w:cs="Arial"/>
          <w:sz w:val="24"/>
          <w:szCs w:val="24"/>
          <w:lang w:eastAsia="es-ES"/>
        </w:rPr>
        <w:t>Fani</w:t>
      </w:r>
      <w:proofErr w:type="spellEnd"/>
      <w:r w:rsidR="009F306F">
        <w:rPr>
          <w:rFonts w:ascii="Arial" w:eastAsia="Times New Roman" w:hAnsi="Arial" w:cs="Arial"/>
          <w:sz w:val="24"/>
          <w:szCs w:val="24"/>
          <w:lang w:eastAsia="es-ES"/>
        </w:rPr>
        <w:t xml:space="preserve">, provocando la ruptura sentimental entre ella y </w:t>
      </w:r>
      <w:r w:rsidR="009F306F" w:rsidRPr="009F306F">
        <w:rPr>
          <w:rFonts w:ascii="Arial" w:eastAsia="Times New Roman" w:hAnsi="Arial" w:cs="Arial"/>
          <w:sz w:val="24"/>
          <w:szCs w:val="24"/>
          <w:lang w:eastAsia="es-ES"/>
        </w:rPr>
        <w:t>Christofer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 xml:space="preserve">. El exfutbolista será </w:t>
      </w:r>
      <w:r w:rsidR="009F306F" w:rsidRPr="00227F95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9F306F" w:rsidRPr="009F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invitado principa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 xml:space="preserve">l de la </w:t>
      </w:r>
      <w:r w:rsidR="009F306F" w:rsidRPr="009F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 inaugural de ‘La habitación del pánico’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9F306F" w:rsidRPr="009F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17 de febrero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 xml:space="preserve">, en la que </w:t>
      </w:r>
      <w:r w:rsidR="009F306F" w:rsidRPr="009F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someterá a la</w:t>
      </w:r>
      <w:r w:rsidR="009F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siete pruebas de la</w:t>
      </w:r>
      <w:r w:rsidR="009F306F" w:rsidRPr="009F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‘Estación neurológica’</w:t>
      </w:r>
      <w:r w:rsidR="009F306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3DF3B99" w14:textId="75FE25A2" w:rsidR="009F306F" w:rsidRDefault="009F306F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5EB8E3" w14:textId="2FE7A958" w:rsidR="009F306F" w:rsidRDefault="009F306F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585661" w14:textId="77777777" w:rsidR="009F306F" w:rsidRPr="00B23904" w:rsidRDefault="009F306F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58C663" w14:textId="77777777" w:rsidR="008F5180" w:rsidRPr="00157875" w:rsidRDefault="008F5180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F5180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5E0"/>
    <w:multiLevelType w:val="hybridMultilevel"/>
    <w:tmpl w:val="9796C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3122"/>
    <w:rsid w:val="00013619"/>
    <w:rsid w:val="00041332"/>
    <w:rsid w:val="00046003"/>
    <w:rsid w:val="00073559"/>
    <w:rsid w:val="0009559D"/>
    <w:rsid w:val="00096FEB"/>
    <w:rsid w:val="000D1AEE"/>
    <w:rsid w:val="000D58D5"/>
    <w:rsid w:val="000E02AB"/>
    <w:rsid w:val="000F49B8"/>
    <w:rsid w:val="00105BC2"/>
    <w:rsid w:val="00110D3B"/>
    <w:rsid w:val="00157875"/>
    <w:rsid w:val="00174A49"/>
    <w:rsid w:val="001865D3"/>
    <w:rsid w:val="0019126F"/>
    <w:rsid w:val="001B63E7"/>
    <w:rsid w:val="001D6822"/>
    <w:rsid w:val="00227F95"/>
    <w:rsid w:val="00231CBD"/>
    <w:rsid w:val="00250675"/>
    <w:rsid w:val="00275EFE"/>
    <w:rsid w:val="002851CA"/>
    <w:rsid w:val="002863D2"/>
    <w:rsid w:val="002B1D92"/>
    <w:rsid w:val="002C6DAD"/>
    <w:rsid w:val="002E716A"/>
    <w:rsid w:val="002F1851"/>
    <w:rsid w:val="002F7057"/>
    <w:rsid w:val="00324271"/>
    <w:rsid w:val="003869DC"/>
    <w:rsid w:val="00395F18"/>
    <w:rsid w:val="003B2A93"/>
    <w:rsid w:val="0042457A"/>
    <w:rsid w:val="00431F14"/>
    <w:rsid w:val="00441BDA"/>
    <w:rsid w:val="00455DC5"/>
    <w:rsid w:val="004721AF"/>
    <w:rsid w:val="00496277"/>
    <w:rsid w:val="004A395D"/>
    <w:rsid w:val="004D288D"/>
    <w:rsid w:val="004D49C9"/>
    <w:rsid w:val="004F575D"/>
    <w:rsid w:val="0050135C"/>
    <w:rsid w:val="00511A0F"/>
    <w:rsid w:val="005169FF"/>
    <w:rsid w:val="00522227"/>
    <w:rsid w:val="005372DF"/>
    <w:rsid w:val="00560044"/>
    <w:rsid w:val="005B34E3"/>
    <w:rsid w:val="005D3280"/>
    <w:rsid w:val="00602893"/>
    <w:rsid w:val="00614C04"/>
    <w:rsid w:val="00622499"/>
    <w:rsid w:val="00623A31"/>
    <w:rsid w:val="00626F63"/>
    <w:rsid w:val="00637DF1"/>
    <w:rsid w:val="0064588F"/>
    <w:rsid w:val="00661207"/>
    <w:rsid w:val="0067084F"/>
    <w:rsid w:val="00691DCC"/>
    <w:rsid w:val="006A4361"/>
    <w:rsid w:val="006B0AEC"/>
    <w:rsid w:val="006B141A"/>
    <w:rsid w:val="006B5F2C"/>
    <w:rsid w:val="006D223E"/>
    <w:rsid w:val="00740153"/>
    <w:rsid w:val="0074368C"/>
    <w:rsid w:val="00763AA1"/>
    <w:rsid w:val="00766D09"/>
    <w:rsid w:val="00786425"/>
    <w:rsid w:val="007B08B3"/>
    <w:rsid w:val="00801771"/>
    <w:rsid w:val="00802C28"/>
    <w:rsid w:val="00817805"/>
    <w:rsid w:val="00853C99"/>
    <w:rsid w:val="008B3E81"/>
    <w:rsid w:val="008E7342"/>
    <w:rsid w:val="008F5180"/>
    <w:rsid w:val="00900759"/>
    <w:rsid w:val="009164F8"/>
    <w:rsid w:val="009259AB"/>
    <w:rsid w:val="00930531"/>
    <w:rsid w:val="00957388"/>
    <w:rsid w:val="00970A89"/>
    <w:rsid w:val="009A2C7E"/>
    <w:rsid w:val="009B6E6B"/>
    <w:rsid w:val="009D1E22"/>
    <w:rsid w:val="009F306F"/>
    <w:rsid w:val="00A055D8"/>
    <w:rsid w:val="00A26D17"/>
    <w:rsid w:val="00A52102"/>
    <w:rsid w:val="00A565C1"/>
    <w:rsid w:val="00A66860"/>
    <w:rsid w:val="00AA08A7"/>
    <w:rsid w:val="00AA7D95"/>
    <w:rsid w:val="00AB0BC7"/>
    <w:rsid w:val="00AC5DFD"/>
    <w:rsid w:val="00AD4D46"/>
    <w:rsid w:val="00AE009F"/>
    <w:rsid w:val="00AE56D6"/>
    <w:rsid w:val="00B07531"/>
    <w:rsid w:val="00B108BD"/>
    <w:rsid w:val="00B23904"/>
    <w:rsid w:val="00B411B3"/>
    <w:rsid w:val="00BD47B3"/>
    <w:rsid w:val="00C16B24"/>
    <w:rsid w:val="00C25D3B"/>
    <w:rsid w:val="00C3192E"/>
    <w:rsid w:val="00C47BC2"/>
    <w:rsid w:val="00CA5E59"/>
    <w:rsid w:val="00CB5E7B"/>
    <w:rsid w:val="00CD0641"/>
    <w:rsid w:val="00CD2667"/>
    <w:rsid w:val="00CF4CF9"/>
    <w:rsid w:val="00D1391D"/>
    <w:rsid w:val="00D154F0"/>
    <w:rsid w:val="00D30A85"/>
    <w:rsid w:val="00D67515"/>
    <w:rsid w:val="00D76ED0"/>
    <w:rsid w:val="00D85125"/>
    <w:rsid w:val="00DF79B1"/>
    <w:rsid w:val="00E27754"/>
    <w:rsid w:val="00E6352E"/>
    <w:rsid w:val="00E672A8"/>
    <w:rsid w:val="00F027A5"/>
    <w:rsid w:val="00F23E16"/>
    <w:rsid w:val="00F27A50"/>
    <w:rsid w:val="00F4700F"/>
    <w:rsid w:val="00F5424E"/>
    <w:rsid w:val="00F8311C"/>
    <w:rsid w:val="00F842B1"/>
    <w:rsid w:val="00F86580"/>
    <w:rsid w:val="00F865B2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16DF-CD69-4808-B3DB-AC66E0E6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36</cp:revision>
  <cp:lastPrinted>2020-02-14T11:01:00Z</cp:lastPrinted>
  <dcterms:created xsi:type="dcterms:W3CDTF">2020-02-13T13:15:00Z</dcterms:created>
  <dcterms:modified xsi:type="dcterms:W3CDTF">2020-02-14T14:01:00Z</dcterms:modified>
</cp:coreProperties>
</file>