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67289F9E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70344450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B31345">
        <w:rPr>
          <w:rFonts w:ascii="Arial" w:hAnsi="Arial" w:cs="Arial"/>
          <w:sz w:val="24"/>
          <w:szCs w:val="24"/>
        </w:rPr>
        <w:t>10 de enero de 2020</w:t>
      </w:r>
    </w:p>
    <w:p w14:paraId="73D0F297" w14:textId="77777777" w:rsidR="001259E8" w:rsidRDefault="001259E8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1DCF70B1" w:rsidR="00293C8C" w:rsidRPr="00EB1612" w:rsidRDefault="00B31345" w:rsidP="00C11F14">
      <w:pPr>
        <w:spacing w:after="0" w:line="240" w:lineRule="auto"/>
        <w:ind w:right="-1"/>
        <w:jc w:val="center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Nuevos e</w:t>
      </w:r>
      <w:r w:rsidR="001E0FAF">
        <w:rPr>
          <w:rFonts w:ascii="Arial" w:eastAsia="Yu Gothic" w:hAnsi="Arial" w:cs="Arial"/>
          <w:color w:val="002C5F"/>
          <w:sz w:val="42"/>
          <w:szCs w:val="42"/>
        </w:rPr>
        <w:t xml:space="preserve">ncuentros de </w:t>
      </w:r>
      <w:r w:rsidR="00C11F14">
        <w:rPr>
          <w:rFonts w:ascii="Arial" w:eastAsia="Yu Gothic" w:hAnsi="Arial" w:cs="Arial"/>
          <w:color w:val="002C5F"/>
          <w:sz w:val="42"/>
          <w:szCs w:val="42"/>
        </w:rPr>
        <w:t>Copa del Rey</w:t>
      </w:r>
      <w:r w:rsidR="00A60D86">
        <w:rPr>
          <w:rFonts w:ascii="Arial" w:eastAsia="Yu Gothic" w:hAnsi="Arial" w:cs="Arial"/>
          <w:color w:val="002C5F"/>
          <w:sz w:val="42"/>
          <w:szCs w:val="42"/>
        </w:rPr>
        <w:t xml:space="preserve">, este fin de semana en </w:t>
      </w:r>
      <w:r w:rsidR="00C11F14">
        <w:rPr>
          <w:rFonts w:ascii="Arial" w:eastAsia="Yu Gothic" w:hAnsi="Arial" w:cs="Arial"/>
          <w:color w:val="002C5F"/>
          <w:sz w:val="42"/>
          <w:szCs w:val="42"/>
        </w:rPr>
        <w:t>Cuatro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07B353DC" w:rsidR="00C11F14" w:rsidRDefault="00C11F14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A60D86">
        <w:rPr>
          <w:rFonts w:ascii="Arial" w:eastAsia="Calibri" w:hAnsi="Arial" w:cs="Arial"/>
          <w:b/>
          <w:sz w:val="24"/>
          <w:szCs w:val="24"/>
        </w:rPr>
        <w:t>sábado (19:00h)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, </w:t>
      </w:r>
      <w:bookmarkStart w:id="0" w:name="_Hlk29560533"/>
      <w:r w:rsidR="001E0FAF">
        <w:rPr>
          <w:rFonts w:ascii="Arial" w:eastAsia="Calibri" w:hAnsi="Arial" w:cs="Arial"/>
          <w:b/>
          <w:sz w:val="24"/>
          <w:szCs w:val="24"/>
        </w:rPr>
        <w:t xml:space="preserve">Sestao </w:t>
      </w:r>
      <w:proofErr w:type="spellStart"/>
      <w:r w:rsidR="001E0FAF">
        <w:rPr>
          <w:rFonts w:ascii="Arial" w:eastAsia="Calibri" w:hAnsi="Arial" w:cs="Arial"/>
          <w:b/>
          <w:sz w:val="24"/>
          <w:szCs w:val="24"/>
        </w:rPr>
        <w:t>River</w:t>
      </w:r>
      <w:proofErr w:type="spellEnd"/>
      <w:r w:rsidR="001E0FAF">
        <w:rPr>
          <w:rFonts w:ascii="Arial" w:eastAsia="Calibri" w:hAnsi="Arial" w:cs="Arial"/>
          <w:b/>
          <w:sz w:val="24"/>
          <w:szCs w:val="24"/>
        </w:rPr>
        <w:t xml:space="preserve"> - Athl</w:t>
      </w:r>
      <w:r w:rsidR="00CD7CA0">
        <w:rPr>
          <w:rFonts w:ascii="Arial" w:eastAsia="Calibri" w:hAnsi="Arial" w:cs="Arial"/>
          <w:b/>
          <w:sz w:val="24"/>
          <w:szCs w:val="24"/>
        </w:rPr>
        <w:t>e</w:t>
      </w:r>
      <w:r w:rsidR="001E0FAF">
        <w:rPr>
          <w:rFonts w:ascii="Arial" w:eastAsia="Calibri" w:hAnsi="Arial" w:cs="Arial"/>
          <w:b/>
          <w:sz w:val="24"/>
          <w:szCs w:val="24"/>
        </w:rPr>
        <w:t xml:space="preserve">tic Club de Bilbao </w:t>
      </w:r>
      <w:bookmarkEnd w:id="0"/>
      <w:r w:rsidR="001E0FAF">
        <w:rPr>
          <w:rFonts w:ascii="Arial" w:eastAsia="Calibri" w:hAnsi="Arial" w:cs="Arial"/>
          <w:b/>
          <w:sz w:val="24"/>
          <w:szCs w:val="24"/>
        </w:rPr>
        <w:t xml:space="preserve">y el domingo (12:00h), </w:t>
      </w:r>
      <w:bookmarkStart w:id="1" w:name="_Hlk29560760"/>
      <w:r w:rsidR="001E0FAF">
        <w:rPr>
          <w:rFonts w:ascii="Arial" w:eastAsia="Calibri" w:hAnsi="Arial" w:cs="Arial"/>
          <w:b/>
          <w:sz w:val="24"/>
          <w:szCs w:val="24"/>
        </w:rPr>
        <w:t>Escobedo - Sevilla FC</w:t>
      </w:r>
      <w:bookmarkEnd w:id="1"/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41AFEDC0" w:rsidR="00C11F14" w:rsidRPr="001259E8" w:rsidRDefault="001259E8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>Ambos encuentros podrán seguirse también online en Mitele</w:t>
      </w:r>
      <w:r w:rsidR="00A96C3F">
        <w:rPr>
          <w:rFonts w:ascii="Arial" w:eastAsia="Calibri" w:hAnsi="Arial" w:cs="Arial"/>
          <w:b/>
          <w:sz w:val="24"/>
          <w:szCs w:val="24"/>
        </w:rPr>
        <w:t xml:space="preserve"> (</w:t>
      </w:r>
      <w:r w:rsidR="00A96C3F" w:rsidRPr="00A96C3F">
        <w:rPr>
          <w:rFonts w:ascii="Arial" w:eastAsia="Calibri" w:hAnsi="Arial" w:cs="Arial"/>
          <w:b/>
          <w:i/>
          <w:sz w:val="24"/>
          <w:szCs w:val="24"/>
        </w:rPr>
        <w:t>web</w:t>
      </w:r>
      <w:r w:rsidR="00A96C3F">
        <w:rPr>
          <w:rFonts w:ascii="Arial" w:eastAsia="Calibri" w:hAnsi="Arial" w:cs="Arial"/>
          <w:b/>
          <w:sz w:val="24"/>
          <w:szCs w:val="24"/>
        </w:rPr>
        <w:t xml:space="preserve"> y </w:t>
      </w:r>
      <w:proofErr w:type="gramStart"/>
      <w:r w:rsidR="00A96C3F" w:rsidRPr="00A96C3F">
        <w:rPr>
          <w:rFonts w:ascii="Arial" w:eastAsia="Calibri" w:hAnsi="Arial" w:cs="Arial"/>
          <w:b/>
          <w:i/>
          <w:sz w:val="24"/>
          <w:szCs w:val="24"/>
        </w:rPr>
        <w:t>app</w:t>
      </w:r>
      <w:proofErr w:type="gramEnd"/>
      <w:r w:rsidR="00A96C3F">
        <w:rPr>
          <w:rFonts w:ascii="Arial" w:eastAsia="Calibri" w:hAnsi="Arial" w:cs="Arial"/>
          <w:b/>
          <w:sz w:val="24"/>
          <w:szCs w:val="24"/>
        </w:rPr>
        <w:t>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y en la </w:t>
      </w:r>
      <w:r w:rsidRPr="003A66A1">
        <w:rPr>
          <w:rFonts w:ascii="Arial" w:eastAsia="Calibri" w:hAnsi="Arial" w:cs="Arial"/>
          <w:b/>
          <w:i/>
          <w:sz w:val="24"/>
          <w:szCs w:val="24"/>
        </w:rPr>
        <w:t>app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P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p w14:paraId="157E3A50" w14:textId="17881F77" w:rsidR="001E0FAF" w:rsidRDefault="00C11F14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E0FAF">
        <w:rPr>
          <w:rFonts w:ascii="Arial" w:eastAsia="Calibri" w:hAnsi="Arial" w:cs="Arial"/>
          <w:sz w:val="24"/>
          <w:szCs w:val="24"/>
        </w:rPr>
        <w:t xml:space="preserve">La </w:t>
      </w:r>
      <w:r w:rsidR="00CD7CA0">
        <w:rPr>
          <w:rFonts w:ascii="Arial" w:eastAsia="Calibri" w:hAnsi="Arial" w:cs="Arial"/>
          <w:sz w:val="24"/>
          <w:szCs w:val="24"/>
        </w:rPr>
        <w:t>lucha</w:t>
      </w:r>
      <w:r w:rsidR="001E0FAF" w:rsidRPr="001E0FAF">
        <w:rPr>
          <w:rFonts w:ascii="Arial" w:eastAsia="Calibri" w:hAnsi="Arial" w:cs="Arial"/>
          <w:sz w:val="24"/>
          <w:szCs w:val="24"/>
        </w:rPr>
        <w:t xml:space="preserve"> de pequeños contra gigantes continúa </w:t>
      </w:r>
      <w:r w:rsidR="001E0FAF">
        <w:rPr>
          <w:rFonts w:ascii="Arial" w:eastAsia="Calibri" w:hAnsi="Arial" w:cs="Arial"/>
          <w:b/>
          <w:sz w:val="24"/>
          <w:szCs w:val="24"/>
        </w:rPr>
        <w:t xml:space="preserve">este fin de semana en Cuatro </w:t>
      </w:r>
      <w:r w:rsidR="001E0FAF" w:rsidRPr="001E0FAF">
        <w:rPr>
          <w:rFonts w:ascii="Arial" w:eastAsia="Calibri" w:hAnsi="Arial" w:cs="Arial"/>
          <w:sz w:val="24"/>
          <w:szCs w:val="24"/>
        </w:rPr>
        <w:t xml:space="preserve">con la emisión de </w:t>
      </w:r>
      <w:r w:rsidR="001E0FAF" w:rsidRPr="00B31345">
        <w:rPr>
          <w:rFonts w:ascii="Arial" w:eastAsia="Calibri" w:hAnsi="Arial" w:cs="Arial"/>
          <w:b/>
          <w:sz w:val="24"/>
          <w:szCs w:val="24"/>
        </w:rPr>
        <w:t xml:space="preserve">dos nuevos encuentros de </w:t>
      </w:r>
      <w:r w:rsidRPr="00B31345">
        <w:rPr>
          <w:rFonts w:ascii="Arial" w:eastAsia="Calibri" w:hAnsi="Arial" w:cs="Arial"/>
          <w:b/>
          <w:sz w:val="24"/>
          <w:szCs w:val="24"/>
        </w:rPr>
        <w:t>Copa del Rey</w:t>
      </w:r>
      <w:r w:rsidR="001E0FAF" w:rsidRPr="001E0FAF">
        <w:rPr>
          <w:rFonts w:ascii="Arial" w:eastAsia="Calibri" w:hAnsi="Arial" w:cs="Arial"/>
          <w:sz w:val="24"/>
          <w:szCs w:val="24"/>
        </w:rPr>
        <w:t>,</w:t>
      </w:r>
      <w:r w:rsidR="001E0F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FAF" w:rsidRPr="00B31345">
        <w:rPr>
          <w:rFonts w:ascii="Arial" w:eastAsia="Calibri" w:hAnsi="Arial" w:cs="Arial"/>
          <w:sz w:val="24"/>
          <w:szCs w:val="24"/>
        </w:rPr>
        <w:t>correspondientes a la</w:t>
      </w:r>
      <w:r w:rsidR="001E0FAF">
        <w:rPr>
          <w:rFonts w:ascii="Arial" w:eastAsia="Calibri" w:hAnsi="Arial" w:cs="Arial"/>
          <w:b/>
          <w:sz w:val="24"/>
          <w:szCs w:val="24"/>
        </w:rPr>
        <w:t xml:space="preserve"> segunda </w:t>
      </w:r>
      <w:r w:rsidR="00657136">
        <w:rPr>
          <w:rFonts w:ascii="Arial" w:eastAsia="Calibri" w:hAnsi="Arial" w:cs="Arial"/>
          <w:b/>
          <w:sz w:val="24"/>
          <w:szCs w:val="24"/>
        </w:rPr>
        <w:t xml:space="preserve">eliminatoria </w:t>
      </w:r>
      <w:r w:rsidR="00657136" w:rsidRPr="00B31345">
        <w:rPr>
          <w:rFonts w:ascii="Arial" w:eastAsia="Calibri" w:hAnsi="Arial" w:cs="Arial"/>
          <w:sz w:val="24"/>
          <w:szCs w:val="24"/>
        </w:rPr>
        <w:t>del torneo.</w:t>
      </w:r>
      <w:r w:rsidR="00657136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6383214" w14:textId="04E5D4CE" w:rsidR="008C4C0B" w:rsidRDefault="008C4C0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28FFB5" w14:textId="1EC0E962" w:rsidR="00E20176" w:rsidRPr="00B31345" w:rsidRDefault="00E2017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</w:t>
      </w:r>
      <w:r w:rsidRPr="00B31345">
        <w:rPr>
          <w:rFonts w:ascii="Arial" w:eastAsia="Calibri" w:hAnsi="Arial" w:cs="Arial"/>
          <w:b/>
          <w:sz w:val="24"/>
          <w:szCs w:val="24"/>
        </w:rPr>
        <w:t>sábado (19:00h)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31345">
        <w:rPr>
          <w:rFonts w:ascii="Arial" w:eastAsia="Calibri" w:hAnsi="Arial" w:cs="Arial"/>
          <w:b/>
          <w:sz w:val="24"/>
          <w:szCs w:val="24"/>
        </w:rPr>
        <w:t>Manu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b/>
          <w:sz w:val="24"/>
          <w:szCs w:val="24"/>
        </w:rPr>
        <w:t>Carreño</w:t>
      </w:r>
      <w:r>
        <w:rPr>
          <w:rFonts w:ascii="Arial" w:eastAsia="Calibri" w:hAnsi="Arial" w:cs="Arial"/>
          <w:sz w:val="24"/>
          <w:szCs w:val="24"/>
        </w:rPr>
        <w:t xml:space="preserve">, acompañado por </w:t>
      </w:r>
      <w:r w:rsidRPr="00B31345">
        <w:rPr>
          <w:rFonts w:ascii="Arial" w:eastAsia="Calibri" w:hAnsi="Arial" w:cs="Arial"/>
          <w:b/>
          <w:sz w:val="24"/>
          <w:szCs w:val="24"/>
        </w:rPr>
        <w:t>Kiko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b/>
          <w:sz w:val="24"/>
          <w:szCs w:val="24"/>
        </w:rPr>
        <w:t>Narváez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B31345">
        <w:rPr>
          <w:rFonts w:ascii="Arial" w:eastAsia="Calibri" w:hAnsi="Arial" w:cs="Arial"/>
          <w:b/>
          <w:sz w:val="24"/>
          <w:szCs w:val="24"/>
        </w:rPr>
        <w:t>Pablo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31345">
        <w:rPr>
          <w:rFonts w:ascii="Arial" w:eastAsia="Calibri" w:hAnsi="Arial" w:cs="Arial"/>
          <w:b/>
          <w:sz w:val="24"/>
          <w:szCs w:val="24"/>
        </w:rPr>
        <w:t>Pinto</w:t>
      </w:r>
      <w:r>
        <w:rPr>
          <w:rFonts w:ascii="Arial" w:eastAsia="Calibri" w:hAnsi="Arial" w:cs="Arial"/>
          <w:sz w:val="24"/>
          <w:szCs w:val="24"/>
        </w:rPr>
        <w:t xml:space="preserve"> se pondrán al frente de la narración y los comentarios del </w:t>
      </w:r>
      <w:r w:rsidRPr="00E20176">
        <w:rPr>
          <w:rFonts w:ascii="Arial" w:eastAsia="Calibri" w:hAnsi="Arial" w:cs="Arial"/>
          <w:b/>
          <w:sz w:val="24"/>
          <w:szCs w:val="24"/>
        </w:rPr>
        <w:t xml:space="preserve">Sestao </w:t>
      </w:r>
      <w:proofErr w:type="spellStart"/>
      <w:r w:rsidRPr="00E20176">
        <w:rPr>
          <w:rFonts w:ascii="Arial" w:eastAsia="Calibri" w:hAnsi="Arial" w:cs="Arial"/>
          <w:b/>
          <w:sz w:val="24"/>
          <w:szCs w:val="24"/>
        </w:rPr>
        <w:t>River</w:t>
      </w:r>
      <w:proofErr w:type="spellEnd"/>
      <w:r w:rsidRPr="00E20176">
        <w:rPr>
          <w:rFonts w:ascii="Arial" w:eastAsia="Calibri" w:hAnsi="Arial" w:cs="Arial"/>
          <w:b/>
          <w:sz w:val="24"/>
          <w:szCs w:val="24"/>
        </w:rPr>
        <w:t xml:space="preserve"> - Athl</w:t>
      </w:r>
      <w:r w:rsidR="00CD7CA0">
        <w:rPr>
          <w:rFonts w:ascii="Arial" w:eastAsia="Calibri" w:hAnsi="Arial" w:cs="Arial"/>
          <w:b/>
          <w:sz w:val="24"/>
          <w:szCs w:val="24"/>
        </w:rPr>
        <w:t>e</w:t>
      </w:r>
      <w:r w:rsidRPr="00E20176">
        <w:rPr>
          <w:rFonts w:ascii="Arial" w:eastAsia="Calibri" w:hAnsi="Arial" w:cs="Arial"/>
          <w:b/>
          <w:sz w:val="24"/>
          <w:szCs w:val="24"/>
        </w:rPr>
        <w:t>tic Club de Bilba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Pr="00B31345">
        <w:rPr>
          <w:rFonts w:ascii="Arial" w:eastAsia="Calibri" w:hAnsi="Arial" w:cs="Arial"/>
          <w:sz w:val="24"/>
          <w:szCs w:val="24"/>
        </w:rPr>
        <w:t xml:space="preserve">, que se disputa en el Campo Municipal de Las Llanas (Sestao). </w:t>
      </w:r>
    </w:p>
    <w:p w14:paraId="1A74A4C5" w14:textId="07E1DD4E" w:rsidR="00E20176" w:rsidRDefault="00E20176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EF3C01A" w14:textId="73210D29" w:rsidR="00E20176" w:rsidRPr="00B31345" w:rsidRDefault="00E2017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1345">
        <w:rPr>
          <w:rFonts w:ascii="Arial" w:eastAsia="Calibri" w:hAnsi="Arial" w:cs="Arial"/>
          <w:sz w:val="24"/>
          <w:szCs w:val="24"/>
        </w:rPr>
        <w:t>El</w:t>
      </w:r>
      <w:r>
        <w:rPr>
          <w:rFonts w:ascii="Arial" w:eastAsia="Calibri" w:hAnsi="Arial" w:cs="Arial"/>
          <w:b/>
          <w:sz w:val="24"/>
          <w:szCs w:val="24"/>
        </w:rPr>
        <w:t xml:space="preserve"> domingo (12:00h) </w:t>
      </w:r>
      <w:r w:rsidRPr="00B31345">
        <w:rPr>
          <w:rFonts w:ascii="Arial" w:eastAsia="Calibri" w:hAnsi="Arial" w:cs="Arial"/>
          <w:sz w:val="24"/>
          <w:szCs w:val="24"/>
        </w:rPr>
        <w:t>serán</w:t>
      </w:r>
      <w:r>
        <w:rPr>
          <w:rFonts w:ascii="Arial" w:eastAsia="Calibri" w:hAnsi="Arial" w:cs="Arial"/>
          <w:b/>
          <w:sz w:val="24"/>
          <w:szCs w:val="24"/>
        </w:rPr>
        <w:t xml:space="preserve"> José Antonio Luque, Fernando Morientes </w:t>
      </w:r>
      <w:r w:rsidRPr="00B31345"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b/>
          <w:sz w:val="24"/>
          <w:szCs w:val="24"/>
        </w:rPr>
        <w:t xml:space="preserve"> Pablo Pinto </w:t>
      </w:r>
      <w:r w:rsidR="00B31345" w:rsidRPr="00B31345">
        <w:rPr>
          <w:rFonts w:ascii="Arial" w:eastAsia="Calibri" w:hAnsi="Arial" w:cs="Arial"/>
          <w:sz w:val="24"/>
          <w:szCs w:val="24"/>
        </w:rPr>
        <w:t>los encargados de trasladar a los espectadores la emoción del</w:t>
      </w:r>
      <w:r w:rsidR="00B3134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1345" w:rsidRPr="00B31345">
        <w:rPr>
          <w:rFonts w:ascii="Arial" w:eastAsia="Calibri" w:hAnsi="Arial" w:cs="Arial"/>
          <w:b/>
          <w:sz w:val="24"/>
          <w:szCs w:val="24"/>
        </w:rPr>
        <w:t>Escobedo - Sevilla FC</w:t>
      </w:r>
      <w:r w:rsidR="00B3134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B31345" w:rsidRPr="00B31345">
        <w:rPr>
          <w:rFonts w:ascii="Arial" w:eastAsia="Calibri" w:hAnsi="Arial" w:cs="Arial"/>
          <w:sz w:val="24"/>
          <w:szCs w:val="24"/>
        </w:rPr>
        <w:t>que se ju</w:t>
      </w:r>
      <w:r w:rsidR="00A96C3F">
        <w:rPr>
          <w:rFonts w:ascii="Arial" w:eastAsia="Calibri" w:hAnsi="Arial" w:cs="Arial"/>
          <w:sz w:val="24"/>
          <w:szCs w:val="24"/>
        </w:rPr>
        <w:t>e</w:t>
      </w:r>
      <w:r w:rsidR="00B31345" w:rsidRPr="00B31345">
        <w:rPr>
          <w:rFonts w:ascii="Arial" w:eastAsia="Calibri" w:hAnsi="Arial" w:cs="Arial"/>
          <w:sz w:val="24"/>
          <w:szCs w:val="24"/>
        </w:rPr>
        <w:t>ga en el Estadio Eusebio Arce (Cantabria).</w:t>
      </w:r>
    </w:p>
    <w:p w14:paraId="247C7499" w14:textId="77777777" w:rsidR="00E20176" w:rsidRDefault="00E2017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7FB32060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Mediaset España emitirá en abierto 15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cuyos cuatro partidos ofrecerá en abierto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>, que se disputa en abril.</w:t>
      </w:r>
    </w:p>
    <w:p w14:paraId="10183F0A" w14:textId="2E248C66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0FAF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93C8C"/>
    <w:rsid w:val="002B2A1C"/>
    <w:rsid w:val="002B303F"/>
    <w:rsid w:val="002B41E5"/>
    <w:rsid w:val="002C6DAD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57136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60D86"/>
    <w:rsid w:val="00A745D2"/>
    <w:rsid w:val="00A74F24"/>
    <w:rsid w:val="00A76C0A"/>
    <w:rsid w:val="00A7746B"/>
    <w:rsid w:val="00A90947"/>
    <w:rsid w:val="00A90C30"/>
    <w:rsid w:val="00A96C3F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1345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A3CE9"/>
    <w:rsid w:val="00CA444E"/>
    <w:rsid w:val="00CA5350"/>
    <w:rsid w:val="00CA5E59"/>
    <w:rsid w:val="00CD7CA0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0176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6D1B-9A41-45D1-8D64-B86E7496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2020-01-10T14:02:00Z</cp:lastPrinted>
  <dcterms:created xsi:type="dcterms:W3CDTF">2020-01-10T14:02:00Z</dcterms:created>
  <dcterms:modified xsi:type="dcterms:W3CDTF">2020-01-10T14:14:00Z</dcterms:modified>
</cp:coreProperties>
</file>