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/>
    <w:p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18 de noviembre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27BD0" w:rsidRPr="00A37C54" w:rsidRDefault="001A1634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</w:pPr>
      <w:r w:rsidRPr="00A37C54"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  <w:t>Cambios de personalidad, romances y amenaza de ruina</w:t>
      </w:r>
      <w:r w:rsidR="00AD3A4D" w:rsidRPr="00A37C54"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  <w:t xml:space="preserve"> </w:t>
      </w:r>
      <w:r w:rsidR="009F49FD" w:rsidRPr="00A37C54"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  <w:t xml:space="preserve">en los nuevos capítulos de </w:t>
      </w:r>
      <w:r w:rsidR="00153977" w:rsidRPr="00A37C54"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  <w:t>‘La que se avecina’</w:t>
      </w:r>
      <w:r w:rsidR="00A37C54" w:rsidRPr="00A37C54"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  <w:t>, la serie más vista en lo que va de 2019</w:t>
      </w:r>
    </w:p>
    <w:p w:rsidR="00153977" w:rsidRDefault="00153977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0633F" w:rsidRDefault="00A54867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comedia</w:t>
      </w:r>
      <w:r w:rsidR="00E75A62">
        <w:rPr>
          <w:rFonts w:ascii="Arial" w:eastAsia="Times New Roman" w:hAnsi="Arial" w:cs="Arial"/>
          <w:b/>
          <w:sz w:val="24"/>
          <w:szCs w:val="24"/>
          <w:lang w:eastAsia="es-ES"/>
        </w:rPr>
        <w:t>, que lideró el 100% de las jornadas disputadas en su</w:t>
      </w:r>
      <w:r w:rsidR="00E75A62" w:rsidRPr="00E75A6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spellStart"/>
      <w:r w:rsidR="00E75A62" w:rsidRPr="00E75A62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midseason</w:t>
      </w:r>
      <w:proofErr w:type="spellEnd"/>
      <w:r w:rsidR="00E75A62">
        <w:rPr>
          <w:rFonts w:ascii="Arial" w:eastAsia="Times New Roman" w:hAnsi="Arial" w:cs="Arial"/>
          <w:b/>
          <w:i/>
          <w:sz w:val="24"/>
          <w:szCs w:val="24"/>
          <w:lang w:eastAsia="es-ES"/>
        </w:rPr>
        <w:t>,</w:t>
      </w:r>
      <w:r w:rsidRPr="00E75A6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250ED4">
        <w:rPr>
          <w:rFonts w:ascii="Arial" w:eastAsia="Times New Roman" w:hAnsi="Arial" w:cs="Arial"/>
          <w:b/>
          <w:sz w:val="24"/>
          <w:szCs w:val="24"/>
          <w:lang w:eastAsia="es-ES"/>
        </w:rPr>
        <w:t>inaugura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F49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nuevas entregas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 un capítulo en el que Mario Vaquerizo</w:t>
      </w:r>
      <w:r w:rsidR="00E75A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D3A4D">
        <w:rPr>
          <w:rFonts w:ascii="Arial" w:eastAsia="Times New Roman" w:hAnsi="Arial" w:cs="Arial"/>
          <w:b/>
          <w:sz w:val="24"/>
          <w:szCs w:val="24"/>
          <w:lang w:eastAsia="es-ES"/>
        </w:rPr>
        <w:t>realizará</w:t>
      </w:r>
      <w:r w:rsidR="00E75A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nueva intervención estelar</w:t>
      </w:r>
    </w:p>
    <w:p w:rsidR="001D0ECF" w:rsidRDefault="001D0ECF" w:rsidP="00C27BD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7701" w:rsidRDefault="00FD7701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3977" w:rsidRDefault="00553510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Antonio Recio ha despertado del coma</w:t>
      </w:r>
      <w:r w:rsidR="00A35C2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¿Logrará recuperar </w:t>
      </w:r>
      <w:r w:rsidR="0095396C"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>
        <w:rPr>
          <w:rFonts w:ascii="Arial" w:eastAsia="Times New Roman" w:hAnsi="Arial" w:cs="Arial"/>
          <w:sz w:val="24"/>
          <w:szCs w:val="24"/>
          <w:lang w:eastAsia="es-ES"/>
        </w:rPr>
        <w:t>facultades</w:t>
      </w:r>
      <w:r w:rsidR="009F49FD">
        <w:rPr>
          <w:rFonts w:ascii="Arial" w:eastAsia="Times New Roman" w:hAnsi="Arial" w:cs="Arial"/>
          <w:sz w:val="24"/>
          <w:szCs w:val="24"/>
          <w:lang w:eastAsia="es-ES"/>
        </w:rPr>
        <w:t xml:space="preserve">? </w:t>
      </w:r>
      <w:r w:rsidR="007123E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91CAB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7123E4">
        <w:rPr>
          <w:rFonts w:ascii="Arial" w:eastAsia="Times New Roman" w:hAnsi="Arial" w:cs="Arial"/>
          <w:sz w:val="24"/>
          <w:szCs w:val="24"/>
          <w:lang w:eastAsia="es-ES"/>
        </w:rPr>
        <w:t xml:space="preserve"> carácter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123E4">
        <w:rPr>
          <w:rFonts w:ascii="Arial" w:eastAsia="Times New Roman" w:hAnsi="Arial" w:cs="Arial"/>
          <w:sz w:val="24"/>
          <w:szCs w:val="24"/>
          <w:lang w:eastAsia="es-ES"/>
        </w:rPr>
        <w:t xml:space="preserve"> ¿se habrá dulcificado o continuará siendo </w:t>
      </w:r>
      <w:r>
        <w:rPr>
          <w:rFonts w:ascii="Arial" w:eastAsia="Times New Roman" w:hAnsi="Arial" w:cs="Arial"/>
          <w:sz w:val="24"/>
          <w:szCs w:val="24"/>
          <w:lang w:eastAsia="es-ES"/>
        </w:rPr>
        <w:t>el azote de Mirador de Montepinar? Estas son algunas de las preguntas</w:t>
      </w:r>
      <w:r w:rsidR="0095396C">
        <w:rPr>
          <w:rFonts w:ascii="Arial" w:eastAsia="Times New Roman" w:hAnsi="Arial" w:cs="Arial"/>
          <w:sz w:val="24"/>
          <w:szCs w:val="24"/>
          <w:lang w:eastAsia="es-ES"/>
        </w:rPr>
        <w:t xml:space="preserve"> que se harán su familia y los habitantes d</w:t>
      </w:r>
      <w:r w:rsidR="00261FEB">
        <w:rPr>
          <w:rFonts w:ascii="Arial" w:eastAsia="Times New Roman" w:hAnsi="Arial" w:cs="Arial"/>
          <w:sz w:val="24"/>
          <w:szCs w:val="24"/>
          <w:lang w:eastAsia="es-ES"/>
        </w:rPr>
        <w:t>e Mirador de Montepinar</w:t>
      </w:r>
      <w:r w:rsidR="0095396C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EA6C6E">
        <w:rPr>
          <w:rFonts w:ascii="Arial" w:eastAsia="Times New Roman" w:hAnsi="Arial" w:cs="Arial"/>
          <w:sz w:val="24"/>
          <w:szCs w:val="24"/>
          <w:lang w:eastAsia="es-ES"/>
        </w:rPr>
        <w:t xml:space="preserve">el estreno de las </w:t>
      </w:r>
      <w:r w:rsidR="0095396C" w:rsidRPr="0095396C">
        <w:rPr>
          <w:rFonts w:ascii="Arial" w:eastAsia="Times New Roman" w:hAnsi="Arial" w:cs="Arial"/>
          <w:b/>
          <w:sz w:val="24"/>
          <w:szCs w:val="24"/>
          <w:lang w:eastAsia="es-ES"/>
        </w:rPr>
        <w:t>nueva</w:t>
      </w:r>
      <w:r w:rsidR="00EA6C6E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95396C" w:rsidRPr="009539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entrega</w:t>
      </w:r>
      <w:r w:rsidR="00557A6D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95396C" w:rsidRPr="009539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11ª temporada de ‘La que se avecina’</w:t>
      </w:r>
      <w:r w:rsidR="0095396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902F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2FE0" w:rsidRPr="0095396C">
        <w:rPr>
          <w:rFonts w:ascii="Arial" w:eastAsia="Times New Roman" w:hAnsi="Arial" w:cs="Arial"/>
          <w:b/>
          <w:sz w:val="24"/>
          <w:szCs w:val="24"/>
          <w:lang w:eastAsia="es-ES"/>
        </w:rPr>
        <w:t>regresa a</w:t>
      </w:r>
      <w:r w:rsidR="00153977" w:rsidRPr="009539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</w:t>
      </w:r>
      <w:r w:rsidR="00EA6C6E">
        <w:rPr>
          <w:rFonts w:ascii="Arial" w:eastAsia="Times New Roman" w:hAnsi="Arial" w:cs="Arial"/>
          <w:b/>
          <w:sz w:val="24"/>
          <w:szCs w:val="24"/>
          <w:lang w:eastAsia="es-ES"/>
        </w:rPr>
        <w:t>el próximo miércoles</w:t>
      </w:r>
      <w:r w:rsidR="002845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 de noviembre</w:t>
      </w:r>
      <w:r w:rsidR="00EA6C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EA6C6E" w:rsidRPr="0028454A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EA6C6E" w:rsidRPr="006F085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557A6D" w:rsidRDefault="00557A6D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57A6D" w:rsidRDefault="00557A6D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8454A">
        <w:rPr>
          <w:rFonts w:ascii="Arial" w:eastAsia="Times New Roman" w:hAnsi="Arial" w:cs="Arial"/>
          <w:sz w:val="24"/>
          <w:szCs w:val="24"/>
          <w:lang w:eastAsia="es-ES"/>
        </w:rPr>
        <w:t xml:space="preserve">La comedia, 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 xml:space="preserve">creada por los hermanos Laura y Alberto Caballero y </w:t>
      </w:r>
      <w:r w:rsidRPr="0028454A">
        <w:rPr>
          <w:rFonts w:ascii="Arial" w:eastAsia="Times New Roman" w:hAnsi="Arial" w:cs="Arial"/>
          <w:sz w:val="24"/>
          <w:szCs w:val="24"/>
          <w:lang w:eastAsia="es-ES"/>
        </w:rPr>
        <w:t xml:space="preserve">producida </w:t>
      </w:r>
      <w:r w:rsidR="00AD3A4D">
        <w:rPr>
          <w:rFonts w:ascii="Arial" w:eastAsia="Times New Roman" w:hAnsi="Arial" w:cs="Arial"/>
          <w:sz w:val="24"/>
          <w:szCs w:val="24"/>
          <w:lang w:eastAsia="es-ES"/>
        </w:rPr>
        <w:t xml:space="preserve">por la cadena </w:t>
      </w:r>
      <w:r w:rsidRPr="0028454A">
        <w:rPr>
          <w:rFonts w:ascii="Arial" w:eastAsia="Times New Roman" w:hAnsi="Arial" w:cs="Arial"/>
          <w:sz w:val="24"/>
          <w:szCs w:val="24"/>
          <w:lang w:eastAsia="es-ES"/>
        </w:rPr>
        <w:t>en colaboración con Contubernio</w:t>
      </w:r>
      <w:r w:rsidR="002927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454A">
        <w:rPr>
          <w:rFonts w:ascii="Arial" w:eastAsia="Times New Roman" w:hAnsi="Arial" w:cs="Arial"/>
          <w:sz w:val="24"/>
          <w:szCs w:val="24"/>
          <w:lang w:eastAsia="es-ES"/>
        </w:rPr>
        <w:t>Films</w:t>
      </w:r>
      <w:r w:rsidRPr="0028454A">
        <w:rPr>
          <w:rFonts w:ascii="Arial" w:eastAsia="Times New Roman" w:hAnsi="Arial" w:cs="Arial"/>
          <w:sz w:val="24"/>
          <w:szCs w:val="24"/>
          <w:lang w:eastAsia="es-ES"/>
        </w:rPr>
        <w:t xml:space="preserve">, cuenta con un </w:t>
      </w:r>
      <w:r w:rsidRPr="002845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elenco </w:t>
      </w:r>
      <w:r w:rsidRPr="0028454A">
        <w:rPr>
          <w:rFonts w:ascii="Arial" w:eastAsia="Times New Roman" w:hAnsi="Arial" w:cs="Arial"/>
          <w:sz w:val="24"/>
          <w:szCs w:val="24"/>
          <w:lang w:eastAsia="es-ES"/>
        </w:rPr>
        <w:t>integrado por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8454A" w:rsidRPr="002845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Jordi Sánchez, Nathalie Seseña, José Luis Gil, Pablo Chiapella, Eva </w:t>
      </w:r>
      <w:proofErr w:type="spellStart"/>
      <w:r w:rsidR="0028454A" w:rsidRPr="0028454A">
        <w:rPr>
          <w:rFonts w:ascii="Arial" w:eastAsia="Times New Roman" w:hAnsi="Arial" w:cs="Arial"/>
          <w:b/>
          <w:sz w:val="24"/>
          <w:szCs w:val="24"/>
          <w:lang w:eastAsia="es-ES"/>
        </w:rPr>
        <w:t>Isanta</w:t>
      </w:r>
      <w:proofErr w:type="spellEnd"/>
      <w:r w:rsidR="0028454A" w:rsidRPr="002845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Miren Ibarguren, </w:t>
      </w:r>
      <w:proofErr w:type="spellStart"/>
      <w:r w:rsidR="0028454A" w:rsidRPr="0028454A">
        <w:rPr>
          <w:rFonts w:ascii="Arial" w:eastAsia="Times New Roman" w:hAnsi="Arial" w:cs="Arial"/>
          <w:b/>
          <w:sz w:val="24"/>
          <w:szCs w:val="24"/>
          <w:lang w:eastAsia="es-ES"/>
        </w:rPr>
        <w:t>Loles</w:t>
      </w:r>
      <w:proofErr w:type="spellEnd"/>
      <w:r w:rsidR="0028454A" w:rsidRPr="002845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León, Ricardo Arroyo, Fernando Tejero, Nacho Guerreros, Cristina Medina, Antonio </w:t>
      </w:r>
      <w:proofErr w:type="spellStart"/>
      <w:r w:rsidR="0028454A" w:rsidRPr="0028454A">
        <w:rPr>
          <w:rFonts w:ascii="Arial" w:eastAsia="Times New Roman" w:hAnsi="Arial" w:cs="Arial"/>
          <w:b/>
          <w:sz w:val="24"/>
          <w:szCs w:val="24"/>
          <w:lang w:eastAsia="es-ES"/>
        </w:rPr>
        <w:t>Pagudo</w:t>
      </w:r>
      <w:proofErr w:type="spellEnd"/>
      <w:r w:rsidR="0028454A" w:rsidRPr="0028454A">
        <w:rPr>
          <w:rFonts w:ascii="Arial" w:eastAsia="Times New Roman" w:hAnsi="Arial" w:cs="Arial"/>
          <w:b/>
          <w:sz w:val="24"/>
          <w:szCs w:val="24"/>
          <w:lang w:eastAsia="es-ES"/>
        </w:rPr>
        <w:t>, Macarena Gómez, Vanesa Romero, Víctor Palmero, Ernesto Sevilla, Luis Merlo</w:t>
      </w:r>
      <w:r w:rsidR="0028454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8454A" w:rsidRPr="002845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Paz Padilla</w:t>
      </w:r>
      <w:r w:rsidR="002845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8454A" w:rsidRPr="0028454A">
        <w:rPr>
          <w:rFonts w:ascii="Arial" w:eastAsia="Times New Roman" w:hAnsi="Arial" w:cs="Arial"/>
          <w:b/>
          <w:sz w:val="24"/>
          <w:szCs w:val="24"/>
          <w:lang w:eastAsia="es-ES"/>
        </w:rPr>
        <w:t>Pepa Rus, Kira Miró</w:t>
      </w:r>
      <w:r w:rsidR="009A135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8454A" w:rsidRPr="002845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Carlos Areces</w:t>
      </w:r>
      <w:r w:rsidR="001D2608">
        <w:rPr>
          <w:rFonts w:ascii="Arial" w:eastAsia="Times New Roman" w:hAnsi="Arial" w:cs="Arial"/>
          <w:b/>
          <w:sz w:val="24"/>
          <w:szCs w:val="24"/>
          <w:lang w:eastAsia="es-ES"/>
        </w:rPr>
        <w:t>, Norma Ruiz</w:t>
      </w:r>
      <w:r w:rsidR="009A13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927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Ricardo </w:t>
      </w:r>
      <w:proofErr w:type="spellStart"/>
      <w:r w:rsidR="00292700">
        <w:rPr>
          <w:rFonts w:ascii="Arial" w:eastAsia="Times New Roman" w:hAnsi="Arial" w:cs="Arial"/>
          <w:b/>
          <w:sz w:val="24"/>
          <w:szCs w:val="24"/>
          <w:lang w:eastAsia="es-ES"/>
        </w:rPr>
        <w:t>Nkosi</w:t>
      </w:r>
      <w:proofErr w:type="spellEnd"/>
      <w:r w:rsidR="0028454A" w:rsidRPr="006F085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C201C" w:rsidRDefault="009C201C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C201C" w:rsidRPr="00FD7701" w:rsidRDefault="00AD3A4D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 los nuevos episodios…</w:t>
      </w:r>
    </w:p>
    <w:p w:rsidR="009C201C" w:rsidRPr="002910D9" w:rsidRDefault="009C201C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201C" w:rsidRDefault="001F42E2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174469">
        <w:rPr>
          <w:rFonts w:ascii="Arial" w:eastAsia="Times New Roman" w:hAnsi="Arial" w:cs="Arial"/>
          <w:b/>
          <w:sz w:val="24"/>
          <w:szCs w:val="24"/>
          <w:lang w:eastAsia="es-ES"/>
        </w:rPr>
        <w:t>amor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 uno de los motores que marcará hasta el extremo el devenir de los residentes del complejo residencial: </w:t>
      </w:r>
      <w:r w:rsidRPr="00BD2EF0">
        <w:rPr>
          <w:rFonts w:ascii="Arial" w:eastAsia="Times New Roman" w:hAnsi="Arial" w:cs="Arial"/>
          <w:sz w:val="24"/>
          <w:szCs w:val="24"/>
          <w:lang w:eastAsia="es-ES"/>
        </w:rPr>
        <w:t>Amador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solo tiene ojos para Bárbara, tratará de ocultar la </w:t>
      </w:r>
      <w:r w:rsidR="006F0856">
        <w:rPr>
          <w:rFonts w:ascii="Arial" w:eastAsia="Times New Roman" w:hAnsi="Arial" w:cs="Arial"/>
          <w:sz w:val="24"/>
          <w:szCs w:val="24"/>
          <w:lang w:eastAsia="es-ES"/>
        </w:rPr>
        <w:t xml:space="preserve">triste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realidad de su vida con una sucesión de mentiras que arriesgarán su relación; y </w:t>
      </w:r>
      <w:r w:rsidR="00174469">
        <w:rPr>
          <w:rFonts w:ascii="Arial" w:eastAsia="Times New Roman" w:hAnsi="Arial" w:cs="Arial"/>
          <w:sz w:val="24"/>
          <w:szCs w:val="24"/>
          <w:lang w:eastAsia="es-ES"/>
        </w:rPr>
        <w:t xml:space="preserve">Javi, tras acoger en su casa a Martina por iniciativa de Lola, sentirá una irremediable atracción por la atractiva fisioterapeuta. Maite y Fermín, por su parte, </w:t>
      </w:r>
      <w:r w:rsidR="006F0856">
        <w:rPr>
          <w:rFonts w:ascii="Arial" w:eastAsia="Times New Roman" w:hAnsi="Arial" w:cs="Arial"/>
          <w:sz w:val="24"/>
          <w:szCs w:val="24"/>
          <w:lang w:eastAsia="es-ES"/>
        </w:rPr>
        <w:t xml:space="preserve">se verán obligados a </w:t>
      </w:r>
      <w:r w:rsidR="00174469">
        <w:rPr>
          <w:rFonts w:ascii="Arial" w:eastAsia="Times New Roman" w:hAnsi="Arial" w:cs="Arial"/>
          <w:sz w:val="24"/>
          <w:szCs w:val="24"/>
          <w:lang w:eastAsia="es-ES"/>
        </w:rPr>
        <w:t>entrar</w:t>
      </w:r>
      <w:r w:rsidR="006F08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4469">
        <w:rPr>
          <w:rFonts w:ascii="Arial" w:eastAsia="Times New Roman" w:hAnsi="Arial" w:cs="Arial"/>
          <w:sz w:val="24"/>
          <w:szCs w:val="24"/>
          <w:lang w:eastAsia="es-ES"/>
        </w:rPr>
        <w:t>en acción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174469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proofErr w:type="spellStart"/>
      <w:r w:rsidR="00174469" w:rsidRPr="00174469">
        <w:rPr>
          <w:rFonts w:ascii="Arial" w:eastAsia="Times New Roman" w:hAnsi="Arial" w:cs="Arial"/>
          <w:i/>
          <w:sz w:val="24"/>
          <w:szCs w:val="24"/>
          <w:lang w:eastAsia="es-ES"/>
        </w:rPr>
        <w:t>Cuqui</w:t>
      </w:r>
      <w:proofErr w:type="spellEnd"/>
      <w:r w:rsidR="00174469">
        <w:rPr>
          <w:rFonts w:ascii="Arial" w:eastAsia="Times New Roman" w:hAnsi="Arial" w:cs="Arial"/>
          <w:sz w:val="24"/>
          <w:szCs w:val="24"/>
          <w:lang w:eastAsia="es-ES"/>
        </w:rPr>
        <w:t xml:space="preserve">, tratando de boicotear el romance de su </w:t>
      </w:r>
      <w:r w:rsidR="00AD3A4D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174469">
        <w:rPr>
          <w:rFonts w:ascii="Arial" w:eastAsia="Times New Roman" w:hAnsi="Arial" w:cs="Arial"/>
          <w:sz w:val="24"/>
          <w:szCs w:val="24"/>
          <w:lang w:eastAsia="es-ES"/>
        </w:rPr>
        <w:t>ex</w:t>
      </w:r>
      <w:r w:rsidR="00AD3A4D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174469">
        <w:rPr>
          <w:rFonts w:ascii="Arial" w:eastAsia="Times New Roman" w:hAnsi="Arial" w:cs="Arial"/>
          <w:sz w:val="24"/>
          <w:szCs w:val="24"/>
          <w:lang w:eastAsia="es-ES"/>
        </w:rPr>
        <w:t>; y el padre de Lola, empleándose a fondo para que el matrimonio de su hija con Javi prosiga contra viento y marea.</w:t>
      </w:r>
    </w:p>
    <w:p w:rsidR="00174469" w:rsidRDefault="00174469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4469" w:rsidRDefault="00174469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Antonio y Alba sufrirán una </w:t>
      </w:r>
      <w:r w:rsidRPr="00BD2EF0">
        <w:rPr>
          <w:rFonts w:ascii="Arial" w:eastAsia="Times New Roman" w:hAnsi="Arial" w:cs="Arial"/>
          <w:b/>
          <w:sz w:val="24"/>
          <w:szCs w:val="24"/>
          <w:lang w:eastAsia="es-ES"/>
        </w:rPr>
        <w:t>profunda transformación personal</w:t>
      </w:r>
      <w:r w:rsidR="00BD2EF0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D2EF0">
        <w:rPr>
          <w:rFonts w:ascii="Arial" w:eastAsia="Times New Roman" w:hAnsi="Arial" w:cs="Arial"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sz w:val="24"/>
          <w:szCs w:val="24"/>
          <w:lang w:eastAsia="es-ES"/>
        </w:rPr>
        <w:t>ras</w:t>
      </w:r>
      <w:r w:rsidR="00BD2EF0">
        <w:rPr>
          <w:rFonts w:ascii="Arial" w:eastAsia="Times New Roman" w:hAnsi="Arial" w:cs="Arial"/>
          <w:sz w:val="24"/>
          <w:szCs w:val="24"/>
          <w:lang w:eastAsia="es-ES"/>
        </w:rPr>
        <w:t xml:space="preserve"> salir 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coma, el mayorista de pescado, que recibirá los abnegados y cristianos cuidados de </w:t>
      </w:r>
      <w:r w:rsidR="00BD2EF0">
        <w:rPr>
          <w:rFonts w:ascii="Arial" w:eastAsia="Times New Roman" w:hAnsi="Arial" w:cs="Arial"/>
          <w:sz w:val="24"/>
          <w:szCs w:val="24"/>
          <w:lang w:eastAsia="es-ES"/>
        </w:rPr>
        <w:t>Berta, se volverá mejor persona, mientras que su hija tomará los hábitos, convirtiéndose en la primera monja transexual de España en una nueva etapa vita</w:t>
      </w:r>
      <w:r w:rsidR="00AD3A4D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D2EF0">
        <w:rPr>
          <w:rFonts w:ascii="Arial" w:eastAsia="Times New Roman" w:hAnsi="Arial" w:cs="Arial"/>
          <w:sz w:val="24"/>
          <w:szCs w:val="24"/>
          <w:lang w:eastAsia="es-ES"/>
        </w:rPr>
        <w:t xml:space="preserve"> en la que se enfrentará a los prejuicios de la Iglesia.</w:t>
      </w:r>
    </w:p>
    <w:p w:rsidR="00174469" w:rsidRDefault="00174469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4469" w:rsidRDefault="00BD2EF0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Sin embargo, no todo será alegría en Mirador de Montepinar, ya que </w:t>
      </w:r>
      <w:r w:rsidRPr="0037584B">
        <w:rPr>
          <w:rFonts w:ascii="Arial" w:eastAsia="Times New Roman" w:hAnsi="Arial" w:cs="Arial"/>
          <w:b/>
          <w:sz w:val="24"/>
          <w:szCs w:val="24"/>
          <w:lang w:eastAsia="es-ES"/>
        </w:rPr>
        <w:t>el desastre y la ruina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volverán a planear entre los propietarios cuando les notifiquen la elevada cuantía de la multa</w:t>
      </w:r>
      <w:r w:rsidR="0037584B">
        <w:rPr>
          <w:rFonts w:ascii="Arial" w:eastAsia="Times New Roman" w:hAnsi="Arial" w:cs="Arial"/>
          <w:sz w:val="24"/>
          <w:szCs w:val="24"/>
          <w:lang w:eastAsia="es-ES"/>
        </w:rPr>
        <w:t xml:space="preserve"> impuesta por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Seguridad Social</w:t>
      </w:r>
      <w:r w:rsidR="0037584B">
        <w:rPr>
          <w:rFonts w:ascii="Arial" w:eastAsia="Times New Roman" w:hAnsi="Arial" w:cs="Arial"/>
          <w:sz w:val="24"/>
          <w:szCs w:val="24"/>
          <w:lang w:eastAsia="es-ES"/>
        </w:rPr>
        <w:t xml:space="preserve"> por emplear a un inmigrante sin papeles. Tras agotar las vías legales, solo les quedarán las ilegales</w:t>
      </w:r>
      <w:r w:rsidR="0080318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37C54" w:rsidRDefault="00A37C54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37C54" w:rsidRDefault="00A37C54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Mario Vaquerizo y Edurne, cameos de la nueva etapa</w:t>
      </w:r>
    </w:p>
    <w:p w:rsidR="00A37C54" w:rsidRDefault="00AD3A4D" w:rsidP="00AD3A4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7584B">
        <w:rPr>
          <w:rFonts w:ascii="Arial" w:eastAsia="Times New Roman" w:hAnsi="Arial" w:cs="Arial"/>
          <w:sz w:val="24"/>
          <w:szCs w:val="24"/>
          <w:lang w:eastAsia="es-ES"/>
        </w:rPr>
        <w:t>Mario Vaquerizo,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A37C54" w:rsidRPr="00A37C54">
        <w:rPr>
          <w:rFonts w:ascii="Arial" w:eastAsia="Times New Roman" w:hAnsi="Arial" w:cs="Arial"/>
          <w:sz w:val="24"/>
          <w:szCs w:val="24"/>
          <w:lang w:eastAsia="es-ES"/>
        </w:rPr>
        <w:t>polifacético artista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37C54" w:rsidRPr="00A37C54">
        <w:rPr>
          <w:rFonts w:ascii="Arial" w:eastAsia="Times New Roman" w:hAnsi="Arial" w:cs="Arial"/>
          <w:sz w:val="24"/>
          <w:szCs w:val="24"/>
          <w:lang w:eastAsia="es-ES"/>
        </w:rPr>
        <w:t xml:space="preserve"> representante y productor madrileño y seguidor confeso de ‘La que se avecina’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37C54" w:rsidRPr="00A37C54">
        <w:rPr>
          <w:rFonts w:ascii="Arial" w:eastAsia="Times New Roman" w:hAnsi="Arial" w:cs="Arial"/>
          <w:sz w:val="24"/>
          <w:szCs w:val="24"/>
          <w:lang w:eastAsia="es-ES"/>
        </w:rPr>
        <w:t xml:space="preserve">volverá a ponerse 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 xml:space="preserve">por tercera vez </w:t>
      </w:r>
      <w:r w:rsidR="00A37C54" w:rsidRPr="00A37C54">
        <w:rPr>
          <w:rFonts w:ascii="Arial" w:eastAsia="Times New Roman" w:hAnsi="Arial" w:cs="Arial"/>
          <w:sz w:val="24"/>
          <w:szCs w:val="24"/>
          <w:lang w:eastAsia="es-ES"/>
        </w:rPr>
        <w:t xml:space="preserve">en la piel del representante de Lola, la hija de la gran Estela Reynolds. </w:t>
      </w:r>
    </w:p>
    <w:p w:rsidR="00A37C54" w:rsidRDefault="00A37C54" w:rsidP="00AD3A4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3A4D" w:rsidRDefault="00AD3A4D" w:rsidP="00AD3A4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‘La que se avecina’ suma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 xml:space="preserve"> además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nuevo nombre a su libro de honor 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 xml:space="preserve">de cameos </w:t>
      </w: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próximos episodios: </w:t>
      </w:r>
      <w:r w:rsidRPr="009C201C">
        <w:rPr>
          <w:rFonts w:ascii="Arial" w:eastAsia="Times New Roman" w:hAnsi="Arial" w:cs="Arial"/>
          <w:b/>
          <w:sz w:val="24"/>
          <w:szCs w:val="24"/>
          <w:lang w:eastAsia="es-ES"/>
        </w:rPr>
        <w:t>Edurne</w:t>
      </w:r>
      <w:r>
        <w:rPr>
          <w:rFonts w:ascii="Arial" w:eastAsia="Times New Roman" w:hAnsi="Arial" w:cs="Arial"/>
          <w:sz w:val="24"/>
          <w:szCs w:val="24"/>
          <w:lang w:eastAsia="es-ES"/>
        </w:rPr>
        <w:t>. La artista madrileña y jurado de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proofErr w:type="spellStart"/>
      <w:r w:rsidR="00A37C54">
        <w:rPr>
          <w:rFonts w:ascii="Arial" w:eastAsia="Times New Roman" w:hAnsi="Arial" w:cs="Arial"/>
          <w:sz w:val="24"/>
          <w:szCs w:val="24"/>
          <w:lang w:eastAsia="es-ES"/>
        </w:rPr>
        <w:t>Idol</w:t>
      </w:r>
      <w:proofErr w:type="spellEnd"/>
      <w:r w:rsidR="00A37C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37C54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A37C54">
        <w:rPr>
          <w:rFonts w:ascii="Arial" w:eastAsia="Times New Roman" w:hAnsi="Arial" w:cs="Arial"/>
          <w:sz w:val="24"/>
          <w:szCs w:val="24"/>
          <w:lang w:eastAsia="es-ES"/>
        </w:rPr>
        <w:t>’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‘Got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España’ encarnará en un capítulo a Nadia, la </w:t>
      </w:r>
      <w:r w:rsidRPr="009C20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camarera del negocio de hostelería de Coque </w:t>
      </w:r>
      <w:r>
        <w:rPr>
          <w:rFonts w:ascii="Arial" w:eastAsia="Times New Roman" w:hAnsi="Arial" w:cs="Arial"/>
          <w:sz w:val="24"/>
          <w:szCs w:val="24"/>
          <w:lang w:eastAsia="es-ES"/>
        </w:rPr>
        <w:t>que compartirá con él sus ideas sobre la gestión de un bar.</w:t>
      </w:r>
    </w:p>
    <w:p w:rsidR="00AD3A4D" w:rsidRPr="00BD2EF0" w:rsidRDefault="00AD3A4D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57A6D" w:rsidRPr="00C66FD2" w:rsidRDefault="00A32A9A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bookmarkStart w:id="0" w:name="_Hlk24728358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‘Un brócoli </w:t>
      </w:r>
      <w:bookmarkEnd w:id="0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humano, un derrape místico y un despertar inoportuno’</w:t>
      </w:r>
      <w:r w:rsidR="00C66FD2" w:rsidRPr="00C66FD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en el primer capítulo de las nuevas entregas </w:t>
      </w:r>
    </w:p>
    <w:p w:rsidR="0063148F" w:rsidRDefault="0063148F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3977" w:rsidRPr="00153977" w:rsidRDefault="00A32A9A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el episodio del miércoles</w:t>
      </w:r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06670" w:rsidRPr="00106670">
        <w:t xml:space="preserve"> </w:t>
      </w:r>
      <w:r w:rsidR="00106670" w:rsidRPr="00106670">
        <w:rPr>
          <w:rFonts w:ascii="Arial" w:eastAsia="Times New Roman" w:hAnsi="Arial" w:cs="Arial"/>
          <w:sz w:val="24"/>
          <w:szCs w:val="24"/>
          <w:lang w:eastAsia="es-ES"/>
        </w:rPr>
        <w:t xml:space="preserve">la nueva vida de Berta como mujer liberada se ve frenada cuando su esposo Antonio despierta del coma con importantes secuelas. </w:t>
      </w:r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6670"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</w:t>
      </w:r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>Amador, profundamente enamorado de Bárbara</w:t>
      </w:r>
      <w:r w:rsidR="00FD770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 xml:space="preserve">desea sorprender a su novia con un buen regalo de cumpleaños, pero para conseguir el dinero con el que </w:t>
      </w:r>
      <w:r w:rsidR="00DF0C0F">
        <w:rPr>
          <w:rFonts w:ascii="Arial" w:eastAsia="Times New Roman" w:hAnsi="Arial" w:cs="Arial"/>
          <w:sz w:val="24"/>
          <w:szCs w:val="24"/>
          <w:lang w:eastAsia="es-ES"/>
        </w:rPr>
        <w:t>costearlo</w:t>
      </w:r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 xml:space="preserve"> se verá obligado a aceptar un singular trabajo.</w:t>
      </w:r>
    </w:p>
    <w:p w:rsidR="00153977" w:rsidRPr="00153977" w:rsidRDefault="00153977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1A9B" w:rsidRDefault="0095396C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 xml:space="preserve">, Alba da un giro radical a su vida ingresando en el convento de la Hermanas de la Caridad Misericordiosa de Santa Cecilia </w:t>
      </w:r>
      <w:proofErr w:type="spellStart"/>
      <w:proofErr w:type="gramStart"/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>Borromea</w:t>
      </w:r>
      <w:proofErr w:type="spellEnd"/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 xml:space="preserve">  convirtiéndose</w:t>
      </w:r>
      <w:proofErr w:type="gramEnd"/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 xml:space="preserve"> en la primera monja transexual del país. </w:t>
      </w:r>
      <w:r w:rsidR="004A2C9F">
        <w:rPr>
          <w:rFonts w:ascii="Arial" w:eastAsia="Times New Roman" w:hAnsi="Arial" w:cs="Arial"/>
          <w:sz w:val="24"/>
          <w:szCs w:val="24"/>
          <w:lang w:eastAsia="es-ES"/>
        </w:rPr>
        <w:t>Entretanto</w:t>
      </w:r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>Nines</w:t>
      </w:r>
      <w:proofErr w:type="spellEnd"/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>Ongombo</w:t>
      </w:r>
      <w:proofErr w:type="spellEnd"/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 xml:space="preserve"> llegan de África portando consigo el certificado de matrimonio, un documento </w:t>
      </w:r>
      <w:r w:rsidR="00AD3A4D">
        <w:rPr>
          <w:rFonts w:ascii="Arial" w:eastAsia="Times New Roman" w:hAnsi="Arial" w:cs="Arial"/>
          <w:sz w:val="24"/>
          <w:szCs w:val="24"/>
          <w:lang w:eastAsia="es-ES"/>
        </w:rPr>
        <w:t>que podría librar</w:t>
      </w:r>
      <w:r w:rsidR="00153977" w:rsidRPr="00153977">
        <w:rPr>
          <w:rFonts w:ascii="Arial" w:eastAsia="Times New Roman" w:hAnsi="Arial" w:cs="Arial"/>
          <w:sz w:val="24"/>
          <w:szCs w:val="24"/>
          <w:lang w:eastAsia="es-ES"/>
        </w:rPr>
        <w:t xml:space="preserve"> a la comunidad del pago de la cuantiosa multa a la Seguridad Social</w:t>
      </w:r>
      <w:r w:rsidR="00A71DA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75A62" w:rsidRPr="002910D9" w:rsidRDefault="00E75A62" w:rsidP="00E75A6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5A62" w:rsidRDefault="004437E9" w:rsidP="00E75A6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otra parte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75A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75A62" w:rsidRPr="00D275FD">
        <w:rPr>
          <w:rFonts w:ascii="Arial" w:eastAsia="Times New Roman" w:hAnsi="Arial" w:cs="Arial"/>
          <w:b/>
          <w:sz w:val="24"/>
          <w:szCs w:val="24"/>
          <w:lang w:eastAsia="es-ES"/>
        </w:rPr>
        <w:t>Mario Vaquerizo</w:t>
      </w:r>
      <w:r w:rsidR="0038459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>en su papel como agente de representación de Lola,</w:t>
      </w:r>
      <w:r w:rsidR="00D275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A77">
        <w:rPr>
          <w:rFonts w:ascii="Arial" w:eastAsia="Times New Roman" w:hAnsi="Arial" w:cs="Arial"/>
          <w:sz w:val="24"/>
          <w:szCs w:val="24"/>
          <w:lang w:eastAsia="es-ES"/>
        </w:rPr>
        <w:t>acude a</w:t>
      </w:r>
      <w:r w:rsidR="00D275FD">
        <w:rPr>
          <w:rFonts w:ascii="Arial" w:eastAsia="Times New Roman" w:hAnsi="Arial" w:cs="Arial"/>
          <w:sz w:val="24"/>
          <w:szCs w:val="24"/>
          <w:lang w:eastAsia="es-ES"/>
        </w:rPr>
        <w:t xml:space="preserve"> Mirador de Montepinar para impulsar la carrera interpretativa de 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>la actriz</w:t>
      </w:r>
      <w:r w:rsidR="00D275FD">
        <w:rPr>
          <w:rFonts w:ascii="Arial" w:eastAsia="Times New Roman" w:hAnsi="Arial" w:cs="Arial"/>
          <w:sz w:val="24"/>
          <w:szCs w:val="24"/>
          <w:lang w:eastAsia="es-ES"/>
        </w:rPr>
        <w:t xml:space="preserve">, a </w:t>
      </w:r>
      <w:r w:rsidR="00EB5DEC">
        <w:rPr>
          <w:rFonts w:ascii="Arial" w:eastAsia="Times New Roman" w:hAnsi="Arial" w:cs="Arial"/>
          <w:sz w:val="24"/>
          <w:szCs w:val="24"/>
          <w:lang w:eastAsia="es-ES"/>
        </w:rPr>
        <w:t>quien</w:t>
      </w:r>
      <w:r w:rsidR="00D275FD" w:rsidRPr="00D275FD">
        <w:rPr>
          <w:rFonts w:ascii="Arial" w:eastAsia="Times New Roman" w:hAnsi="Arial" w:cs="Arial"/>
          <w:sz w:val="24"/>
          <w:szCs w:val="24"/>
          <w:lang w:eastAsia="es-ES"/>
        </w:rPr>
        <w:t xml:space="preserve"> le ha conseguido una prueba para la próxima película de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>l mismísimo</w:t>
      </w:r>
      <w:r w:rsidR="00D275FD" w:rsidRPr="00D275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7C54">
        <w:rPr>
          <w:rFonts w:ascii="Arial" w:eastAsia="Times New Roman" w:hAnsi="Arial" w:cs="Arial"/>
          <w:sz w:val="24"/>
          <w:szCs w:val="24"/>
          <w:lang w:eastAsia="es-ES"/>
        </w:rPr>
        <w:t xml:space="preserve">Pedro </w:t>
      </w:r>
      <w:r w:rsidR="00D275FD" w:rsidRPr="00D275FD">
        <w:rPr>
          <w:rFonts w:ascii="Arial" w:eastAsia="Times New Roman" w:hAnsi="Arial" w:cs="Arial"/>
          <w:sz w:val="24"/>
          <w:szCs w:val="24"/>
          <w:lang w:eastAsia="es-ES"/>
        </w:rPr>
        <w:t>Almodóvar</w:t>
      </w:r>
      <w:r w:rsidR="00D275F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FD7701" w:rsidRDefault="00FD7701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02FE0" w:rsidRPr="00FD7701" w:rsidRDefault="00902FE0" w:rsidP="00902F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FD770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</w:t>
      </w:r>
      <w:r w:rsidR="00E51A83" w:rsidRPr="00FD770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ficción nacional</w:t>
      </w:r>
      <w:r w:rsidRPr="00FD770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más vista del año</w:t>
      </w:r>
    </w:p>
    <w:p w:rsidR="00902FE0" w:rsidRPr="002910D9" w:rsidRDefault="00902FE0" w:rsidP="00902FE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02FE0" w:rsidRDefault="00E51A83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51A83">
        <w:rPr>
          <w:rFonts w:ascii="Arial" w:eastAsia="Times New Roman" w:hAnsi="Arial" w:cs="Arial"/>
          <w:sz w:val="24"/>
          <w:szCs w:val="24"/>
          <w:lang w:eastAsia="es-ES"/>
        </w:rPr>
        <w:t xml:space="preserve">‘La que se avecina’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culminó el pasado 12 de junio su </w:t>
      </w:r>
      <w:proofErr w:type="spellStart"/>
      <w:r w:rsidRPr="00366452">
        <w:rPr>
          <w:rFonts w:ascii="Arial" w:eastAsia="Times New Roman" w:hAnsi="Arial" w:cs="Arial"/>
          <w:i/>
          <w:sz w:val="24"/>
          <w:szCs w:val="24"/>
          <w:lang w:eastAsia="es-ES"/>
        </w:rPr>
        <w:t>midseason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el título de la </w:t>
      </w:r>
      <w:r w:rsidRPr="00FD7701">
        <w:rPr>
          <w:rFonts w:ascii="Arial" w:eastAsia="Times New Roman" w:hAnsi="Arial" w:cs="Arial"/>
          <w:b/>
          <w:sz w:val="24"/>
          <w:szCs w:val="24"/>
          <w:lang w:eastAsia="es-ES"/>
        </w:rPr>
        <w:t>serie más vista del año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E51A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E51A83">
        <w:rPr>
          <w:rFonts w:ascii="Arial" w:eastAsia="Times New Roman" w:hAnsi="Arial" w:cs="Arial"/>
          <w:sz w:val="24"/>
          <w:szCs w:val="24"/>
          <w:lang w:eastAsia="es-ES"/>
        </w:rPr>
        <w:t>íder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indiscutible</w:t>
      </w:r>
      <w:r w:rsidRPr="00E51A83">
        <w:rPr>
          <w:rFonts w:ascii="Arial" w:eastAsia="Times New Roman" w:hAnsi="Arial" w:cs="Arial"/>
          <w:sz w:val="24"/>
          <w:szCs w:val="24"/>
          <w:lang w:eastAsia="es-ES"/>
        </w:rPr>
        <w:t xml:space="preserve"> de los miércoles</w:t>
      </w:r>
      <w:r>
        <w:rPr>
          <w:rFonts w:ascii="Arial" w:eastAsia="Times New Roman" w:hAnsi="Arial" w:cs="Arial"/>
          <w:sz w:val="24"/>
          <w:szCs w:val="24"/>
          <w:lang w:eastAsia="es-ES"/>
        </w:rPr>
        <w:t>, reunió a una media</w:t>
      </w:r>
      <w:r w:rsidR="0038459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741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2.683.000 espectadores </w:t>
      </w:r>
      <w:r w:rsidR="00366452" w:rsidRPr="00F7410A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Pr="00F741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66452" w:rsidRPr="00F7410A">
        <w:rPr>
          <w:rFonts w:ascii="Arial" w:eastAsia="Times New Roman" w:hAnsi="Arial" w:cs="Arial"/>
          <w:b/>
          <w:sz w:val="24"/>
          <w:szCs w:val="24"/>
          <w:lang w:eastAsia="es-ES"/>
        </w:rPr>
        <w:t>acumuló</w:t>
      </w:r>
      <w:r w:rsidRPr="00F741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19,6% de </w:t>
      </w:r>
      <w:r w:rsidRPr="00F7410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66452">
        <w:rPr>
          <w:rFonts w:ascii="Arial" w:eastAsia="Times New Roman" w:hAnsi="Arial" w:cs="Arial"/>
          <w:sz w:val="24"/>
          <w:szCs w:val="24"/>
          <w:lang w:eastAsia="es-ES"/>
        </w:rPr>
        <w:t>con una ventaja de 6,6 puntos y 898.000 espectadores sobre la oferta de Antena 3 (13% y 1.785.000)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E51A83">
        <w:t xml:space="preserve"> </w:t>
      </w:r>
      <w:r w:rsidR="00366452">
        <w:rPr>
          <w:rFonts w:ascii="Arial" w:eastAsia="Times New Roman" w:hAnsi="Arial" w:cs="Arial"/>
          <w:sz w:val="24"/>
          <w:szCs w:val="24"/>
          <w:lang w:eastAsia="es-ES"/>
        </w:rPr>
        <w:t xml:space="preserve">Duplicó a su competidor en </w:t>
      </w:r>
      <w:proofErr w:type="gramStart"/>
      <w:r w:rsidR="00366452" w:rsidRPr="00366452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366452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Pr="00E51A83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66452">
        <w:rPr>
          <w:rFonts w:ascii="Arial" w:eastAsia="Times New Roman" w:hAnsi="Arial" w:cs="Arial"/>
          <w:sz w:val="24"/>
          <w:szCs w:val="24"/>
          <w:lang w:eastAsia="es-ES"/>
        </w:rPr>
        <w:t xml:space="preserve">23,2 vs. </w:t>
      </w:r>
      <w:r w:rsidRPr="00E51A8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6645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E51A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645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E51A83">
        <w:rPr>
          <w:rFonts w:ascii="Arial" w:eastAsia="Times New Roman" w:hAnsi="Arial" w:cs="Arial"/>
          <w:sz w:val="24"/>
          <w:szCs w:val="24"/>
          <w:lang w:eastAsia="es-ES"/>
        </w:rPr>
        <w:t xml:space="preserve">%), lideró el </w:t>
      </w:r>
      <w:r w:rsidR="004076FB">
        <w:rPr>
          <w:rFonts w:ascii="Arial" w:eastAsia="Times New Roman" w:hAnsi="Arial" w:cs="Arial"/>
          <w:sz w:val="24"/>
          <w:szCs w:val="24"/>
          <w:lang w:eastAsia="es-ES"/>
        </w:rPr>
        <w:t>100</w:t>
      </w:r>
      <w:r w:rsidRPr="00E51A83">
        <w:rPr>
          <w:rFonts w:ascii="Arial" w:eastAsia="Times New Roman" w:hAnsi="Arial" w:cs="Arial"/>
          <w:sz w:val="24"/>
          <w:szCs w:val="24"/>
          <w:lang w:eastAsia="es-ES"/>
        </w:rPr>
        <w:t>% de las ocasiones disputadas</w:t>
      </w:r>
      <w:r w:rsidR="0036645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E51A83">
        <w:rPr>
          <w:rFonts w:ascii="Arial" w:eastAsia="Times New Roman" w:hAnsi="Arial" w:cs="Arial"/>
          <w:sz w:val="24"/>
          <w:szCs w:val="24"/>
          <w:lang w:eastAsia="es-ES"/>
        </w:rPr>
        <w:t xml:space="preserve">fue la primera opción entre los espectadores menores de 65 años, superando el 30% de </w:t>
      </w:r>
      <w:r w:rsidRPr="00366452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Pr="00E51A83">
        <w:rPr>
          <w:rFonts w:ascii="Arial" w:eastAsia="Times New Roman" w:hAnsi="Arial" w:cs="Arial"/>
          <w:sz w:val="24"/>
          <w:szCs w:val="24"/>
          <w:lang w:eastAsia="es-ES"/>
        </w:rPr>
        <w:t xml:space="preserve"> entre los jóvenes de 13 a 24 (</w:t>
      </w:r>
      <w:r w:rsidR="00366452">
        <w:rPr>
          <w:rFonts w:ascii="Arial" w:eastAsia="Times New Roman" w:hAnsi="Arial" w:cs="Arial"/>
          <w:sz w:val="24"/>
          <w:szCs w:val="24"/>
          <w:lang w:eastAsia="es-ES"/>
        </w:rPr>
        <w:t>37,9</w:t>
      </w:r>
      <w:r w:rsidRPr="00E51A83">
        <w:rPr>
          <w:rFonts w:ascii="Arial" w:eastAsia="Times New Roman" w:hAnsi="Arial" w:cs="Arial"/>
          <w:sz w:val="24"/>
          <w:szCs w:val="24"/>
          <w:lang w:eastAsia="es-ES"/>
        </w:rPr>
        <w:t>%) y el público de 25 a 34 años (3</w:t>
      </w:r>
      <w:r w:rsidR="00366452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E51A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645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E51A83">
        <w:rPr>
          <w:rFonts w:ascii="Arial" w:eastAsia="Times New Roman" w:hAnsi="Arial" w:cs="Arial"/>
          <w:sz w:val="24"/>
          <w:szCs w:val="24"/>
          <w:lang w:eastAsia="es-ES"/>
        </w:rPr>
        <w:t xml:space="preserve">%).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F012F" w:rsidRDefault="009F012F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4EF5" w:rsidRDefault="00E94EF5" w:rsidP="009F012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4EF5" w:rsidRDefault="009F012F" w:rsidP="009F012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F012F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E94EF5">
        <w:rPr>
          <w:rFonts w:ascii="Arial" w:eastAsia="Times New Roman" w:hAnsi="Arial" w:cs="Arial"/>
          <w:sz w:val="24"/>
          <w:szCs w:val="24"/>
          <w:lang w:eastAsia="es-ES"/>
        </w:rPr>
        <w:t xml:space="preserve">excelente acogida por </w:t>
      </w:r>
      <w:proofErr w:type="spellStart"/>
      <w:r w:rsidR="00E94EF5">
        <w:rPr>
          <w:rFonts w:ascii="Arial" w:eastAsia="Times New Roman" w:hAnsi="Arial" w:cs="Arial"/>
          <w:sz w:val="24"/>
          <w:szCs w:val="24"/>
          <w:lang w:eastAsia="es-ES"/>
        </w:rPr>
        <w:t>el</w:t>
      </w:r>
      <w:proofErr w:type="spellEnd"/>
      <w:r w:rsidR="00E94EF5">
        <w:rPr>
          <w:rFonts w:ascii="Arial" w:eastAsia="Times New Roman" w:hAnsi="Arial" w:cs="Arial"/>
          <w:sz w:val="24"/>
          <w:szCs w:val="24"/>
          <w:lang w:eastAsia="es-ES"/>
        </w:rPr>
        <w:t xml:space="preserve"> público</w:t>
      </w:r>
      <w:r w:rsidRPr="009F012F">
        <w:rPr>
          <w:rFonts w:ascii="Arial" w:eastAsia="Times New Roman" w:hAnsi="Arial" w:cs="Arial"/>
          <w:sz w:val="24"/>
          <w:szCs w:val="24"/>
          <w:lang w:eastAsia="es-ES"/>
        </w:rPr>
        <w:t xml:space="preserve"> se ha trasladado </w:t>
      </w:r>
      <w:r w:rsidR="00E94EF5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9F012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4EF5">
        <w:rPr>
          <w:rFonts w:ascii="Arial" w:eastAsia="Times New Roman" w:hAnsi="Arial" w:cs="Arial"/>
          <w:sz w:val="24"/>
          <w:szCs w:val="24"/>
          <w:lang w:eastAsia="es-ES"/>
        </w:rPr>
        <w:t xml:space="preserve">múltiples ámbitos, haciendo de la serie un </w:t>
      </w:r>
      <w:r w:rsidR="00E94EF5" w:rsidRPr="00887F4D">
        <w:rPr>
          <w:rFonts w:ascii="Arial" w:eastAsia="Times New Roman" w:hAnsi="Arial" w:cs="Arial"/>
          <w:b/>
          <w:sz w:val="24"/>
          <w:szCs w:val="24"/>
          <w:lang w:eastAsia="es-ES"/>
        </w:rPr>
        <w:t>éxito global en multiplataf</w:t>
      </w:r>
      <w:r w:rsidR="00384596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E94EF5" w:rsidRPr="00887F4D">
        <w:rPr>
          <w:rFonts w:ascii="Arial" w:eastAsia="Times New Roman" w:hAnsi="Arial" w:cs="Arial"/>
          <w:b/>
          <w:sz w:val="24"/>
          <w:szCs w:val="24"/>
          <w:lang w:eastAsia="es-ES"/>
        </w:rPr>
        <w:t>rma</w:t>
      </w:r>
      <w:r w:rsidR="00E94EF5">
        <w:rPr>
          <w:rFonts w:ascii="Arial" w:eastAsia="Times New Roman" w:hAnsi="Arial" w:cs="Arial"/>
          <w:sz w:val="24"/>
          <w:szCs w:val="24"/>
          <w:lang w:eastAsia="es-ES"/>
        </w:rPr>
        <w:t>: en</w:t>
      </w:r>
      <w:r w:rsidR="00E94EF5" w:rsidRPr="00887F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94EF5" w:rsidRPr="00887F4D">
        <w:rPr>
          <w:rFonts w:ascii="Arial" w:eastAsia="Times New Roman" w:hAnsi="Arial" w:cs="Arial"/>
          <w:b/>
          <w:i/>
          <w:sz w:val="24"/>
          <w:szCs w:val="24"/>
          <w:lang w:eastAsia="es-ES"/>
        </w:rPr>
        <w:t>timeshi</w:t>
      </w:r>
      <w:r w:rsidR="00E31FD0">
        <w:rPr>
          <w:rFonts w:ascii="Arial" w:eastAsia="Times New Roman" w:hAnsi="Arial" w:cs="Arial"/>
          <w:b/>
          <w:i/>
          <w:sz w:val="24"/>
          <w:szCs w:val="24"/>
          <w:lang w:eastAsia="es-ES"/>
        </w:rPr>
        <w:t>f</w:t>
      </w:r>
      <w:r w:rsidR="00E94EF5" w:rsidRPr="00887F4D">
        <w:rPr>
          <w:rFonts w:ascii="Arial" w:eastAsia="Times New Roman" w:hAnsi="Arial" w:cs="Arial"/>
          <w:b/>
          <w:i/>
          <w:sz w:val="24"/>
          <w:szCs w:val="24"/>
          <w:lang w:eastAsia="es-ES"/>
        </w:rPr>
        <w:t>t</w:t>
      </w:r>
      <w:proofErr w:type="spellEnd"/>
      <w:r w:rsidR="00E94EF5" w:rsidRPr="00887F4D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E94EF5" w:rsidRPr="00887F4D">
        <w:rPr>
          <w:rFonts w:ascii="Arial" w:eastAsia="Times New Roman" w:hAnsi="Arial" w:cs="Arial"/>
          <w:b/>
          <w:sz w:val="24"/>
          <w:szCs w:val="24"/>
          <w:lang w:eastAsia="es-ES"/>
        </w:rPr>
        <w:t>el primer capítulo de la undécima temporada</w:t>
      </w:r>
      <w:r w:rsidR="00E94EF5">
        <w:rPr>
          <w:rFonts w:ascii="Arial" w:eastAsia="Times New Roman" w:hAnsi="Arial" w:cs="Arial"/>
          <w:sz w:val="24"/>
          <w:szCs w:val="24"/>
          <w:lang w:eastAsia="es-ES"/>
        </w:rPr>
        <w:t xml:space="preserve"> de ‘La que se avecina’, con un registro de </w:t>
      </w:r>
      <w:r w:rsidR="00E94EF5" w:rsidRPr="00887F4D">
        <w:rPr>
          <w:rFonts w:ascii="Arial" w:eastAsia="Times New Roman" w:hAnsi="Arial" w:cs="Arial"/>
          <w:b/>
          <w:sz w:val="24"/>
          <w:szCs w:val="24"/>
          <w:lang w:eastAsia="es-ES"/>
        </w:rPr>
        <w:t>588.000 espectadores</w:t>
      </w:r>
      <w:r w:rsidR="00887F4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4EF5">
        <w:rPr>
          <w:rFonts w:ascii="Arial" w:eastAsia="Times New Roman" w:hAnsi="Arial" w:cs="Arial"/>
          <w:sz w:val="24"/>
          <w:szCs w:val="24"/>
          <w:lang w:eastAsia="es-ES"/>
        </w:rPr>
        <w:t xml:space="preserve"> es el </w:t>
      </w:r>
      <w:r w:rsidR="00E94EF5" w:rsidRPr="00887F4D">
        <w:rPr>
          <w:rFonts w:ascii="Arial" w:eastAsia="Times New Roman" w:hAnsi="Arial" w:cs="Arial"/>
          <w:b/>
          <w:sz w:val="24"/>
          <w:szCs w:val="24"/>
          <w:lang w:eastAsia="es-ES"/>
        </w:rPr>
        <w:t>contenido más visto de 2019 de una cadena en abierto</w:t>
      </w:r>
      <w:r w:rsidR="00E94EF5">
        <w:rPr>
          <w:rFonts w:ascii="Arial" w:eastAsia="Times New Roman" w:hAnsi="Arial" w:cs="Arial"/>
          <w:sz w:val="24"/>
          <w:szCs w:val="24"/>
          <w:lang w:eastAsia="es-ES"/>
        </w:rPr>
        <w:t xml:space="preserve">; en </w:t>
      </w:r>
      <w:r w:rsidR="00E94EF5" w:rsidRPr="00A47766">
        <w:rPr>
          <w:rFonts w:ascii="Arial" w:eastAsia="Times New Roman" w:hAnsi="Arial" w:cs="Arial"/>
          <w:b/>
          <w:sz w:val="24"/>
          <w:szCs w:val="24"/>
          <w:lang w:eastAsia="es-ES"/>
        </w:rPr>
        <w:t>Factoría de</w:t>
      </w:r>
      <w:r w:rsidR="00E94EF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4EF5" w:rsidRPr="00887F4D">
        <w:rPr>
          <w:rFonts w:ascii="Arial" w:eastAsia="Times New Roman" w:hAnsi="Arial" w:cs="Arial"/>
          <w:b/>
          <w:sz w:val="24"/>
          <w:szCs w:val="24"/>
          <w:lang w:eastAsia="es-ES"/>
        </w:rPr>
        <w:t>Ficción</w:t>
      </w:r>
      <w:r w:rsidR="00E94EF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7766" w:rsidRPr="00A47766">
        <w:rPr>
          <w:rFonts w:ascii="Arial" w:eastAsia="Times New Roman" w:hAnsi="Arial" w:cs="Arial"/>
          <w:b/>
          <w:sz w:val="24"/>
          <w:szCs w:val="24"/>
          <w:lang w:eastAsia="es-ES"/>
        </w:rPr>
        <w:t>todos los episodios de la undécima temporada de la comedia superan la media del canal</w:t>
      </w:r>
      <w:r w:rsidR="00E94EF5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887F4D">
        <w:rPr>
          <w:rFonts w:ascii="Arial" w:eastAsia="Times New Roman" w:hAnsi="Arial" w:cs="Arial"/>
          <w:sz w:val="24"/>
          <w:szCs w:val="24"/>
          <w:lang w:eastAsia="es-ES"/>
        </w:rPr>
        <w:t xml:space="preserve">y con </w:t>
      </w:r>
      <w:r w:rsidR="00887F4D" w:rsidRPr="00887F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27 millones de vídeos </w:t>
      </w:r>
      <w:r w:rsidR="00384596">
        <w:rPr>
          <w:rFonts w:ascii="Arial" w:eastAsia="Times New Roman" w:hAnsi="Arial" w:cs="Arial"/>
          <w:b/>
          <w:sz w:val="24"/>
          <w:szCs w:val="24"/>
          <w:lang w:eastAsia="es-ES"/>
        </w:rPr>
        <w:t>reproducidos</w:t>
      </w:r>
      <w:r w:rsidR="00887F4D">
        <w:rPr>
          <w:rFonts w:ascii="Arial" w:eastAsia="Times New Roman" w:hAnsi="Arial" w:cs="Arial"/>
          <w:sz w:val="24"/>
          <w:szCs w:val="24"/>
          <w:lang w:eastAsia="es-ES"/>
        </w:rPr>
        <w:t xml:space="preserve"> en 2019 se alza como </w:t>
      </w:r>
      <w:r w:rsidR="00887F4D" w:rsidRPr="00887F4D">
        <w:rPr>
          <w:rFonts w:ascii="Arial" w:eastAsia="Times New Roman" w:hAnsi="Arial" w:cs="Arial"/>
          <w:b/>
          <w:sz w:val="24"/>
          <w:szCs w:val="24"/>
          <w:lang w:eastAsia="es-ES"/>
        </w:rPr>
        <w:t>la serie más vista en Mitele</w:t>
      </w:r>
      <w:r w:rsidR="00887F4D">
        <w:rPr>
          <w:rFonts w:ascii="Arial" w:eastAsia="Times New Roman" w:hAnsi="Arial" w:cs="Arial"/>
          <w:sz w:val="24"/>
          <w:szCs w:val="24"/>
          <w:lang w:eastAsia="es-ES"/>
        </w:rPr>
        <w:t xml:space="preserve">* (Fuente: Adobe </w:t>
      </w:r>
      <w:proofErr w:type="spellStart"/>
      <w:r w:rsidR="00887F4D">
        <w:rPr>
          <w:rFonts w:ascii="Arial" w:eastAsia="Times New Roman" w:hAnsi="Arial" w:cs="Arial"/>
          <w:sz w:val="24"/>
          <w:szCs w:val="24"/>
          <w:lang w:eastAsia="es-ES"/>
        </w:rPr>
        <w:t>Analytics</w:t>
      </w:r>
      <w:proofErr w:type="spellEnd"/>
      <w:r w:rsidR="00887F4D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E94EF5" w:rsidRDefault="00E94EF5" w:rsidP="009F012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686B68" w:rsidRPr="00FD7701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Ficha artística</w:t>
      </w:r>
    </w:p>
    <w:p w:rsidR="00686B68" w:rsidRDefault="00686B68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4596" w:rsidRDefault="00384596" w:rsidP="0038459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 xml:space="preserve">José Luis Gil 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Enrique Pastor</w:t>
      </w:r>
    </w:p>
    <w:p w:rsidR="00384596" w:rsidRPr="00686B68" w:rsidRDefault="00384596" w:rsidP="0038459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Jordi Sánchez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Antonio Recio</w:t>
      </w:r>
    </w:p>
    <w:p w:rsidR="00384596" w:rsidRPr="00686B68" w:rsidRDefault="00384596" w:rsidP="0038459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Pablo Chiapella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Amador Rivas</w:t>
      </w:r>
    </w:p>
    <w:p w:rsidR="00384596" w:rsidRPr="00686B68" w:rsidRDefault="00384596" w:rsidP="0038459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Nathalie Seseña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Berta Escobar</w:t>
      </w:r>
    </w:p>
    <w:p w:rsidR="00384596" w:rsidRDefault="00384596" w:rsidP="0038459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 xml:space="preserve">Eva </w:t>
      </w:r>
      <w:proofErr w:type="spellStart"/>
      <w:r w:rsidRPr="00686B68">
        <w:rPr>
          <w:rFonts w:ascii="Arial" w:eastAsia="Times New Roman" w:hAnsi="Arial" w:cs="Arial"/>
          <w:sz w:val="24"/>
          <w:szCs w:val="24"/>
          <w:lang w:eastAsia="es-ES"/>
        </w:rPr>
        <w:t>Isanta</w:t>
      </w:r>
      <w:proofErr w:type="spellEnd"/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Maite Figueroa</w:t>
      </w:r>
    </w:p>
    <w:p w:rsidR="00384596" w:rsidRDefault="00384596" w:rsidP="0038459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Macarena Gómez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Lola Trujillo</w:t>
      </w:r>
    </w:p>
    <w:p w:rsidR="00384596" w:rsidRPr="00686B68" w:rsidRDefault="00384596" w:rsidP="0038459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Nacho Guerreros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Coque Calatrava</w:t>
      </w:r>
    </w:p>
    <w:p w:rsidR="00384596" w:rsidRPr="00686B68" w:rsidRDefault="00384596" w:rsidP="0038459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Ricardo Arroyo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Vicente Maroto</w:t>
      </w:r>
    </w:p>
    <w:p w:rsidR="00686B68" w:rsidRP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Vanesa Romero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Raquel Villanueva</w:t>
      </w:r>
    </w:p>
    <w:p w:rsidR="00686B68" w:rsidRP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 xml:space="preserve">Cristina Medina 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</w:r>
      <w:proofErr w:type="spellStart"/>
      <w:r w:rsidRPr="00686B68">
        <w:rPr>
          <w:rFonts w:ascii="Arial" w:eastAsia="Times New Roman" w:hAnsi="Arial" w:cs="Arial"/>
          <w:sz w:val="24"/>
          <w:szCs w:val="24"/>
          <w:lang w:eastAsia="es-ES"/>
        </w:rPr>
        <w:t>Nines</w:t>
      </w:r>
      <w:proofErr w:type="spellEnd"/>
      <w:r w:rsidRPr="00686B68">
        <w:rPr>
          <w:rFonts w:ascii="Arial" w:eastAsia="Times New Roman" w:hAnsi="Arial" w:cs="Arial"/>
          <w:sz w:val="24"/>
          <w:szCs w:val="24"/>
          <w:lang w:eastAsia="es-ES"/>
        </w:rPr>
        <w:t xml:space="preserve"> Chacón</w:t>
      </w:r>
    </w:p>
    <w:p w:rsidR="00686B68" w:rsidRP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Fernando Tejero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Fermín Trujillo</w:t>
      </w:r>
    </w:p>
    <w:p w:rsidR="00686B68" w:rsidRP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Petra Martínez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Fina Palomares</w:t>
      </w:r>
    </w:p>
    <w:p w:rsidR="00686B68" w:rsidRP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Paz Padilla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Chusa</w:t>
      </w:r>
    </w:p>
    <w:p w:rsidR="00686B68" w:rsidRP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Luis Merlo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Bruno Quiroga</w:t>
      </w:r>
    </w:p>
    <w:p w:rsid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Miren Ibarguren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Yolanda Morcillo</w:t>
      </w:r>
    </w:p>
    <w:p w:rsidR="00686B68" w:rsidRP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Víctor Palmero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Alba Recio</w:t>
      </w:r>
    </w:p>
    <w:p w:rsidR="00686B68" w:rsidRP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Ernesto Sevilla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Teodoro Rivas</w:t>
      </w:r>
    </w:p>
    <w:p w:rsidR="00686B68" w:rsidRP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686B68">
        <w:rPr>
          <w:rFonts w:ascii="Arial" w:eastAsia="Times New Roman" w:hAnsi="Arial" w:cs="Arial"/>
          <w:sz w:val="24"/>
          <w:szCs w:val="24"/>
          <w:lang w:eastAsia="es-ES"/>
        </w:rPr>
        <w:t>Loles</w:t>
      </w:r>
      <w:proofErr w:type="spellEnd"/>
      <w:r w:rsidRPr="00686B68">
        <w:rPr>
          <w:rFonts w:ascii="Arial" w:eastAsia="Times New Roman" w:hAnsi="Arial" w:cs="Arial"/>
          <w:sz w:val="24"/>
          <w:szCs w:val="24"/>
          <w:lang w:eastAsia="es-ES"/>
        </w:rPr>
        <w:t xml:space="preserve"> León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Menchu Carrascosa</w:t>
      </w:r>
    </w:p>
    <w:p w:rsidR="00686B68" w:rsidRP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Carlos Areces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Agustín Gordillo</w:t>
      </w:r>
    </w:p>
    <w:p w:rsidR="00686B68" w:rsidRP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>Darío Paso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Josito Morcillo</w:t>
      </w:r>
    </w:p>
    <w:p w:rsid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 xml:space="preserve">María Hervás </w:t>
      </w:r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Martina</w:t>
      </w:r>
    </w:p>
    <w:p w:rsidR="00E91510" w:rsidRDefault="00E91510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Ricados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Nkosi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Ongombo</w:t>
      </w:r>
      <w:proofErr w:type="spellEnd"/>
    </w:p>
    <w:p w:rsidR="00E91510" w:rsidRDefault="00E91510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Kira Miró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  <w:t>Rosana</w:t>
      </w:r>
    </w:p>
    <w:p w:rsidR="00E91510" w:rsidRDefault="00E91510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Pepa Rus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  <w:t>Clara</w:t>
      </w:r>
    </w:p>
    <w:p w:rsidR="00572EA0" w:rsidRDefault="00572EA0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Norma Ruiz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  <w:t>Bárbara</w:t>
      </w:r>
    </w:p>
    <w:p w:rsidR="003049E8" w:rsidRPr="00686B68" w:rsidRDefault="003049E8" w:rsidP="003049E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6B68">
        <w:rPr>
          <w:rFonts w:ascii="Arial" w:eastAsia="Times New Roman" w:hAnsi="Arial" w:cs="Arial"/>
          <w:sz w:val="24"/>
          <w:szCs w:val="24"/>
          <w:lang w:eastAsia="es-ES"/>
        </w:rPr>
        <w:t xml:space="preserve">Antonio </w:t>
      </w:r>
      <w:proofErr w:type="spellStart"/>
      <w:r w:rsidRPr="00686B68">
        <w:rPr>
          <w:rFonts w:ascii="Arial" w:eastAsia="Times New Roman" w:hAnsi="Arial" w:cs="Arial"/>
          <w:sz w:val="24"/>
          <w:szCs w:val="24"/>
          <w:lang w:eastAsia="es-ES"/>
        </w:rPr>
        <w:t>Pagudo</w:t>
      </w:r>
      <w:proofErr w:type="spellEnd"/>
      <w:r w:rsidRPr="00686B68">
        <w:rPr>
          <w:rFonts w:ascii="Arial" w:eastAsia="Times New Roman" w:hAnsi="Arial" w:cs="Arial"/>
          <w:sz w:val="24"/>
          <w:szCs w:val="24"/>
          <w:lang w:eastAsia="es-ES"/>
        </w:rPr>
        <w:tab/>
        <w:t>Javi Maroto</w:t>
      </w:r>
    </w:p>
    <w:p w:rsidR="003049E8" w:rsidRDefault="003049E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GoBack"/>
      <w:bookmarkEnd w:id="1"/>
    </w:p>
    <w:p w:rsidR="00E91510" w:rsidRDefault="00E91510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7B80" w:rsidRDefault="007E7B80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7E7B80" w:rsidRDefault="007E7B80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7E7B80" w:rsidRDefault="007E7B80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7E7B80" w:rsidRDefault="007E7B80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7E7B80" w:rsidRDefault="007E7B80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7E7B80" w:rsidRDefault="007E7B80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7E7B80" w:rsidRDefault="007E7B80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7E7B80" w:rsidRDefault="007E7B80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686B68" w:rsidRPr="00FD7701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Ficha </w:t>
      </w:r>
      <w:r w:rsidR="00096FC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técnica</w:t>
      </w:r>
    </w:p>
    <w:p w:rsid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86B68" w:rsidRDefault="00686B6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1510" w:rsidRPr="00E91510" w:rsidRDefault="00E91510" w:rsidP="00E915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1510">
        <w:rPr>
          <w:rFonts w:ascii="Arial" w:eastAsia="Times New Roman" w:hAnsi="Arial" w:cs="Arial"/>
          <w:sz w:val="24"/>
          <w:szCs w:val="24"/>
          <w:lang w:eastAsia="es-ES"/>
        </w:rPr>
        <w:t>Producción Ejecutiva Mediaset España</w:t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>Arantxa Écija</w:t>
      </w:r>
    </w:p>
    <w:p w:rsidR="00E91510" w:rsidRPr="00E91510" w:rsidRDefault="00E91510" w:rsidP="00E915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1510">
        <w:rPr>
          <w:rFonts w:ascii="Arial" w:eastAsia="Times New Roman" w:hAnsi="Arial" w:cs="Arial"/>
          <w:sz w:val="24"/>
          <w:szCs w:val="24"/>
          <w:lang w:eastAsia="es-ES"/>
        </w:rPr>
        <w:t xml:space="preserve">Producción Ejecutiva Contubernio Films </w:t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  <w:t>Alberto Caballero</w:t>
      </w:r>
    </w:p>
    <w:p w:rsidR="00E91510" w:rsidRPr="00E91510" w:rsidRDefault="00E91510" w:rsidP="00E915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1510">
        <w:rPr>
          <w:rFonts w:ascii="Arial" w:eastAsia="Times New Roman" w:hAnsi="Arial" w:cs="Arial"/>
          <w:sz w:val="24"/>
          <w:szCs w:val="24"/>
          <w:lang w:eastAsia="es-ES"/>
        </w:rPr>
        <w:t xml:space="preserve">Producción </w:t>
      </w:r>
      <w:proofErr w:type="gramStart"/>
      <w:r w:rsidRPr="00E91510">
        <w:rPr>
          <w:rFonts w:ascii="Arial" w:eastAsia="Times New Roman" w:hAnsi="Arial" w:cs="Arial"/>
          <w:sz w:val="24"/>
          <w:szCs w:val="24"/>
          <w:lang w:eastAsia="es-ES"/>
        </w:rPr>
        <w:t>Delegada</w:t>
      </w:r>
      <w:proofErr w:type="gramEnd"/>
      <w:r w:rsidRPr="00E91510">
        <w:rPr>
          <w:rFonts w:ascii="Arial" w:eastAsia="Times New Roman" w:hAnsi="Arial" w:cs="Arial"/>
          <w:sz w:val="24"/>
          <w:szCs w:val="24"/>
          <w:lang w:eastAsia="es-ES"/>
        </w:rPr>
        <w:t xml:space="preserve"> Mediaset España</w:t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 xml:space="preserve">Santiago G. Lillo  </w:t>
      </w:r>
    </w:p>
    <w:p w:rsidR="00E91510" w:rsidRPr="00E91510" w:rsidRDefault="00E91510" w:rsidP="00E91510">
      <w:pPr>
        <w:spacing w:after="0" w:line="240" w:lineRule="auto"/>
        <w:ind w:left="4950" w:right="-142" w:hanging="49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1510">
        <w:rPr>
          <w:rFonts w:ascii="Arial" w:eastAsia="Times New Roman" w:hAnsi="Arial" w:cs="Arial"/>
          <w:sz w:val="24"/>
          <w:szCs w:val="24"/>
          <w:lang w:eastAsia="es-ES"/>
        </w:rPr>
        <w:t>Creadores</w:t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 xml:space="preserve">Alberto Caballero, Laura Caballero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>y Daniel Deorador</w:t>
      </w:r>
    </w:p>
    <w:p w:rsidR="00E91510" w:rsidRPr="00E91510" w:rsidRDefault="00E91510" w:rsidP="00E91510">
      <w:pPr>
        <w:spacing w:after="0" w:line="240" w:lineRule="auto"/>
        <w:ind w:left="4950" w:right="-142" w:hanging="49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1510">
        <w:rPr>
          <w:rFonts w:ascii="Arial" w:eastAsia="Times New Roman" w:hAnsi="Arial" w:cs="Arial"/>
          <w:sz w:val="24"/>
          <w:szCs w:val="24"/>
          <w:lang w:eastAsia="es-ES"/>
        </w:rPr>
        <w:t>Guionistas</w:t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  <w:t>A</w:t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>lberto Caballero, Laura Caballero, Daniel Deorador y Araceli Álvarez de Sotomayor</w:t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E91510" w:rsidRPr="00E91510" w:rsidRDefault="00E91510" w:rsidP="00E91510">
      <w:pPr>
        <w:spacing w:after="0" w:line="240" w:lineRule="auto"/>
        <w:ind w:left="4950" w:right="-142" w:hanging="49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1510">
        <w:rPr>
          <w:rFonts w:ascii="Arial" w:eastAsia="Times New Roman" w:hAnsi="Arial" w:cs="Arial"/>
          <w:sz w:val="24"/>
          <w:szCs w:val="24"/>
          <w:lang w:eastAsia="es-ES"/>
        </w:rPr>
        <w:t>Directores</w:t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  <w:t>Laura Caballero y Miguel Albaladejo</w:t>
      </w:r>
    </w:p>
    <w:p w:rsidR="00E91510" w:rsidRPr="00E91510" w:rsidRDefault="00E91510" w:rsidP="00E915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1510">
        <w:rPr>
          <w:rFonts w:ascii="Arial" w:eastAsia="Times New Roman" w:hAnsi="Arial" w:cs="Arial"/>
          <w:sz w:val="24"/>
          <w:szCs w:val="24"/>
          <w:lang w:eastAsia="es-ES"/>
        </w:rPr>
        <w:t>Director de Producción</w:t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>David Larios</w:t>
      </w:r>
    </w:p>
    <w:p w:rsidR="00686B68" w:rsidRDefault="00E91510" w:rsidP="00E915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1510">
        <w:rPr>
          <w:rFonts w:ascii="Arial" w:eastAsia="Times New Roman" w:hAnsi="Arial" w:cs="Arial"/>
          <w:sz w:val="24"/>
          <w:szCs w:val="24"/>
          <w:lang w:eastAsia="es-ES"/>
        </w:rPr>
        <w:t xml:space="preserve">Directora </w:t>
      </w:r>
      <w:proofErr w:type="gramStart"/>
      <w:r w:rsidRPr="00E91510">
        <w:rPr>
          <w:rFonts w:ascii="Arial" w:eastAsia="Times New Roman" w:hAnsi="Arial" w:cs="Arial"/>
          <w:sz w:val="24"/>
          <w:szCs w:val="24"/>
          <w:lang w:eastAsia="es-ES"/>
        </w:rPr>
        <w:t>de Casting</w:t>
      </w:r>
      <w:proofErr w:type="gramEnd"/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E91510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Elena </w:t>
      </w:r>
      <w:proofErr w:type="spellStart"/>
      <w:r w:rsidRPr="00E91510">
        <w:rPr>
          <w:rFonts w:ascii="Arial" w:eastAsia="Times New Roman" w:hAnsi="Arial" w:cs="Arial"/>
          <w:sz w:val="24"/>
          <w:szCs w:val="24"/>
          <w:lang w:eastAsia="es-ES"/>
        </w:rPr>
        <w:t>Arnao</w:t>
      </w:r>
      <w:proofErr w:type="spellEnd"/>
    </w:p>
    <w:sectPr w:rsidR="00686B68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D5779"/>
    <w:rsid w:val="00106670"/>
    <w:rsid w:val="00153977"/>
    <w:rsid w:val="00157875"/>
    <w:rsid w:val="001672DE"/>
    <w:rsid w:val="00174469"/>
    <w:rsid w:val="00174A49"/>
    <w:rsid w:val="001A1634"/>
    <w:rsid w:val="001D0ECF"/>
    <w:rsid w:val="001D2608"/>
    <w:rsid w:val="001D6822"/>
    <w:rsid w:val="001F42E2"/>
    <w:rsid w:val="002028E7"/>
    <w:rsid w:val="002316B5"/>
    <w:rsid w:val="00250ED4"/>
    <w:rsid w:val="0025416A"/>
    <w:rsid w:val="00261FEB"/>
    <w:rsid w:val="0028454A"/>
    <w:rsid w:val="00292700"/>
    <w:rsid w:val="002940C5"/>
    <w:rsid w:val="002C6DAD"/>
    <w:rsid w:val="003049E8"/>
    <w:rsid w:val="00324271"/>
    <w:rsid w:val="00366452"/>
    <w:rsid w:val="0037584B"/>
    <w:rsid w:val="00384596"/>
    <w:rsid w:val="003D16A2"/>
    <w:rsid w:val="004076FB"/>
    <w:rsid w:val="004437E9"/>
    <w:rsid w:val="00496277"/>
    <w:rsid w:val="004A2C9F"/>
    <w:rsid w:val="004D49C9"/>
    <w:rsid w:val="00511A0F"/>
    <w:rsid w:val="00553510"/>
    <w:rsid w:val="00557A6D"/>
    <w:rsid w:val="00572EA0"/>
    <w:rsid w:val="005D3280"/>
    <w:rsid w:val="005D6BEA"/>
    <w:rsid w:val="00622499"/>
    <w:rsid w:val="0063148F"/>
    <w:rsid w:val="00635C1E"/>
    <w:rsid w:val="00661207"/>
    <w:rsid w:val="00686B68"/>
    <w:rsid w:val="00691DCC"/>
    <w:rsid w:val="006A2660"/>
    <w:rsid w:val="006F0856"/>
    <w:rsid w:val="0070633F"/>
    <w:rsid w:val="007123E4"/>
    <w:rsid w:val="00735AEB"/>
    <w:rsid w:val="00740153"/>
    <w:rsid w:val="0075593D"/>
    <w:rsid w:val="00766D09"/>
    <w:rsid w:val="00786425"/>
    <w:rsid w:val="007B08B3"/>
    <w:rsid w:val="007E7B80"/>
    <w:rsid w:val="00802C28"/>
    <w:rsid w:val="00803181"/>
    <w:rsid w:val="008755D1"/>
    <w:rsid w:val="00887F4D"/>
    <w:rsid w:val="00902FE0"/>
    <w:rsid w:val="00921BC5"/>
    <w:rsid w:val="009259AB"/>
    <w:rsid w:val="0095396C"/>
    <w:rsid w:val="00970A89"/>
    <w:rsid w:val="00976D23"/>
    <w:rsid w:val="009A1354"/>
    <w:rsid w:val="009B6E6B"/>
    <w:rsid w:val="009C201C"/>
    <w:rsid w:val="009F012F"/>
    <w:rsid w:val="009F49FD"/>
    <w:rsid w:val="00A162A9"/>
    <w:rsid w:val="00A32A9A"/>
    <w:rsid w:val="00A35C2C"/>
    <w:rsid w:val="00A37C54"/>
    <w:rsid w:val="00A47766"/>
    <w:rsid w:val="00A54867"/>
    <w:rsid w:val="00A71DA8"/>
    <w:rsid w:val="00A9568C"/>
    <w:rsid w:val="00AA7B4C"/>
    <w:rsid w:val="00AB0BC7"/>
    <w:rsid w:val="00AD3A4D"/>
    <w:rsid w:val="00AD4D46"/>
    <w:rsid w:val="00AE009F"/>
    <w:rsid w:val="00AE56D6"/>
    <w:rsid w:val="00B108BD"/>
    <w:rsid w:val="00B23904"/>
    <w:rsid w:val="00BD2EF0"/>
    <w:rsid w:val="00BE351E"/>
    <w:rsid w:val="00C25D3B"/>
    <w:rsid w:val="00C27BD0"/>
    <w:rsid w:val="00C3192E"/>
    <w:rsid w:val="00C66FD2"/>
    <w:rsid w:val="00C81CCD"/>
    <w:rsid w:val="00CA4D3B"/>
    <w:rsid w:val="00CA5E59"/>
    <w:rsid w:val="00CF4CF9"/>
    <w:rsid w:val="00D23234"/>
    <w:rsid w:val="00D275FD"/>
    <w:rsid w:val="00D468F6"/>
    <w:rsid w:val="00D85125"/>
    <w:rsid w:val="00DA0331"/>
    <w:rsid w:val="00DA72A3"/>
    <w:rsid w:val="00DF0C0F"/>
    <w:rsid w:val="00DF79B1"/>
    <w:rsid w:val="00E05643"/>
    <w:rsid w:val="00E07A77"/>
    <w:rsid w:val="00E31FD0"/>
    <w:rsid w:val="00E47BE0"/>
    <w:rsid w:val="00E50FEE"/>
    <w:rsid w:val="00E51A83"/>
    <w:rsid w:val="00E6352E"/>
    <w:rsid w:val="00E672A8"/>
    <w:rsid w:val="00E75A62"/>
    <w:rsid w:val="00E84AFA"/>
    <w:rsid w:val="00E91510"/>
    <w:rsid w:val="00E94EF5"/>
    <w:rsid w:val="00EA6C6E"/>
    <w:rsid w:val="00EB5DEC"/>
    <w:rsid w:val="00EF1ECA"/>
    <w:rsid w:val="00F10E99"/>
    <w:rsid w:val="00F27A50"/>
    <w:rsid w:val="00F7410A"/>
    <w:rsid w:val="00F86580"/>
    <w:rsid w:val="00FB280E"/>
    <w:rsid w:val="00FB7C17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6D4654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63DD-632F-45C9-9056-81A7BFEB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45</cp:revision>
  <cp:lastPrinted>2019-11-18T09:11:00Z</cp:lastPrinted>
  <dcterms:created xsi:type="dcterms:W3CDTF">2019-08-23T17:10:00Z</dcterms:created>
  <dcterms:modified xsi:type="dcterms:W3CDTF">2019-11-18T09:24:00Z</dcterms:modified>
</cp:coreProperties>
</file>