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B1" w:rsidRDefault="007E5DB1" w:rsidP="007E5DB1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6181377" wp14:editId="04AF9087">
            <wp:simplePos x="0" y="0"/>
            <wp:positionH relativeFrom="page">
              <wp:posOffset>3958434</wp:posOffset>
            </wp:positionH>
            <wp:positionV relativeFrom="margin">
              <wp:align>top</wp:align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DB1" w:rsidRDefault="007E5DB1" w:rsidP="007E5DB1">
      <w:pPr>
        <w:spacing w:after="0" w:line="240" w:lineRule="auto"/>
      </w:pPr>
    </w:p>
    <w:p w:rsidR="007E5DB1" w:rsidRDefault="007E5DB1" w:rsidP="007E5D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E5DB1" w:rsidRDefault="007E5DB1" w:rsidP="007E5D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E5DB1" w:rsidRDefault="007E5DB1" w:rsidP="007E5D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E5DB1" w:rsidRDefault="007E5DB1" w:rsidP="007E5D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E5DB1" w:rsidRDefault="007E5DB1" w:rsidP="007E5D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E5DB1" w:rsidRPr="00B23904" w:rsidRDefault="007E5DB1" w:rsidP="007E5DB1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0916BB">
        <w:rPr>
          <w:rFonts w:ascii="Arial" w:eastAsia="Times New Roman" w:hAnsi="Arial" w:cs="Arial"/>
          <w:sz w:val="24"/>
          <w:szCs w:val="24"/>
          <w:lang w:eastAsia="es-ES"/>
        </w:rPr>
        <w:t xml:space="preserve"> 5 de 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7E5DB1" w:rsidRDefault="007E5DB1" w:rsidP="007E5DB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:rsidR="00B804C4" w:rsidRDefault="00B804C4" w:rsidP="007E5DB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:rsidR="007E5DB1" w:rsidRPr="00214567" w:rsidRDefault="007E5DB1" w:rsidP="007E5DB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Las ‘Señoras del (h)AMPA’ </w:t>
      </w:r>
      <w:r w:rsidR="00212BD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 enfrentan a</w:t>
      </w:r>
      <w:r w:rsidR="00330C0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8B680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Carmona,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</w:t>
      </w:r>
      <w:r w:rsidR="00600F3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último episodio de su primera temporada  </w:t>
      </w:r>
    </w:p>
    <w:p w:rsidR="007E5DB1" w:rsidRDefault="007E5DB1" w:rsidP="007E5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2"/>
          <w:szCs w:val="42"/>
        </w:rPr>
      </w:pPr>
    </w:p>
    <w:p w:rsidR="007E5DB1" w:rsidRDefault="007E5DB1" w:rsidP="007E5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E5DB1" w:rsidRPr="000046EB" w:rsidRDefault="007E5DB1" w:rsidP="007E5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E5DB1" w:rsidRDefault="007E5DB1" w:rsidP="00515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confesión de Begoña proclamándose como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autora del crimen de Elvira parecía </w:t>
      </w:r>
      <w:r w:rsidR="00600F3A">
        <w:rPr>
          <w:rFonts w:ascii="Arial" w:hAnsi="Arial" w:cs="Arial"/>
          <w:color w:val="000000"/>
          <w:sz w:val="24"/>
          <w:szCs w:val="24"/>
        </w:rPr>
        <w:t xml:space="preserve">haber acabado con todos los problemas de las </w:t>
      </w:r>
      <w:r w:rsidR="00600F3A" w:rsidRPr="00600F3A">
        <w:rPr>
          <w:rFonts w:ascii="Arial" w:hAnsi="Arial" w:cs="Arial"/>
          <w:b/>
          <w:color w:val="000000"/>
          <w:sz w:val="24"/>
          <w:szCs w:val="24"/>
        </w:rPr>
        <w:t>‘Señoras del (h</w:t>
      </w:r>
      <w:r w:rsidR="006F5473">
        <w:rPr>
          <w:rFonts w:ascii="Arial" w:hAnsi="Arial" w:cs="Arial"/>
          <w:b/>
          <w:color w:val="000000"/>
          <w:sz w:val="24"/>
          <w:szCs w:val="24"/>
        </w:rPr>
        <w:t>)</w:t>
      </w:r>
      <w:r w:rsidR="00600F3A" w:rsidRPr="00600F3A">
        <w:rPr>
          <w:rFonts w:ascii="Arial" w:hAnsi="Arial" w:cs="Arial"/>
          <w:b/>
          <w:color w:val="000000"/>
          <w:sz w:val="24"/>
          <w:szCs w:val="24"/>
        </w:rPr>
        <w:t>AMPA’</w:t>
      </w:r>
      <w:r w:rsidR="00600F3A">
        <w:rPr>
          <w:rFonts w:ascii="Arial" w:hAnsi="Arial" w:cs="Arial"/>
          <w:color w:val="000000"/>
          <w:sz w:val="24"/>
          <w:szCs w:val="24"/>
        </w:rPr>
        <w:t xml:space="preserve">. Sin embargo, aún queda otro frente con el que se verán obligadas a combatir: </w:t>
      </w:r>
      <w:r w:rsidR="00600F3A" w:rsidRPr="00600F3A">
        <w:rPr>
          <w:rFonts w:ascii="Arial" w:hAnsi="Arial" w:cs="Arial"/>
          <w:b/>
          <w:color w:val="000000"/>
          <w:sz w:val="24"/>
          <w:szCs w:val="24"/>
        </w:rPr>
        <w:t>Carmona y sus secuaces</w:t>
      </w:r>
      <w:r w:rsidR="00600F3A">
        <w:rPr>
          <w:rFonts w:ascii="Arial" w:hAnsi="Arial" w:cs="Arial"/>
          <w:color w:val="000000"/>
          <w:sz w:val="24"/>
          <w:szCs w:val="24"/>
        </w:rPr>
        <w:t>, que pondrán en serio peligro a u</w:t>
      </w:r>
      <w:r w:rsidR="00330C0E">
        <w:rPr>
          <w:rFonts w:ascii="Arial" w:hAnsi="Arial" w:cs="Arial"/>
          <w:color w:val="000000"/>
          <w:sz w:val="24"/>
          <w:szCs w:val="24"/>
        </w:rPr>
        <w:t>na persona del entorno</w:t>
      </w:r>
      <w:r w:rsidR="00600F3A">
        <w:rPr>
          <w:rFonts w:ascii="Arial" w:hAnsi="Arial" w:cs="Arial"/>
          <w:color w:val="000000"/>
          <w:sz w:val="24"/>
          <w:szCs w:val="24"/>
        </w:rPr>
        <w:t xml:space="preserve"> de Mayte </w:t>
      </w:r>
      <w:r w:rsidR="00D87BED">
        <w:rPr>
          <w:rFonts w:ascii="Arial" w:hAnsi="Arial" w:cs="Arial"/>
          <w:color w:val="000000"/>
          <w:sz w:val="24"/>
          <w:szCs w:val="24"/>
        </w:rPr>
        <w:t>para</w:t>
      </w:r>
      <w:r w:rsidR="00600F3A">
        <w:rPr>
          <w:rFonts w:ascii="Arial" w:hAnsi="Arial" w:cs="Arial"/>
          <w:color w:val="000000"/>
          <w:sz w:val="24"/>
          <w:szCs w:val="24"/>
        </w:rPr>
        <w:t xml:space="preserve"> </w:t>
      </w:r>
      <w:r w:rsidR="00D87BED">
        <w:rPr>
          <w:rFonts w:ascii="Arial" w:hAnsi="Arial" w:cs="Arial"/>
          <w:color w:val="000000"/>
          <w:sz w:val="24"/>
          <w:szCs w:val="24"/>
        </w:rPr>
        <w:t xml:space="preserve">obligar </w:t>
      </w:r>
      <w:r w:rsidR="00600F3A">
        <w:rPr>
          <w:rFonts w:ascii="Arial" w:hAnsi="Arial" w:cs="Arial"/>
          <w:color w:val="000000"/>
          <w:sz w:val="24"/>
          <w:szCs w:val="24"/>
        </w:rPr>
        <w:t xml:space="preserve">a las chicas </w:t>
      </w:r>
      <w:r w:rsidR="00D87BED">
        <w:rPr>
          <w:rFonts w:ascii="Arial" w:hAnsi="Arial" w:cs="Arial"/>
          <w:color w:val="000000"/>
          <w:sz w:val="24"/>
          <w:szCs w:val="24"/>
        </w:rPr>
        <w:t>a que continúen trabajando para</w:t>
      </w:r>
      <w:r w:rsidR="00600F3A">
        <w:rPr>
          <w:rFonts w:ascii="Arial" w:hAnsi="Arial" w:cs="Arial"/>
          <w:color w:val="000000"/>
          <w:sz w:val="24"/>
          <w:szCs w:val="24"/>
        </w:rPr>
        <w:t xml:space="preserve"> su banda. Será en el </w:t>
      </w:r>
      <w:r w:rsidR="00600F3A" w:rsidRPr="00600F3A">
        <w:rPr>
          <w:rFonts w:ascii="Arial" w:hAnsi="Arial" w:cs="Arial"/>
          <w:b/>
          <w:color w:val="000000"/>
          <w:sz w:val="24"/>
          <w:szCs w:val="24"/>
        </w:rPr>
        <w:t>último episodio de la primera temporada</w:t>
      </w:r>
      <w:r w:rsidR="00600F3A">
        <w:rPr>
          <w:rFonts w:ascii="Arial" w:hAnsi="Arial" w:cs="Arial"/>
          <w:color w:val="000000"/>
          <w:sz w:val="24"/>
          <w:szCs w:val="24"/>
        </w:rPr>
        <w:t xml:space="preserve"> de la serie, que </w:t>
      </w:r>
      <w:r w:rsidR="00600F3A" w:rsidRPr="00600F3A">
        <w:rPr>
          <w:rFonts w:ascii="Arial" w:hAnsi="Arial" w:cs="Arial"/>
          <w:b/>
          <w:color w:val="000000"/>
          <w:sz w:val="24"/>
          <w:szCs w:val="24"/>
        </w:rPr>
        <w:t>Telecinco emitirá el miércoles 6 de noviembre, a partir de las 23:15 horas.</w:t>
      </w:r>
      <w:r w:rsidR="00600F3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5B41" w:rsidRPr="00515B41" w:rsidRDefault="00515B41" w:rsidP="00515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E5DB1" w:rsidRPr="000916BB" w:rsidRDefault="00D87BED" w:rsidP="000916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16BB">
        <w:rPr>
          <w:rFonts w:ascii="Arial" w:hAnsi="Arial" w:cs="Arial"/>
          <w:color w:val="000000"/>
          <w:sz w:val="24"/>
          <w:szCs w:val="24"/>
        </w:rPr>
        <w:t xml:space="preserve">Carmona ha ido demasiado lejos y </w:t>
      </w:r>
      <w:r w:rsidR="00445058" w:rsidRPr="005F6ADA">
        <w:rPr>
          <w:rFonts w:ascii="Arial" w:hAnsi="Arial" w:cs="Arial"/>
          <w:b/>
          <w:color w:val="000000"/>
          <w:sz w:val="24"/>
          <w:szCs w:val="24"/>
        </w:rPr>
        <w:t>Mayte, Lourdes, Amparo y Virginia</w:t>
      </w:r>
      <w:r w:rsidRPr="000916BB">
        <w:rPr>
          <w:rFonts w:ascii="Arial" w:hAnsi="Arial" w:cs="Arial"/>
          <w:color w:val="000000"/>
          <w:sz w:val="24"/>
          <w:szCs w:val="24"/>
        </w:rPr>
        <w:t xml:space="preserve"> no están dispuestas a continuar viviendo bajo amenazas y poniendo en riesgo a sus respectivas familias. </w:t>
      </w:r>
      <w:r w:rsidR="007E5DB1" w:rsidRPr="000916BB">
        <w:rPr>
          <w:rFonts w:ascii="Arial" w:hAnsi="Arial" w:cs="Arial"/>
          <w:color w:val="000000"/>
          <w:sz w:val="24"/>
          <w:szCs w:val="24"/>
        </w:rPr>
        <w:t xml:space="preserve">Con la ayuda de </w:t>
      </w:r>
      <w:r w:rsidR="007E5DB1" w:rsidRPr="005F6ADA">
        <w:rPr>
          <w:rFonts w:ascii="Arial" w:hAnsi="Arial" w:cs="Arial"/>
          <w:b/>
          <w:color w:val="000000"/>
          <w:sz w:val="24"/>
          <w:szCs w:val="24"/>
        </w:rPr>
        <w:t xml:space="preserve">Anabel </w:t>
      </w:r>
      <w:r w:rsidR="007E5DB1" w:rsidRPr="005F6ADA">
        <w:rPr>
          <w:rFonts w:ascii="Arial" w:hAnsi="Arial" w:cs="Arial"/>
          <w:color w:val="000000"/>
          <w:sz w:val="24"/>
          <w:szCs w:val="24"/>
        </w:rPr>
        <w:t>y</w:t>
      </w:r>
      <w:r w:rsidR="007E5DB1" w:rsidRPr="005F6ADA">
        <w:rPr>
          <w:rFonts w:ascii="Arial" w:hAnsi="Arial" w:cs="Arial"/>
          <w:b/>
          <w:color w:val="000000"/>
          <w:sz w:val="24"/>
          <w:szCs w:val="24"/>
        </w:rPr>
        <w:t xml:space="preserve"> Juani</w:t>
      </w:r>
      <w:r w:rsidR="007E5DB1" w:rsidRPr="000916BB">
        <w:rPr>
          <w:rFonts w:ascii="Arial" w:hAnsi="Arial" w:cs="Arial"/>
          <w:color w:val="000000"/>
          <w:sz w:val="24"/>
          <w:szCs w:val="24"/>
        </w:rPr>
        <w:t xml:space="preserve">, idean un plan de venganza para acabar de una vez por todas con </w:t>
      </w:r>
      <w:r w:rsidR="00330C0E">
        <w:rPr>
          <w:rFonts w:ascii="Arial" w:hAnsi="Arial" w:cs="Arial"/>
          <w:color w:val="000000"/>
          <w:sz w:val="24"/>
          <w:szCs w:val="24"/>
        </w:rPr>
        <w:t>el acoso constante</w:t>
      </w:r>
      <w:r w:rsidR="007E5DB1" w:rsidRPr="000916BB">
        <w:rPr>
          <w:rFonts w:ascii="Arial" w:hAnsi="Arial" w:cs="Arial"/>
          <w:color w:val="000000"/>
          <w:sz w:val="24"/>
          <w:szCs w:val="24"/>
        </w:rPr>
        <w:t xml:space="preserve"> de </w:t>
      </w:r>
      <w:r w:rsidR="007E5DB1" w:rsidRPr="00515B41">
        <w:rPr>
          <w:rFonts w:ascii="Arial" w:hAnsi="Arial" w:cs="Arial"/>
          <w:b/>
          <w:color w:val="000000"/>
          <w:sz w:val="24"/>
          <w:szCs w:val="24"/>
        </w:rPr>
        <w:t xml:space="preserve">Carmona </w:t>
      </w:r>
      <w:r w:rsidR="007E5DB1" w:rsidRPr="000916BB">
        <w:rPr>
          <w:rFonts w:ascii="Arial" w:hAnsi="Arial" w:cs="Arial"/>
          <w:color w:val="000000"/>
          <w:sz w:val="24"/>
          <w:szCs w:val="24"/>
        </w:rPr>
        <w:t>y sus esbirros</w:t>
      </w:r>
      <w:r w:rsidR="000916BB" w:rsidRPr="000916BB">
        <w:rPr>
          <w:rFonts w:ascii="Arial" w:hAnsi="Arial" w:cs="Arial"/>
          <w:color w:val="000000"/>
          <w:sz w:val="24"/>
          <w:szCs w:val="24"/>
        </w:rPr>
        <w:t xml:space="preserve">, especialmente cuando se enteran de que la banda planea </w:t>
      </w:r>
      <w:r w:rsidR="006A6E8E">
        <w:rPr>
          <w:rFonts w:ascii="Arial" w:hAnsi="Arial" w:cs="Arial"/>
          <w:color w:val="000000"/>
          <w:sz w:val="24"/>
          <w:szCs w:val="24"/>
        </w:rPr>
        <w:t xml:space="preserve">un atentado </w:t>
      </w:r>
      <w:r w:rsidR="000916BB" w:rsidRPr="000916BB">
        <w:rPr>
          <w:rFonts w:ascii="Arial" w:hAnsi="Arial" w:cs="Arial"/>
          <w:color w:val="000000"/>
          <w:sz w:val="24"/>
          <w:szCs w:val="24"/>
        </w:rPr>
        <w:t xml:space="preserve">en una actuación de los niños del colegio </w:t>
      </w:r>
      <w:r w:rsidR="007E5DB1" w:rsidRPr="000916BB">
        <w:rPr>
          <w:rFonts w:ascii="Arial" w:hAnsi="Arial" w:cs="Arial"/>
          <w:color w:val="000000"/>
          <w:sz w:val="24"/>
          <w:szCs w:val="24"/>
        </w:rPr>
        <w:t xml:space="preserve">en homenaje a las víctimas del tiroteo en </w:t>
      </w:r>
      <w:proofErr w:type="spellStart"/>
      <w:r w:rsidR="000916BB" w:rsidRPr="000916BB">
        <w:rPr>
          <w:rFonts w:ascii="Arial" w:hAnsi="Arial" w:cs="Arial"/>
          <w:color w:val="000000"/>
          <w:sz w:val="24"/>
          <w:szCs w:val="24"/>
        </w:rPr>
        <w:t>Happylandia</w:t>
      </w:r>
      <w:proofErr w:type="spellEnd"/>
      <w:r w:rsidR="000916BB" w:rsidRPr="000916B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E5DB1" w:rsidRPr="000916BB" w:rsidRDefault="007E5DB1" w:rsidP="000916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15B41">
        <w:rPr>
          <w:rFonts w:ascii="Arial" w:hAnsi="Arial" w:cs="Arial"/>
          <w:b/>
          <w:color w:val="000000"/>
          <w:sz w:val="24"/>
          <w:szCs w:val="24"/>
        </w:rPr>
        <w:t>Vicente</w:t>
      </w:r>
      <w:r w:rsidRPr="000916BB">
        <w:rPr>
          <w:rFonts w:ascii="Arial" w:hAnsi="Arial" w:cs="Arial"/>
          <w:color w:val="000000"/>
          <w:sz w:val="24"/>
          <w:szCs w:val="24"/>
        </w:rPr>
        <w:t>,</w:t>
      </w:r>
      <w:r w:rsidR="000916BB" w:rsidRPr="000916BB">
        <w:rPr>
          <w:rFonts w:ascii="Arial" w:hAnsi="Arial" w:cs="Arial"/>
          <w:color w:val="000000"/>
          <w:sz w:val="24"/>
          <w:szCs w:val="24"/>
        </w:rPr>
        <w:t xml:space="preserve"> por su parte,</w:t>
      </w:r>
      <w:r w:rsidRPr="000916BB">
        <w:rPr>
          <w:rFonts w:ascii="Arial" w:hAnsi="Arial" w:cs="Arial"/>
          <w:color w:val="000000"/>
          <w:sz w:val="24"/>
          <w:szCs w:val="24"/>
        </w:rPr>
        <w:t xml:space="preserve"> extrañado por el comportamiento del Inspector Ramos, consigue reunir todo su archivo policial e inicia una investigación junto con Remedios</w:t>
      </w:r>
      <w:r w:rsidR="00454E3C">
        <w:rPr>
          <w:rFonts w:ascii="Arial" w:hAnsi="Arial" w:cs="Arial"/>
          <w:color w:val="000000"/>
          <w:sz w:val="24"/>
          <w:szCs w:val="24"/>
        </w:rPr>
        <w:t xml:space="preserve"> para desenmascararle. </w:t>
      </w:r>
    </w:p>
    <w:p w:rsidR="00695E87" w:rsidRDefault="00695E87"/>
    <w:sectPr w:rsidR="00695E87" w:rsidSect="00325661">
      <w:footerReference w:type="default" r:id="rId7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ECE" w:rsidRDefault="00AC3A3E">
      <w:pPr>
        <w:spacing w:after="0" w:line="240" w:lineRule="auto"/>
      </w:pPr>
      <w:r>
        <w:separator/>
      </w:r>
    </w:p>
  </w:endnote>
  <w:endnote w:type="continuationSeparator" w:id="0">
    <w:p w:rsidR="004F5ECE" w:rsidRDefault="00AC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454E3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D0D017" wp14:editId="4ACBC497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641C494" wp14:editId="241F0E93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E943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ECE" w:rsidRDefault="00AC3A3E">
      <w:pPr>
        <w:spacing w:after="0" w:line="240" w:lineRule="auto"/>
      </w:pPr>
      <w:r>
        <w:separator/>
      </w:r>
    </w:p>
  </w:footnote>
  <w:footnote w:type="continuationSeparator" w:id="0">
    <w:p w:rsidR="004F5ECE" w:rsidRDefault="00AC3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B1"/>
    <w:rsid w:val="000916BB"/>
    <w:rsid w:val="00212BD4"/>
    <w:rsid w:val="00214F60"/>
    <w:rsid w:val="00330C0E"/>
    <w:rsid w:val="00445058"/>
    <w:rsid w:val="00454E3C"/>
    <w:rsid w:val="004B3BE6"/>
    <w:rsid w:val="004F5ECE"/>
    <w:rsid w:val="00515B41"/>
    <w:rsid w:val="005B395C"/>
    <w:rsid w:val="005F6ADA"/>
    <w:rsid w:val="00600F3A"/>
    <w:rsid w:val="00695E87"/>
    <w:rsid w:val="006A6E8E"/>
    <w:rsid w:val="006F5473"/>
    <w:rsid w:val="007E5DB1"/>
    <w:rsid w:val="008741D3"/>
    <w:rsid w:val="008B6801"/>
    <w:rsid w:val="00AC3A3E"/>
    <w:rsid w:val="00B804C4"/>
    <w:rsid w:val="00D87BED"/>
    <w:rsid w:val="00E93449"/>
    <w:rsid w:val="00E9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E006"/>
  <w15:chartTrackingRefBased/>
  <w15:docId w15:val="{002F7C27-F29C-442A-B936-D21FF67B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E5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DB1"/>
  </w:style>
  <w:style w:type="paragraph" w:customStyle="1" w:styleId="Default">
    <w:name w:val="Default"/>
    <w:rsid w:val="007E5D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19</cp:revision>
  <cp:lastPrinted>2019-11-04T11:19:00Z</cp:lastPrinted>
  <dcterms:created xsi:type="dcterms:W3CDTF">2019-10-31T12:52:00Z</dcterms:created>
  <dcterms:modified xsi:type="dcterms:W3CDTF">2019-11-05T11:47:00Z</dcterms:modified>
</cp:coreProperties>
</file>