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C4A" w:rsidRDefault="00EF7C4A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DF9" w:rsidRDefault="00210DF9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210DF9" w:rsidRDefault="00210DF9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F7AED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62B23" w:rsidRDefault="00462B23" w:rsidP="00462B2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Default="00157875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F7A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FC42CF" w:rsidRDefault="00FC42CF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F7AED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VIP: Límite 48 horas’</w:t>
      </w:r>
      <w:r w:rsidR="00693097" w:rsidRPr="00DF675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F7AE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 impone con autoridad a la competencia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en Telecinco (1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2.78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</w:t>
      </w:r>
      <w:r w:rsidR="007F7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3,6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7F7AED">
        <w:rPr>
          <w:rFonts w:ascii="Arial" w:eastAsia="Times New Roman" w:hAnsi="Arial" w:cs="Arial"/>
          <w:bCs/>
          <w:sz w:val="24"/>
          <w:szCs w:val="24"/>
          <w:lang w:eastAsia="es-ES"/>
        </w:rPr>
        <w:t>178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693097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00).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La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F7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F7A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393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69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aventajó en casi 10 puntos a</w:t>
      </w:r>
      <w:r w:rsidR="003E0B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Kids</w:t>
      </w:r>
      <w:proofErr w:type="spellEnd"/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7F7AED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F7AED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B57C7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E0BC9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>152</w:t>
      </w:r>
      <w:r w:rsidR="001866EE" w:rsidRPr="003E0B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</w:t>
      </w:r>
    </w:p>
    <w:p w:rsidR="00FC42CF" w:rsidRDefault="00FC42CF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F675E" w:rsidRDefault="00DF675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F2FD5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393</w:t>
      </w:r>
      <w:r w:rsidR="00E041D4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041D4" w:rsidRPr="00E041D4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duplic</w:t>
      </w:r>
      <w:r w:rsidR="00873DD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a Antena 3 (1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041D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El </w:t>
      </w:r>
      <w:r w:rsidR="00653C39" w:rsidRPr="00653C39">
        <w:rPr>
          <w:rFonts w:ascii="Arial" w:eastAsia="Times New Roman" w:hAnsi="Arial" w:cs="Arial"/>
          <w:i/>
          <w:sz w:val="24"/>
          <w:szCs w:val="24"/>
          <w:lang w:val="pt-BR" w:eastAsia="es-ES"/>
        </w:rPr>
        <w:t>reality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anoto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653C39" w:rsidRPr="00653C39">
        <w:rPr>
          <w:rFonts w:ascii="Arial" w:eastAsia="Times New Roman" w:hAnsi="Arial" w:cs="Arial"/>
          <w:b/>
          <w:sz w:val="24"/>
          <w:szCs w:val="24"/>
          <w:lang w:val="pt-BR" w:eastAsia="es-ES"/>
        </w:rPr>
        <w:t>minuto de oro</w:t>
      </w:r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del martes, a las 23:22 horas, </w:t>
      </w:r>
      <w:proofErr w:type="spellStart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>con</w:t>
      </w:r>
      <w:proofErr w:type="spellEnd"/>
      <w:r w:rsidR="00653C3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3.281.000 espectadores (21,7%).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</w:p>
    <w:p w:rsidR="00421360" w:rsidRPr="00421360" w:rsidRDefault="00421360" w:rsidP="007A5CA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5,6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697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%). Como resultado, Cuatro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29,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F2FD5">
        <w:rPr>
          <w:rFonts w:ascii="Arial" w:eastAsia="Times New Roman" w:hAnsi="Arial" w:cs="Arial"/>
          <w:b/>
          <w:sz w:val="24"/>
          <w:szCs w:val="24"/>
          <w:lang w:eastAsia="es-ES"/>
        </w:rPr>
        <w:t>78</w:t>
      </w:r>
      <w:r w:rsidR="003E0BC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fue el </w:t>
      </w:r>
      <w:r w:rsidR="003E0BC9" w:rsidRPr="00246D78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E0BC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7F2FD5">
        <w:rPr>
          <w:rFonts w:ascii="Arial" w:eastAsia="Times New Roman" w:hAnsi="Arial" w:cs="Arial"/>
          <w:sz w:val="24"/>
          <w:szCs w:val="24"/>
          <w:lang w:eastAsia="es-ES"/>
        </w:rPr>
        <w:t xml:space="preserve">impuso en 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873D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7F2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‘El hormiguero’ (1</w:t>
      </w:r>
      <w:r w:rsidR="003E0BC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E0BC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3E0BC9">
        <w:rPr>
          <w:rFonts w:ascii="Arial" w:eastAsia="Times New Roman" w:hAnsi="Arial" w:cs="Arial"/>
          <w:bCs/>
          <w:sz w:val="24"/>
          <w:szCs w:val="24"/>
          <w:lang w:eastAsia="es-ES"/>
        </w:rPr>
        <w:t>178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0827A5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E707B">
        <w:rPr>
          <w:rFonts w:ascii="Arial" w:eastAsia="Times New Roman" w:hAnsi="Arial" w:cs="Arial"/>
          <w:b/>
          <w:sz w:val="24"/>
          <w:szCs w:val="24"/>
          <w:lang w:eastAsia="es-ES"/>
        </w:rPr>
        <w:t>4,4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697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71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7,8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814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E0477D">
        <w:rPr>
          <w:rFonts w:ascii="Arial" w:eastAsia="Times New Roman" w:hAnsi="Arial" w:cs="Arial"/>
          <w:b/>
          <w:sz w:val="24"/>
          <w:szCs w:val="24"/>
          <w:lang w:eastAsia="es-ES"/>
        </w:rPr>
        <w:t>2.090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E0477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464A0" w:rsidRPr="00922D65" w:rsidRDefault="007464A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>fue la televisión más vista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464A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CF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 xml:space="preserve">1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punto de ventaja sobre Antena 3 (1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2CF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3A49"/>
    <w:rsid w:val="000975DB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10DF9"/>
    <w:rsid w:val="002347A6"/>
    <w:rsid w:val="00246D78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3E0BC9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60502"/>
    <w:rsid w:val="00576D59"/>
    <w:rsid w:val="00582133"/>
    <w:rsid w:val="005929C5"/>
    <w:rsid w:val="00595B8B"/>
    <w:rsid w:val="00597FED"/>
    <w:rsid w:val="005A182D"/>
    <w:rsid w:val="005A28C6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93097"/>
    <w:rsid w:val="006A1867"/>
    <w:rsid w:val="006A7620"/>
    <w:rsid w:val="006A782A"/>
    <w:rsid w:val="006B4FF6"/>
    <w:rsid w:val="006C17DD"/>
    <w:rsid w:val="006E2F0B"/>
    <w:rsid w:val="006E3B24"/>
    <w:rsid w:val="006E4DCC"/>
    <w:rsid w:val="006E707B"/>
    <w:rsid w:val="006F4E9B"/>
    <w:rsid w:val="006F72D0"/>
    <w:rsid w:val="006F7808"/>
    <w:rsid w:val="0070380F"/>
    <w:rsid w:val="00721D0E"/>
    <w:rsid w:val="0074516F"/>
    <w:rsid w:val="007464A0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5CAC"/>
    <w:rsid w:val="007A7A39"/>
    <w:rsid w:val="007B010E"/>
    <w:rsid w:val="007B22E6"/>
    <w:rsid w:val="007B7FFD"/>
    <w:rsid w:val="007C4060"/>
    <w:rsid w:val="007D0E85"/>
    <w:rsid w:val="007F2FD5"/>
    <w:rsid w:val="007F7AED"/>
    <w:rsid w:val="008251B8"/>
    <w:rsid w:val="008337DC"/>
    <w:rsid w:val="00833B61"/>
    <w:rsid w:val="00845C83"/>
    <w:rsid w:val="008512B9"/>
    <w:rsid w:val="00855414"/>
    <w:rsid w:val="008711EE"/>
    <w:rsid w:val="00873DDA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268C4"/>
    <w:rsid w:val="00952E8D"/>
    <w:rsid w:val="009613D2"/>
    <w:rsid w:val="00970A89"/>
    <w:rsid w:val="009A78DA"/>
    <w:rsid w:val="009B4370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23006"/>
    <w:rsid w:val="00A340B7"/>
    <w:rsid w:val="00A423BC"/>
    <w:rsid w:val="00A5381C"/>
    <w:rsid w:val="00A611FF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3A0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72CF2"/>
    <w:rsid w:val="00D80A52"/>
    <w:rsid w:val="00D80DDF"/>
    <w:rsid w:val="00D9481D"/>
    <w:rsid w:val="00DA36C4"/>
    <w:rsid w:val="00DD4F40"/>
    <w:rsid w:val="00DD6865"/>
    <w:rsid w:val="00DF675E"/>
    <w:rsid w:val="00DF79B1"/>
    <w:rsid w:val="00E00A99"/>
    <w:rsid w:val="00E041D4"/>
    <w:rsid w:val="00E0477D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714F"/>
    <w:rsid w:val="00EF7C4A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C42CF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44057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50FF-82F8-4277-AD6F-C761C3A9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2019-10-23T07:37:00Z</cp:lastPrinted>
  <dcterms:created xsi:type="dcterms:W3CDTF">2019-10-23T07:29:00Z</dcterms:created>
  <dcterms:modified xsi:type="dcterms:W3CDTF">2019-10-23T08:11:00Z</dcterms:modified>
</cp:coreProperties>
</file>