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A9" w:rsidRDefault="00B23904" w:rsidP="00EA062D">
      <w:pPr>
        <w:spacing w:after="0" w:line="240" w:lineRule="auto"/>
        <w:ind w:left="-142" w:right="-85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5327D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C1D2C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EA062D">
      <w:pPr>
        <w:spacing w:after="0" w:line="240" w:lineRule="auto"/>
        <w:ind w:left="-142" w:right="-852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04AB" w:rsidRDefault="00157875" w:rsidP="00EA062D">
      <w:pPr>
        <w:ind w:left="-142" w:right="-852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75327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10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C1D2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OCTUBRE</w:t>
      </w:r>
    </w:p>
    <w:p w:rsidR="00262FEB" w:rsidRDefault="004F0A52" w:rsidP="002F77BA">
      <w:pPr>
        <w:ind w:left="-142"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4F0A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</w:t>
      </w:r>
      <w:r w:rsidR="0075327D" w:rsidRPr="004F0A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uevo máximo de</w:t>
      </w:r>
      <w:r w:rsidR="00802B8F" w:rsidRPr="004F0A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418AF" w:rsidRPr="004F0A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6504AB" w:rsidRPr="004F0A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Gran Hermano VIP’</w:t>
      </w:r>
      <w:r w:rsidR="00262FEB" w:rsidRPr="004F0A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5327D" w:rsidRPr="004F0A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que </w:t>
      </w:r>
      <w:r w:rsidR="0075327D" w:rsidRPr="004F0A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supera la barrera del 35% de </w:t>
      </w:r>
      <w:r w:rsidR="0075327D" w:rsidRPr="004F0A52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share</w:t>
      </w:r>
      <w:r w:rsidR="0075327D" w:rsidRPr="004F0A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5327D" w:rsidRPr="004F0A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 anota su mejor </w:t>
      </w:r>
      <w:r w:rsidRPr="004F0A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cuota de pantalla</w:t>
      </w:r>
      <w:r w:rsidR="0075327D" w:rsidRPr="004F0A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los últimos </w:t>
      </w:r>
      <w:r w:rsidR="00406A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4</w:t>
      </w:r>
      <w:r w:rsidR="0075327D" w:rsidRPr="004F0A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años </w:t>
      </w:r>
    </w:p>
    <w:p w:rsidR="00EA062D" w:rsidRDefault="008522E1" w:rsidP="002F77BA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262FE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75327D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262FE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5327D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375BB0" w:rsidRPr="00375BB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75327D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75327D">
        <w:rPr>
          <w:rFonts w:ascii="Arial" w:eastAsia="Times New Roman" w:hAnsi="Arial" w:cs="Arial"/>
          <w:b/>
          <w:sz w:val="24"/>
          <w:szCs w:val="24"/>
          <w:lang w:eastAsia="es-ES"/>
        </w:rPr>
        <w:t>629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427DA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4C67" w:rsidRPr="00CC4C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5BB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="00375BB0" w:rsidRPr="00375BB0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r w:rsidR="00375BB0">
        <w:rPr>
          <w:rFonts w:ascii="Arial" w:eastAsia="Times New Roman" w:hAnsi="Arial" w:cs="Arial"/>
          <w:sz w:val="24"/>
          <w:szCs w:val="24"/>
          <w:lang w:eastAsia="es-ES"/>
        </w:rPr>
        <w:t xml:space="preserve"> de Telecinco 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>cuadruplicó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la franja de </w:t>
      </w:r>
      <w:r w:rsidR="00BC17D8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la serie ‘New </w:t>
      </w:r>
      <w:proofErr w:type="spellStart"/>
      <w:r w:rsidR="00165B77">
        <w:rPr>
          <w:rFonts w:ascii="Arial" w:eastAsia="Times New Roman" w:hAnsi="Arial" w:cs="Arial"/>
          <w:sz w:val="24"/>
          <w:szCs w:val="24"/>
          <w:lang w:eastAsia="es-ES"/>
        </w:rPr>
        <w:t>Amsterdam</w:t>
      </w:r>
      <w:proofErr w:type="spellEnd"/>
      <w:r w:rsidR="00165B77">
        <w:rPr>
          <w:rFonts w:ascii="Arial" w:eastAsia="Times New Roman" w:hAnsi="Arial" w:cs="Arial"/>
          <w:sz w:val="24"/>
          <w:szCs w:val="24"/>
          <w:lang w:eastAsia="es-ES"/>
        </w:rPr>
        <w:t>’ (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% y 1.2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>28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064E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A062D" w:rsidRDefault="00EA062D" w:rsidP="002F77BA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D657F" w:rsidRDefault="0013144A" w:rsidP="002F77BA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A654C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A654C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A654C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654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>lideró el jueves con su mejor día de los últimos 15 meses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>8,8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7254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B668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6569DD" w:rsidRDefault="006569DD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61BC5" w:rsidRDefault="00361BC5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fenómeno </w:t>
      </w:r>
      <w:r w:rsidR="0067043D"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‘Gran Hermano VIP’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(35,6% y 3.629.000)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no encuentra techo y continúa </w:t>
      </w:r>
      <w:r w:rsidR="00375BB0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375BB0">
        <w:rPr>
          <w:rFonts w:ascii="Arial" w:eastAsia="Times New Roman" w:hAnsi="Arial" w:cs="Arial"/>
          <w:sz w:val="24"/>
          <w:szCs w:val="24"/>
          <w:lang w:eastAsia="es-ES"/>
        </w:rPr>
        <w:t xml:space="preserve">u estela ascendente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cada entrega. La gala de anoche creció 5,4 puntos y 760.000 espectadores respecto a la semana pasada y anotó un nuevo hito al traspasar la barrera del 35% de </w:t>
      </w:r>
      <w:r w:rsidRPr="00361BC5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406A23">
        <w:rPr>
          <w:rFonts w:ascii="Arial" w:eastAsia="Times New Roman" w:hAnsi="Arial" w:cs="Arial"/>
          <w:sz w:val="24"/>
          <w:szCs w:val="24"/>
          <w:lang w:eastAsia="es-ES"/>
        </w:rPr>
        <w:t xml:space="preserve"> con su mejor dato desde la final de ‘GH VIP 3’ en 2015</w:t>
      </w:r>
      <w:r w:rsidR="00375BB0">
        <w:rPr>
          <w:rFonts w:ascii="Arial" w:eastAsia="Times New Roman" w:hAnsi="Arial" w:cs="Arial"/>
          <w:i/>
          <w:sz w:val="24"/>
          <w:szCs w:val="24"/>
          <w:lang w:eastAsia="es-ES"/>
        </w:rPr>
        <w:t>.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5BB0">
        <w:rPr>
          <w:rFonts w:ascii="Arial" w:eastAsia="Times New Roman" w:hAnsi="Arial" w:cs="Arial"/>
          <w:sz w:val="24"/>
          <w:szCs w:val="24"/>
          <w:lang w:eastAsia="es-ES"/>
        </w:rPr>
        <w:t>De nuevo, s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 xml:space="preserve"> imp</w:t>
      </w:r>
      <w:r w:rsidR="00375BB0">
        <w:rPr>
          <w:rFonts w:ascii="Arial" w:eastAsia="Times New Roman" w:hAnsi="Arial" w:cs="Arial"/>
          <w:sz w:val="24"/>
          <w:szCs w:val="24"/>
          <w:lang w:eastAsia="es-ES"/>
        </w:rPr>
        <w:t>uso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 xml:space="preserve"> de forma absoluta al resto de opciones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televisivas en la noche del jueves, 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de 28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puntos de ventaja sobre la oferta de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Antena 3 en su franja (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852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382AFE" w:rsidRPr="00382AFE" w:rsidRDefault="00382AFE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2E087E7">
            <wp:simplePos x="0" y="0"/>
            <wp:positionH relativeFrom="page">
              <wp:posOffset>951865</wp:posOffset>
            </wp:positionH>
            <wp:positionV relativeFrom="paragraph">
              <wp:posOffset>163830</wp:posOffset>
            </wp:positionV>
            <wp:extent cx="4436745" cy="2019300"/>
            <wp:effectExtent l="0" t="0" r="0" b="0"/>
            <wp:wrapTight wrapText="bothSides">
              <wp:wrapPolygon edited="0">
                <wp:start x="5750" y="1834"/>
                <wp:lineTo x="93" y="2242"/>
                <wp:lineTo x="0" y="14264"/>
                <wp:lineTo x="278" y="17117"/>
                <wp:lineTo x="835" y="18543"/>
                <wp:lineTo x="835" y="18747"/>
                <wp:lineTo x="4637" y="19970"/>
                <wp:lineTo x="5008" y="20377"/>
                <wp:lineTo x="18085" y="20377"/>
                <wp:lineTo x="18271" y="19358"/>
                <wp:lineTo x="16694" y="19155"/>
                <wp:lineTo x="21331" y="18340"/>
                <wp:lineTo x="21238" y="3464"/>
                <wp:lineTo x="20311" y="3057"/>
                <wp:lineTo x="14004" y="1834"/>
                <wp:lineTo x="5750" y="1834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AFE" w:rsidRPr="00382AFE" w:rsidRDefault="00EA062D" w:rsidP="00382AFE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382AFE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</w:t>
      </w:r>
      <w:r w:rsidR="00382AFE" w:rsidRPr="00382AFE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382AFE" w:rsidRPr="00382AFE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382AFE" w:rsidRPr="00382AFE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382AFE" w:rsidRPr="00382AFE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382AFE" w:rsidRPr="00382AFE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382AFE" w:rsidRPr="00382AFE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382AFE" w:rsidRPr="00382AFE">
        <w:rPr>
          <w:rFonts w:ascii="Arial" w:eastAsia="Times New Roman" w:hAnsi="Arial" w:cs="Arial"/>
          <w:b/>
          <w:sz w:val="16"/>
          <w:szCs w:val="16"/>
          <w:lang w:eastAsia="es-ES"/>
        </w:rPr>
        <w:t>Franja ‘Gran Hermano VIP’</w:t>
      </w:r>
    </w:p>
    <w:p w:rsidR="00EA062D" w:rsidRPr="00382AFE" w:rsidRDefault="00382AFE" w:rsidP="00382AFE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1E509D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114935</wp:posOffset>
            </wp:positionV>
            <wp:extent cx="1493520" cy="3129915"/>
            <wp:effectExtent l="0" t="0" r="0" b="0"/>
            <wp:wrapTight wrapText="bothSides">
              <wp:wrapPolygon edited="0">
                <wp:start x="0" y="131"/>
                <wp:lineTo x="0" y="21429"/>
                <wp:lineTo x="16255" y="21429"/>
                <wp:lineTo x="19561" y="21035"/>
                <wp:lineTo x="19561" y="19720"/>
                <wp:lineTo x="21214" y="19326"/>
                <wp:lineTo x="21214" y="17617"/>
                <wp:lineTo x="19837" y="17222"/>
                <wp:lineTo x="21214" y="16696"/>
                <wp:lineTo x="21214" y="13541"/>
                <wp:lineTo x="16255" y="13015"/>
                <wp:lineTo x="19561" y="12752"/>
                <wp:lineTo x="19561" y="11569"/>
                <wp:lineTo x="16255" y="10912"/>
                <wp:lineTo x="19010" y="10912"/>
                <wp:lineTo x="20112" y="10254"/>
                <wp:lineTo x="20112" y="7231"/>
                <wp:lineTo x="19286" y="6705"/>
                <wp:lineTo x="18459" y="6705"/>
                <wp:lineTo x="21214" y="5522"/>
                <wp:lineTo x="21214" y="2629"/>
                <wp:lineTo x="19837" y="2498"/>
                <wp:lineTo x="19837" y="131"/>
                <wp:lineTo x="0" y="131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AFE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(2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2</w:t>
      </w:r>
      <w:r w:rsidRPr="00382AFE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59</w:t>
      </w:r>
      <w:r w:rsidRPr="00382AFE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-01:49h)  </w:t>
      </w:r>
      <w:r w:rsidR="00EA062D" w:rsidRPr="00382AFE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</w:t>
      </w:r>
    </w:p>
    <w:p w:rsidR="00382AFE" w:rsidRDefault="00382AFE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490DF6" w:rsidRDefault="00490DF6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490DF6" w:rsidRDefault="006E2CE9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‘Gran Hermano VIP’ registró sus mayores seguidores entre los jóvenes de 13 a 24 años (44%) y de 25 a 34 años (41,2%), con los mercados regionales de Murcia (48,5%), Canarias (47,6%) y Asturias (42,2%) con datos por encima del 40% de </w:t>
      </w:r>
      <w:r w:rsidRPr="006E2CE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6E2CE9" w:rsidRDefault="006E2CE9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5655F1" w:rsidRDefault="009254AE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espacio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posterior a la gala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‘Gran Hermano VIP: la casa en directo’ (</w:t>
      </w:r>
      <w:r w:rsidR="00C234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33,4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C234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1.007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alzó imbatible frente al resto de ofertas en su banda de emisión, 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más de 30 puntos so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bre Antena 3 (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C2344E" w:rsidRDefault="00C2344E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976FF2" w:rsidRPr="00976FF2" w:rsidRDefault="00375BB0" w:rsidP="00976FF2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Asimismo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Telecinco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fue la opción favorita para los espectadores en </w:t>
      </w:r>
      <w:proofErr w:type="spellStart"/>
      <w:r w:rsidR="00976FF2" w:rsidRPr="00976FF2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(2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706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dominó de nuevo su banda de emisión con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su segundo mejor </w:t>
      </w:r>
      <w:r w:rsidR="009736C5" w:rsidRPr="009736C5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 de la temporada y duplicó a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‘Espejo público’ (1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352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1357A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510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 (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9E4F1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‘Sálvame Banana’ (19,1% y 2.137.000)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51EBB">
        <w:rPr>
          <w:rFonts w:ascii="Arial" w:eastAsia="Times New Roman" w:hAnsi="Arial" w:cs="Arial"/>
          <w:sz w:val="24"/>
          <w:szCs w:val="24"/>
          <w:lang w:eastAsia="es-ES"/>
        </w:rPr>
        <w:t>con su segundo mejor registro</w:t>
      </w:r>
      <w:r w:rsidR="006E2CE9">
        <w:rPr>
          <w:rFonts w:ascii="Arial" w:eastAsia="Times New Roman" w:hAnsi="Arial" w:cs="Arial"/>
          <w:sz w:val="24"/>
          <w:szCs w:val="24"/>
          <w:lang w:eastAsia="es-ES"/>
        </w:rPr>
        <w:t xml:space="preserve"> desde su estreno</w:t>
      </w:r>
      <w:r w:rsidR="00251EB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se adueñaron de sus respectivas bandas sobre Antena 3 (9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 10</w:t>
      </w:r>
      <w:r w:rsidR="001E18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9%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76FF2" w:rsidRPr="00976FF2" w:rsidRDefault="00976FF2" w:rsidP="00976FF2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6FF2" w:rsidRPr="00976FF2" w:rsidRDefault="00976FF2" w:rsidP="00976FF2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76FF2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Informativos Telecinco 21:00 h (17,</w:t>
      </w:r>
      <w:r w:rsidR="009736C5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9736C5">
        <w:rPr>
          <w:rFonts w:ascii="Arial" w:eastAsia="Times New Roman" w:hAnsi="Arial" w:cs="Arial"/>
          <w:b/>
          <w:sz w:val="24"/>
          <w:szCs w:val="24"/>
          <w:lang w:eastAsia="es-ES"/>
        </w:rPr>
        <w:t>539</w:t>
      </w:r>
      <w:r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fue de nuevo la </w:t>
      </w:r>
      <w:r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oferta informativa líder del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jueves</w:t>
      </w:r>
      <w:r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casi 2 p</w:t>
      </w:r>
      <w:r w:rsidRPr="00976FF2">
        <w:rPr>
          <w:rFonts w:ascii="Arial" w:eastAsia="Times New Roman" w:hAnsi="Arial" w:cs="Arial"/>
          <w:sz w:val="24"/>
          <w:szCs w:val="24"/>
          <w:lang w:eastAsia="es-ES"/>
        </w:rPr>
        <w:t>untos de ventaja sobre Antena 3 Noticias 2 (1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976F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976FF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200</w:t>
      </w:r>
      <w:r w:rsidRPr="00976FF2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DC7879" w:rsidRDefault="00DC7879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366A" w:rsidRDefault="008A366A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ayer la televisión más vista del día con un </w:t>
      </w:r>
      <w:r w:rsidR="00C2344E">
        <w:rPr>
          <w:rFonts w:ascii="Arial" w:eastAsia="Times New Roman" w:hAnsi="Arial" w:cs="Arial"/>
          <w:b/>
          <w:sz w:val="24"/>
          <w:szCs w:val="24"/>
          <w:lang w:eastAsia="es-ES"/>
        </w:rPr>
        <w:t>21,5</w:t>
      </w:r>
      <w:r w:rsidR="00EF6B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3504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35047E" w:rsidRPr="0035047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EF6B66" w:rsidRPr="00EF6B6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C2344E" w:rsidRPr="001357A2">
        <w:rPr>
          <w:rFonts w:ascii="Arial" w:eastAsia="Times New Roman" w:hAnsi="Arial" w:cs="Arial"/>
          <w:b/>
          <w:sz w:val="24"/>
          <w:szCs w:val="24"/>
          <w:lang w:eastAsia="es-ES"/>
        </w:rPr>
        <w:t>mejor resultado en una jornada desde la final de “</w:t>
      </w:r>
      <w:r w:rsidR="00406A23">
        <w:rPr>
          <w:rFonts w:ascii="Arial" w:eastAsia="Times New Roman" w:hAnsi="Arial" w:cs="Arial"/>
          <w:b/>
          <w:sz w:val="24"/>
          <w:szCs w:val="24"/>
          <w:lang w:eastAsia="es-ES"/>
        </w:rPr>
        <w:t>Supervivientes</w:t>
      </w:r>
      <w:r w:rsidR="00C2344E" w:rsidRPr="001357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” en </w:t>
      </w:r>
      <w:r w:rsidR="00406A23">
        <w:rPr>
          <w:rFonts w:ascii="Arial" w:eastAsia="Times New Roman" w:hAnsi="Arial" w:cs="Arial"/>
          <w:b/>
          <w:sz w:val="24"/>
          <w:szCs w:val="24"/>
          <w:lang w:eastAsia="es-ES"/>
        </w:rPr>
        <w:t>marzo de 2018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8,8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DC3DA1">
        <w:rPr>
          <w:rFonts w:ascii="Arial" w:eastAsia="Times New Roman" w:hAnsi="Arial" w:cs="Arial"/>
          <w:sz w:val="24"/>
          <w:szCs w:val="24"/>
          <w:lang w:eastAsia="es-ES"/>
        </w:rPr>
        <w:t xml:space="preserve">de ventaja 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91C85">
        <w:rPr>
          <w:rFonts w:ascii="Arial" w:eastAsia="Times New Roman" w:hAnsi="Arial" w:cs="Arial"/>
          <w:sz w:val="24"/>
          <w:szCs w:val="24"/>
          <w:lang w:eastAsia="es-ES"/>
        </w:rPr>
        <w:t>obre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Antena 3 (1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1C238A">
        <w:rPr>
          <w:rFonts w:ascii="Arial" w:eastAsia="Times New Roman" w:hAnsi="Arial" w:cs="Arial"/>
          <w:sz w:val="24"/>
          <w:szCs w:val="24"/>
          <w:lang w:eastAsia="es-ES"/>
        </w:rPr>
        <w:t xml:space="preserve">alzó con la victoria de las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vs.1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2%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), mañana (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vs.1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1,8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), tarde (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1,4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vs.1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41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fue la televisión más vista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2,5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3B7F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,6%)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370E3B" w:rsidRDefault="00370E3B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370E3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44BF1"/>
    <w:rsid w:val="000455E8"/>
    <w:rsid w:val="00046C91"/>
    <w:rsid w:val="000479FA"/>
    <w:rsid w:val="00064EDB"/>
    <w:rsid w:val="00070F00"/>
    <w:rsid w:val="000827A5"/>
    <w:rsid w:val="00087911"/>
    <w:rsid w:val="00091DBD"/>
    <w:rsid w:val="0009797F"/>
    <w:rsid w:val="000A16A5"/>
    <w:rsid w:val="000C0234"/>
    <w:rsid w:val="000C4E62"/>
    <w:rsid w:val="000C5543"/>
    <w:rsid w:val="000D085F"/>
    <w:rsid w:val="000D3A77"/>
    <w:rsid w:val="000D5681"/>
    <w:rsid w:val="000D5D85"/>
    <w:rsid w:val="000E6AE2"/>
    <w:rsid w:val="000E7B76"/>
    <w:rsid w:val="000F0F74"/>
    <w:rsid w:val="001026A9"/>
    <w:rsid w:val="00107EA3"/>
    <w:rsid w:val="001143BE"/>
    <w:rsid w:val="0011537F"/>
    <w:rsid w:val="00125164"/>
    <w:rsid w:val="0013144A"/>
    <w:rsid w:val="001357A2"/>
    <w:rsid w:val="00140F31"/>
    <w:rsid w:val="0014163C"/>
    <w:rsid w:val="00142DF5"/>
    <w:rsid w:val="001455E6"/>
    <w:rsid w:val="00157875"/>
    <w:rsid w:val="0016295E"/>
    <w:rsid w:val="00165B77"/>
    <w:rsid w:val="00174A49"/>
    <w:rsid w:val="00177713"/>
    <w:rsid w:val="001A19CF"/>
    <w:rsid w:val="001A3724"/>
    <w:rsid w:val="001A387B"/>
    <w:rsid w:val="001C238A"/>
    <w:rsid w:val="001C3BD2"/>
    <w:rsid w:val="001C72E7"/>
    <w:rsid w:val="001D7F46"/>
    <w:rsid w:val="001E18C9"/>
    <w:rsid w:val="001E509D"/>
    <w:rsid w:val="001F0857"/>
    <w:rsid w:val="0020300B"/>
    <w:rsid w:val="00234F5D"/>
    <w:rsid w:val="002421CD"/>
    <w:rsid w:val="002426E6"/>
    <w:rsid w:val="00242B3B"/>
    <w:rsid w:val="00244570"/>
    <w:rsid w:val="002516E8"/>
    <w:rsid w:val="00251EBB"/>
    <w:rsid w:val="00252CF8"/>
    <w:rsid w:val="00261973"/>
    <w:rsid w:val="00262FEB"/>
    <w:rsid w:val="00271711"/>
    <w:rsid w:val="0029093F"/>
    <w:rsid w:val="002948B6"/>
    <w:rsid w:val="002A3149"/>
    <w:rsid w:val="002A5939"/>
    <w:rsid w:val="002B5A29"/>
    <w:rsid w:val="002B668A"/>
    <w:rsid w:val="002C4DFC"/>
    <w:rsid w:val="002C6DAD"/>
    <w:rsid w:val="002C7CF8"/>
    <w:rsid w:val="002D55A8"/>
    <w:rsid w:val="002E0E9E"/>
    <w:rsid w:val="002E4727"/>
    <w:rsid w:val="002F77BA"/>
    <w:rsid w:val="003005B8"/>
    <w:rsid w:val="003164DB"/>
    <w:rsid w:val="0031670D"/>
    <w:rsid w:val="00320E4C"/>
    <w:rsid w:val="00324271"/>
    <w:rsid w:val="0032471C"/>
    <w:rsid w:val="00325D32"/>
    <w:rsid w:val="00326DF4"/>
    <w:rsid w:val="00343358"/>
    <w:rsid w:val="0035047E"/>
    <w:rsid w:val="00361BC5"/>
    <w:rsid w:val="00362494"/>
    <w:rsid w:val="00370E3B"/>
    <w:rsid w:val="00371143"/>
    <w:rsid w:val="00375BB0"/>
    <w:rsid w:val="00382AFE"/>
    <w:rsid w:val="003931E0"/>
    <w:rsid w:val="00393240"/>
    <w:rsid w:val="003A1AE7"/>
    <w:rsid w:val="003A447F"/>
    <w:rsid w:val="003B7F6A"/>
    <w:rsid w:val="003C50DD"/>
    <w:rsid w:val="003C63C9"/>
    <w:rsid w:val="003D01D5"/>
    <w:rsid w:val="003D53DE"/>
    <w:rsid w:val="003D657F"/>
    <w:rsid w:val="003D682F"/>
    <w:rsid w:val="003D684E"/>
    <w:rsid w:val="003E10D1"/>
    <w:rsid w:val="003E5E96"/>
    <w:rsid w:val="00400E98"/>
    <w:rsid w:val="004035E3"/>
    <w:rsid w:val="00404C9F"/>
    <w:rsid w:val="00406A23"/>
    <w:rsid w:val="00427DAE"/>
    <w:rsid w:val="00431306"/>
    <w:rsid w:val="00431BC0"/>
    <w:rsid w:val="00433440"/>
    <w:rsid w:val="004440D7"/>
    <w:rsid w:val="00457FA4"/>
    <w:rsid w:val="00463A06"/>
    <w:rsid w:val="004666F5"/>
    <w:rsid w:val="00466C5B"/>
    <w:rsid w:val="00490DF6"/>
    <w:rsid w:val="00493AB7"/>
    <w:rsid w:val="00495F23"/>
    <w:rsid w:val="00496277"/>
    <w:rsid w:val="004A7E43"/>
    <w:rsid w:val="004C5190"/>
    <w:rsid w:val="004D0E76"/>
    <w:rsid w:val="004E1455"/>
    <w:rsid w:val="004E215F"/>
    <w:rsid w:val="004E2AA6"/>
    <w:rsid w:val="004E6916"/>
    <w:rsid w:val="004F0A52"/>
    <w:rsid w:val="004F6B01"/>
    <w:rsid w:val="005011AA"/>
    <w:rsid w:val="0050208E"/>
    <w:rsid w:val="005074C1"/>
    <w:rsid w:val="00511A0F"/>
    <w:rsid w:val="00515ECD"/>
    <w:rsid w:val="00523B82"/>
    <w:rsid w:val="005614A2"/>
    <w:rsid w:val="00563B61"/>
    <w:rsid w:val="005655F1"/>
    <w:rsid w:val="00581771"/>
    <w:rsid w:val="005923ED"/>
    <w:rsid w:val="00597FED"/>
    <w:rsid w:val="005A08D5"/>
    <w:rsid w:val="005A2A9C"/>
    <w:rsid w:val="005A6B9B"/>
    <w:rsid w:val="005C7DE3"/>
    <w:rsid w:val="005D6044"/>
    <w:rsid w:val="00612F4A"/>
    <w:rsid w:val="0061307D"/>
    <w:rsid w:val="0061380F"/>
    <w:rsid w:val="00616864"/>
    <w:rsid w:val="00622499"/>
    <w:rsid w:val="006277FB"/>
    <w:rsid w:val="00630151"/>
    <w:rsid w:val="0063331D"/>
    <w:rsid w:val="006401BD"/>
    <w:rsid w:val="006502A2"/>
    <w:rsid w:val="006504AB"/>
    <w:rsid w:val="006569DD"/>
    <w:rsid w:val="00661207"/>
    <w:rsid w:val="0066131B"/>
    <w:rsid w:val="00662B33"/>
    <w:rsid w:val="0067043D"/>
    <w:rsid w:val="006808AA"/>
    <w:rsid w:val="00685457"/>
    <w:rsid w:val="00687535"/>
    <w:rsid w:val="00691DCC"/>
    <w:rsid w:val="006A51F9"/>
    <w:rsid w:val="006A5C55"/>
    <w:rsid w:val="006C17DD"/>
    <w:rsid w:val="006C1D2C"/>
    <w:rsid w:val="006C721F"/>
    <w:rsid w:val="006E0890"/>
    <w:rsid w:val="006E2CE9"/>
    <w:rsid w:val="006E4DBE"/>
    <w:rsid w:val="006F60A4"/>
    <w:rsid w:val="006F72D0"/>
    <w:rsid w:val="00701F52"/>
    <w:rsid w:val="007047B5"/>
    <w:rsid w:val="00705B08"/>
    <w:rsid w:val="0071090B"/>
    <w:rsid w:val="00717BB1"/>
    <w:rsid w:val="00736FB0"/>
    <w:rsid w:val="00737550"/>
    <w:rsid w:val="00742992"/>
    <w:rsid w:val="0074516F"/>
    <w:rsid w:val="00747D60"/>
    <w:rsid w:val="00751FAA"/>
    <w:rsid w:val="0075327D"/>
    <w:rsid w:val="00757F21"/>
    <w:rsid w:val="00762690"/>
    <w:rsid w:val="00766D09"/>
    <w:rsid w:val="007720F5"/>
    <w:rsid w:val="00774349"/>
    <w:rsid w:val="007756BD"/>
    <w:rsid w:val="00781AF7"/>
    <w:rsid w:val="00782465"/>
    <w:rsid w:val="00786425"/>
    <w:rsid w:val="00791E1C"/>
    <w:rsid w:val="00791EDB"/>
    <w:rsid w:val="007943A7"/>
    <w:rsid w:val="007A5997"/>
    <w:rsid w:val="007B22E6"/>
    <w:rsid w:val="007C0567"/>
    <w:rsid w:val="007C0CD8"/>
    <w:rsid w:val="007E46E9"/>
    <w:rsid w:val="007E64D8"/>
    <w:rsid w:val="007F15BC"/>
    <w:rsid w:val="007F634E"/>
    <w:rsid w:val="00802B8F"/>
    <w:rsid w:val="00814888"/>
    <w:rsid w:val="00833505"/>
    <w:rsid w:val="0083605A"/>
    <w:rsid w:val="008365B5"/>
    <w:rsid w:val="00844940"/>
    <w:rsid w:val="00844C63"/>
    <w:rsid w:val="008461AB"/>
    <w:rsid w:val="00847F27"/>
    <w:rsid w:val="008522E1"/>
    <w:rsid w:val="00853B37"/>
    <w:rsid w:val="008560D1"/>
    <w:rsid w:val="00861550"/>
    <w:rsid w:val="00877A3E"/>
    <w:rsid w:val="00885947"/>
    <w:rsid w:val="00890F05"/>
    <w:rsid w:val="00891C85"/>
    <w:rsid w:val="008943EC"/>
    <w:rsid w:val="008A366A"/>
    <w:rsid w:val="008A51AE"/>
    <w:rsid w:val="008B72B0"/>
    <w:rsid w:val="008B76F1"/>
    <w:rsid w:val="008C0D19"/>
    <w:rsid w:val="008E073D"/>
    <w:rsid w:val="008F244C"/>
    <w:rsid w:val="00905EA8"/>
    <w:rsid w:val="00906CEF"/>
    <w:rsid w:val="009211C4"/>
    <w:rsid w:val="009254AE"/>
    <w:rsid w:val="00952E8D"/>
    <w:rsid w:val="00966776"/>
    <w:rsid w:val="00970A89"/>
    <w:rsid w:val="00970AB5"/>
    <w:rsid w:val="009736C5"/>
    <w:rsid w:val="00976FF2"/>
    <w:rsid w:val="009831C4"/>
    <w:rsid w:val="00986EFA"/>
    <w:rsid w:val="0099041C"/>
    <w:rsid w:val="00991499"/>
    <w:rsid w:val="009A4F81"/>
    <w:rsid w:val="009A6685"/>
    <w:rsid w:val="009B0A54"/>
    <w:rsid w:val="009B359A"/>
    <w:rsid w:val="009D6C9A"/>
    <w:rsid w:val="009E36C0"/>
    <w:rsid w:val="009E4F15"/>
    <w:rsid w:val="009E5CCF"/>
    <w:rsid w:val="009F1758"/>
    <w:rsid w:val="009F2458"/>
    <w:rsid w:val="00A05F28"/>
    <w:rsid w:val="00A40667"/>
    <w:rsid w:val="00A4118B"/>
    <w:rsid w:val="00A511F7"/>
    <w:rsid w:val="00A546F9"/>
    <w:rsid w:val="00A54E8D"/>
    <w:rsid w:val="00A606AC"/>
    <w:rsid w:val="00A654C1"/>
    <w:rsid w:val="00A73037"/>
    <w:rsid w:val="00AA037D"/>
    <w:rsid w:val="00AA4333"/>
    <w:rsid w:val="00AA4664"/>
    <w:rsid w:val="00AA7647"/>
    <w:rsid w:val="00AB0BC7"/>
    <w:rsid w:val="00AC0D82"/>
    <w:rsid w:val="00AC1D44"/>
    <w:rsid w:val="00AD1F04"/>
    <w:rsid w:val="00AD478B"/>
    <w:rsid w:val="00AD4D46"/>
    <w:rsid w:val="00AE009F"/>
    <w:rsid w:val="00AE1A82"/>
    <w:rsid w:val="00AE56D6"/>
    <w:rsid w:val="00AF4996"/>
    <w:rsid w:val="00AF76D9"/>
    <w:rsid w:val="00B108BD"/>
    <w:rsid w:val="00B21100"/>
    <w:rsid w:val="00B23904"/>
    <w:rsid w:val="00B267F4"/>
    <w:rsid w:val="00B41F09"/>
    <w:rsid w:val="00B44C26"/>
    <w:rsid w:val="00B50D90"/>
    <w:rsid w:val="00B51A47"/>
    <w:rsid w:val="00B7254A"/>
    <w:rsid w:val="00B7664E"/>
    <w:rsid w:val="00B820CD"/>
    <w:rsid w:val="00BA5700"/>
    <w:rsid w:val="00BB5601"/>
    <w:rsid w:val="00BC17D8"/>
    <w:rsid w:val="00BD613C"/>
    <w:rsid w:val="00BE13CE"/>
    <w:rsid w:val="00C028BF"/>
    <w:rsid w:val="00C1400D"/>
    <w:rsid w:val="00C153C2"/>
    <w:rsid w:val="00C15F45"/>
    <w:rsid w:val="00C175F6"/>
    <w:rsid w:val="00C2344E"/>
    <w:rsid w:val="00C34F53"/>
    <w:rsid w:val="00C418AF"/>
    <w:rsid w:val="00C61DCE"/>
    <w:rsid w:val="00C622CA"/>
    <w:rsid w:val="00C66455"/>
    <w:rsid w:val="00C71DB0"/>
    <w:rsid w:val="00C71EA6"/>
    <w:rsid w:val="00C746AC"/>
    <w:rsid w:val="00C8363C"/>
    <w:rsid w:val="00CA28B2"/>
    <w:rsid w:val="00CA5E59"/>
    <w:rsid w:val="00CA640C"/>
    <w:rsid w:val="00CC3752"/>
    <w:rsid w:val="00CC4C67"/>
    <w:rsid w:val="00CD469D"/>
    <w:rsid w:val="00CE09F6"/>
    <w:rsid w:val="00CF492C"/>
    <w:rsid w:val="00CF4CF9"/>
    <w:rsid w:val="00CF55C0"/>
    <w:rsid w:val="00D21732"/>
    <w:rsid w:val="00D41EA6"/>
    <w:rsid w:val="00D52C3D"/>
    <w:rsid w:val="00D5369C"/>
    <w:rsid w:val="00D56088"/>
    <w:rsid w:val="00D61D79"/>
    <w:rsid w:val="00D74550"/>
    <w:rsid w:val="00D77F14"/>
    <w:rsid w:val="00D856A9"/>
    <w:rsid w:val="00D9350B"/>
    <w:rsid w:val="00DA5249"/>
    <w:rsid w:val="00DC2355"/>
    <w:rsid w:val="00DC3DA1"/>
    <w:rsid w:val="00DC563A"/>
    <w:rsid w:val="00DC7879"/>
    <w:rsid w:val="00DF3D1E"/>
    <w:rsid w:val="00DF46FE"/>
    <w:rsid w:val="00DF79B1"/>
    <w:rsid w:val="00E34E50"/>
    <w:rsid w:val="00E408CD"/>
    <w:rsid w:val="00E5082D"/>
    <w:rsid w:val="00E50C6C"/>
    <w:rsid w:val="00E53601"/>
    <w:rsid w:val="00E546B9"/>
    <w:rsid w:val="00E54B9A"/>
    <w:rsid w:val="00E6114A"/>
    <w:rsid w:val="00E61B88"/>
    <w:rsid w:val="00E6352E"/>
    <w:rsid w:val="00E672A8"/>
    <w:rsid w:val="00E700C8"/>
    <w:rsid w:val="00E869DB"/>
    <w:rsid w:val="00E97C56"/>
    <w:rsid w:val="00EA062D"/>
    <w:rsid w:val="00EA3A71"/>
    <w:rsid w:val="00EA7847"/>
    <w:rsid w:val="00EB0281"/>
    <w:rsid w:val="00EC60B8"/>
    <w:rsid w:val="00EC7823"/>
    <w:rsid w:val="00EE714F"/>
    <w:rsid w:val="00EF6B66"/>
    <w:rsid w:val="00F12401"/>
    <w:rsid w:val="00F16689"/>
    <w:rsid w:val="00F21327"/>
    <w:rsid w:val="00F253D2"/>
    <w:rsid w:val="00F26121"/>
    <w:rsid w:val="00F27A50"/>
    <w:rsid w:val="00F31C12"/>
    <w:rsid w:val="00F37358"/>
    <w:rsid w:val="00F3786F"/>
    <w:rsid w:val="00F40421"/>
    <w:rsid w:val="00F46FE1"/>
    <w:rsid w:val="00F517CF"/>
    <w:rsid w:val="00F559CC"/>
    <w:rsid w:val="00F6328B"/>
    <w:rsid w:val="00F852DD"/>
    <w:rsid w:val="00F86580"/>
    <w:rsid w:val="00FA16B6"/>
    <w:rsid w:val="00FA2C32"/>
    <w:rsid w:val="00FB280E"/>
    <w:rsid w:val="00FC319C"/>
    <w:rsid w:val="00FC501B"/>
    <w:rsid w:val="00FC58F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BA04A6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F6B9-6D98-4765-B36D-4E39E342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2019-10-11T07:55:00Z</cp:lastPrinted>
  <dcterms:created xsi:type="dcterms:W3CDTF">2019-10-11T07:27:00Z</dcterms:created>
  <dcterms:modified xsi:type="dcterms:W3CDTF">2019-10-11T08:33:00Z</dcterms:modified>
</cp:coreProperties>
</file>