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C1C3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57C8F7D1">
            <wp:simplePos x="0" y="0"/>
            <wp:positionH relativeFrom="page">
              <wp:posOffset>4296042</wp:posOffset>
            </wp:positionH>
            <wp:positionV relativeFrom="margin">
              <wp:posOffset>-151664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77777777" w:rsidR="00D86396" w:rsidRDefault="00D86396"/>
    <w:p w14:paraId="6FBF9487" w14:textId="0A43CEF4" w:rsidR="009E7471" w:rsidRDefault="009E7471" w:rsidP="009E7471">
      <w:pPr>
        <w:pStyle w:val="Standard"/>
      </w:pPr>
      <w:r>
        <w:rPr>
          <w:rFonts w:ascii="Arial" w:hAnsi="Arial" w:cs="Arial"/>
          <w:sz w:val="24"/>
          <w:szCs w:val="24"/>
        </w:rPr>
        <w:t xml:space="preserve">Madrid, </w:t>
      </w:r>
      <w:r w:rsidR="0017458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3F02A8">
        <w:rPr>
          <w:rFonts w:ascii="Arial" w:hAnsi="Arial" w:cs="Arial"/>
          <w:sz w:val="24"/>
          <w:szCs w:val="24"/>
        </w:rPr>
        <w:t>septiembre</w:t>
      </w:r>
      <w:r>
        <w:rPr>
          <w:rFonts w:ascii="Arial" w:hAnsi="Arial" w:cs="Arial"/>
          <w:sz w:val="24"/>
          <w:szCs w:val="24"/>
        </w:rPr>
        <w:t xml:space="preserve"> de 2019</w:t>
      </w:r>
    </w:p>
    <w:p w14:paraId="446D8B62" w14:textId="77777777" w:rsidR="008C108B" w:rsidRDefault="008C108B" w:rsidP="009E7471">
      <w:pPr>
        <w:pStyle w:val="Standard"/>
        <w:spacing w:after="0" w:line="240" w:lineRule="auto"/>
        <w:ind w:right="-568"/>
        <w:jc w:val="both"/>
        <w:rPr>
          <w:rFonts w:ascii="Arial" w:eastAsia="Yu Gothic" w:hAnsi="Arial" w:cs="Arial"/>
          <w:color w:val="1F4E79"/>
          <w:sz w:val="44"/>
          <w:szCs w:val="44"/>
        </w:rPr>
      </w:pPr>
    </w:p>
    <w:p w14:paraId="23B1FE20" w14:textId="39C8B8E2" w:rsidR="009E7471" w:rsidRPr="00995C6D" w:rsidRDefault="009E7471" w:rsidP="009E7471">
      <w:pPr>
        <w:pStyle w:val="Standard"/>
        <w:spacing w:after="0" w:line="240" w:lineRule="auto"/>
        <w:ind w:right="-568"/>
        <w:jc w:val="both"/>
        <w:rPr>
          <w:sz w:val="42"/>
          <w:szCs w:val="42"/>
        </w:rPr>
      </w:pPr>
      <w:r w:rsidRPr="00995C6D">
        <w:rPr>
          <w:rFonts w:ascii="Arial" w:eastAsia="Yu Gothic" w:hAnsi="Arial" w:cs="Arial"/>
          <w:color w:val="1F4E79"/>
          <w:sz w:val="42"/>
          <w:szCs w:val="42"/>
        </w:rPr>
        <w:t xml:space="preserve">'El Concurso del Año' </w:t>
      </w:r>
      <w:r w:rsidR="0001237F" w:rsidRPr="00995C6D">
        <w:rPr>
          <w:rFonts w:ascii="Arial" w:eastAsia="Yu Gothic" w:hAnsi="Arial" w:cs="Arial"/>
          <w:color w:val="1F4E79"/>
          <w:sz w:val="42"/>
          <w:szCs w:val="42"/>
        </w:rPr>
        <w:t>c</w:t>
      </w:r>
      <w:r w:rsidR="00E03DB2">
        <w:rPr>
          <w:rFonts w:ascii="Arial" w:eastAsia="Yu Gothic" w:hAnsi="Arial" w:cs="Arial"/>
          <w:color w:val="1F4E79"/>
          <w:sz w:val="42"/>
          <w:szCs w:val="42"/>
        </w:rPr>
        <w:t xml:space="preserve">elebra </w:t>
      </w:r>
      <w:r w:rsidR="0001237F" w:rsidRPr="00995C6D">
        <w:rPr>
          <w:rFonts w:ascii="Arial" w:eastAsia="Yu Gothic" w:hAnsi="Arial" w:cs="Arial"/>
          <w:color w:val="1F4E79"/>
          <w:sz w:val="42"/>
          <w:szCs w:val="42"/>
        </w:rPr>
        <w:t xml:space="preserve">su primer aniversario </w:t>
      </w:r>
      <w:r w:rsidR="00E03DB2">
        <w:rPr>
          <w:rFonts w:ascii="Arial" w:eastAsia="Yu Gothic" w:hAnsi="Arial" w:cs="Arial"/>
          <w:color w:val="1F4E79"/>
          <w:sz w:val="42"/>
          <w:szCs w:val="42"/>
        </w:rPr>
        <w:t>con cinco estregas especial</w:t>
      </w:r>
      <w:r w:rsidR="00D732A7">
        <w:rPr>
          <w:rFonts w:ascii="Arial" w:eastAsia="Yu Gothic" w:hAnsi="Arial" w:cs="Arial"/>
          <w:color w:val="1F4E79"/>
          <w:sz w:val="42"/>
          <w:szCs w:val="42"/>
        </w:rPr>
        <w:t>es</w:t>
      </w:r>
    </w:p>
    <w:p w14:paraId="7E6EC77F" w14:textId="77777777" w:rsidR="009E7471" w:rsidRDefault="009E7471" w:rsidP="009E7471">
      <w:pPr>
        <w:pStyle w:val="Standard"/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7AE843FA" w14:textId="77777777" w:rsidR="009E7471" w:rsidRDefault="009E7471" w:rsidP="009E7471">
      <w:pPr>
        <w:pStyle w:val="Standard"/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6E512B69" w14:textId="6C5E2EBE" w:rsidR="009E7471" w:rsidRDefault="00D732A7" w:rsidP="009E7471">
      <w:pPr>
        <w:pStyle w:val="Standard"/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1C0BB3">
        <w:rPr>
          <w:rFonts w:ascii="Arial" w:hAnsi="Arial" w:cs="Arial"/>
          <w:b/>
          <w:sz w:val="24"/>
          <w:szCs w:val="24"/>
        </w:rPr>
        <w:t>rindará</w:t>
      </w:r>
      <w:r w:rsidR="0001237F">
        <w:rPr>
          <w:rFonts w:ascii="Arial" w:hAnsi="Arial" w:cs="Arial"/>
          <w:b/>
          <w:sz w:val="24"/>
          <w:szCs w:val="24"/>
        </w:rPr>
        <w:t xml:space="preserve"> una segunda oportunidad a </w:t>
      </w:r>
      <w:r w:rsidR="00E03DB2">
        <w:rPr>
          <w:rFonts w:ascii="Arial" w:hAnsi="Arial" w:cs="Arial"/>
          <w:b/>
          <w:sz w:val="24"/>
          <w:szCs w:val="24"/>
        </w:rPr>
        <w:t xml:space="preserve">los concursantes más carismáticos </w:t>
      </w:r>
      <w:r>
        <w:rPr>
          <w:rFonts w:ascii="Arial" w:hAnsi="Arial" w:cs="Arial"/>
          <w:b/>
          <w:sz w:val="24"/>
          <w:szCs w:val="24"/>
        </w:rPr>
        <w:t xml:space="preserve">que han pasado por el </w:t>
      </w:r>
      <w:r w:rsidR="00E03DB2">
        <w:rPr>
          <w:rFonts w:ascii="Arial" w:hAnsi="Arial" w:cs="Arial"/>
          <w:b/>
          <w:sz w:val="24"/>
          <w:szCs w:val="24"/>
        </w:rPr>
        <w:t xml:space="preserve">programa </w:t>
      </w:r>
      <w:r>
        <w:rPr>
          <w:rFonts w:ascii="Arial" w:hAnsi="Arial" w:cs="Arial"/>
          <w:b/>
          <w:sz w:val="24"/>
          <w:szCs w:val="24"/>
        </w:rPr>
        <w:t xml:space="preserve">y </w:t>
      </w:r>
      <w:r w:rsidR="00E03DB2">
        <w:rPr>
          <w:rFonts w:ascii="Arial" w:hAnsi="Arial" w:cs="Arial"/>
          <w:b/>
          <w:sz w:val="24"/>
          <w:szCs w:val="24"/>
        </w:rPr>
        <w:t>se fueron con las manos vacías</w:t>
      </w:r>
    </w:p>
    <w:p w14:paraId="546F3C5F" w14:textId="4A6BF53B" w:rsidR="001C0BB3" w:rsidRDefault="001C0BB3" w:rsidP="009E7471">
      <w:pPr>
        <w:pStyle w:val="Standard"/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2AABC7C7" w14:textId="55804630" w:rsidR="001C0BB3" w:rsidRDefault="001C0BB3" w:rsidP="009E7471">
      <w:pPr>
        <w:pStyle w:val="Standard"/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Dani Martínez: </w:t>
      </w:r>
      <w:r w:rsidRPr="008C108B">
        <w:rPr>
          <w:rFonts w:ascii="Arial" w:hAnsi="Arial" w:cs="Arial"/>
          <w:b/>
          <w:i/>
          <w:sz w:val="24"/>
          <w:szCs w:val="24"/>
        </w:rPr>
        <w:t>“La</w:t>
      </w:r>
      <w:r>
        <w:rPr>
          <w:rFonts w:ascii="Arial" w:hAnsi="Arial" w:cs="Arial"/>
          <w:b/>
          <w:i/>
          <w:sz w:val="24"/>
          <w:szCs w:val="24"/>
        </w:rPr>
        <w:t>s</w:t>
      </w:r>
      <w:r w:rsidRPr="008C108B">
        <w:rPr>
          <w:rFonts w:ascii="Arial" w:hAnsi="Arial" w:cs="Arial"/>
          <w:b/>
          <w:i/>
          <w:sz w:val="24"/>
          <w:szCs w:val="24"/>
        </w:rPr>
        <w:t xml:space="preserve"> clave</w:t>
      </w:r>
      <w:r>
        <w:rPr>
          <w:rFonts w:ascii="Arial" w:hAnsi="Arial" w:cs="Arial"/>
          <w:b/>
          <w:i/>
          <w:sz w:val="24"/>
          <w:szCs w:val="24"/>
        </w:rPr>
        <w:t xml:space="preserve">s del éxito son </w:t>
      </w:r>
      <w:r w:rsidR="007473D2" w:rsidRPr="007473D2">
        <w:rPr>
          <w:rFonts w:ascii="Arial" w:hAnsi="Arial" w:cs="Arial"/>
          <w:b/>
          <w:i/>
          <w:sz w:val="24"/>
          <w:szCs w:val="24"/>
        </w:rPr>
        <w:t xml:space="preserve">una mecánica con la que puede jugar todo el mundo, el gran trabajo </w:t>
      </w:r>
      <w:proofErr w:type="gramStart"/>
      <w:r w:rsidR="007473D2" w:rsidRPr="007473D2">
        <w:rPr>
          <w:rFonts w:ascii="Arial" w:hAnsi="Arial" w:cs="Arial"/>
          <w:b/>
          <w:i/>
          <w:sz w:val="24"/>
          <w:szCs w:val="24"/>
        </w:rPr>
        <w:t>de casting</w:t>
      </w:r>
      <w:proofErr w:type="gramEnd"/>
      <w:r w:rsidR="007473D2" w:rsidRPr="007473D2">
        <w:rPr>
          <w:rFonts w:ascii="Arial" w:hAnsi="Arial" w:cs="Arial"/>
          <w:b/>
          <w:i/>
          <w:sz w:val="24"/>
          <w:szCs w:val="24"/>
        </w:rPr>
        <w:t xml:space="preserve"> con los desconocidos y que no me den guion, esté libre y pueda estar con los concursantes como si </w:t>
      </w:r>
      <w:r w:rsidR="003F02A8">
        <w:rPr>
          <w:rFonts w:ascii="Arial" w:hAnsi="Arial" w:cs="Arial"/>
          <w:b/>
          <w:i/>
          <w:sz w:val="24"/>
          <w:szCs w:val="24"/>
        </w:rPr>
        <w:t xml:space="preserve">estuviera </w:t>
      </w:r>
      <w:r w:rsidR="007473D2" w:rsidRPr="007473D2">
        <w:rPr>
          <w:rFonts w:ascii="Arial" w:hAnsi="Arial" w:cs="Arial"/>
          <w:b/>
          <w:i/>
          <w:sz w:val="24"/>
          <w:szCs w:val="24"/>
        </w:rPr>
        <w:t>con dos amigos</w:t>
      </w:r>
      <w:r>
        <w:rPr>
          <w:rFonts w:ascii="Arial" w:hAnsi="Arial" w:cs="Arial"/>
          <w:b/>
          <w:i/>
          <w:sz w:val="24"/>
          <w:szCs w:val="24"/>
        </w:rPr>
        <w:t xml:space="preserve">” </w:t>
      </w:r>
    </w:p>
    <w:p w14:paraId="6B87214D" w14:textId="3A157B43" w:rsidR="001C0BB3" w:rsidRDefault="001C0BB3" w:rsidP="009E7471">
      <w:pPr>
        <w:pStyle w:val="Standard"/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3AFB4E63" w14:textId="77777777" w:rsidR="009E7471" w:rsidRDefault="009E7471" w:rsidP="009E7471">
      <w:pPr>
        <w:pStyle w:val="Prrafodelista"/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53E11981" w14:textId="54806095" w:rsidR="0071789F" w:rsidRDefault="00150803" w:rsidP="009E7471">
      <w:pPr>
        <w:pStyle w:val="Standard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Más de </w:t>
      </w:r>
      <w:r w:rsidRPr="000919A5">
        <w:rPr>
          <w:rFonts w:ascii="Arial" w:hAnsi="Arial" w:cs="Arial"/>
          <w:b/>
          <w:sz w:val="24"/>
          <w:szCs w:val="24"/>
        </w:rPr>
        <w:t>medio millón de euros en premios</w:t>
      </w:r>
      <w:r>
        <w:rPr>
          <w:rFonts w:ascii="Arial" w:hAnsi="Arial" w:cs="Arial"/>
          <w:sz w:val="24"/>
          <w:szCs w:val="24"/>
        </w:rPr>
        <w:t xml:space="preserve">, </w:t>
      </w:r>
      <w:r w:rsidRPr="000919A5">
        <w:rPr>
          <w:rFonts w:ascii="Arial" w:hAnsi="Arial" w:cs="Arial"/>
          <w:b/>
          <w:sz w:val="24"/>
          <w:szCs w:val="24"/>
        </w:rPr>
        <w:t>1.900 desconocidos</w:t>
      </w:r>
      <w:r>
        <w:rPr>
          <w:rFonts w:ascii="Arial" w:hAnsi="Arial" w:cs="Arial"/>
          <w:sz w:val="24"/>
          <w:szCs w:val="24"/>
        </w:rPr>
        <w:t xml:space="preserve"> y </w:t>
      </w:r>
      <w:r w:rsidRPr="000919A5">
        <w:rPr>
          <w:rFonts w:ascii="Arial" w:hAnsi="Arial" w:cs="Arial"/>
          <w:b/>
          <w:sz w:val="24"/>
          <w:szCs w:val="24"/>
        </w:rPr>
        <w:t>más de 270 parejas de concursante</w:t>
      </w:r>
      <w:r w:rsidRPr="00E03DB2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son algunas de las cifras que acumula </w:t>
      </w:r>
      <w:r w:rsidRPr="0071789F">
        <w:rPr>
          <w:rFonts w:ascii="Arial" w:hAnsi="Arial" w:cs="Arial"/>
          <w:b/>
          <w:sz w:val="24"/>
          <w:szCs w:val="24"/>
        </w:rPr>
        <w:t>‘El Concurso del Año’</w:t>
      </w:r>
      <w:r>
        <w:rPr>
          <w:rFonts w:ascii="Arial" w:hAnsi="Arial" w:cs="Arial"/>
          <w:sz w:val="24"/>
          <w:szCs w:val="24"/>
        </w:rPr>
        <w:t xml:space="preserve"> en su </w:t>
      </w:r>
      <w:r w:rsidR="0071789F" w:rsidRPr="0071789F">
        <w:rPr>
          <w:rFonts w:ascii="Arial" w:hAnsi="Arial" w:cs="Arial"/>
          <w:b/>
          <w:sz w:val="24"/>
          <w:szCs w:val="24"/>
        </w:rPr>
        <w:t>primer aniversario</w:t>
      </w:r>
      <w:r>
        <w:rPr>
          <w:rFonts w:ascii="Arial" w:hAnsi="Arial" w:cs="Arial"/>
          <w:sz w:val="24"/>
          <w:szCs w:val="24"/>
        </w:rPr>
        <w:t xml:space="preserve">. </w:t>
      </w:r>
      <w:r w:rsidR="00233192">
        <w:rPr>
          <w:rFonts w:ascii="Arial" w:hAnsi="Arial" w:cs="Arial"/>
          <w:sz w:val="24"/>
          <w:szCs w:val="24"/>
        </w:rPr>
        <w:t>Cuatro c</w:t>
      </w:r>
      <w:r w:rsidR="000919A5">
        <w:rPr>
          <w:rFonts w:ascii="Arial" w:hAnsi="Arial" w:cs="Arial"/>
          <w:sz w:val="24"/>
          <w:szCs w:val="24"/>
        </w:rPr>
        <w:t xml:space="preserve">elebrará </w:t>
      </w:r>
      <w:r w:rsidR="0071789F">
        <w:rPr>
          <w:rFonts w:ascii="Arial" w:hAnsi="Arial" w:cs="Arial"/>
          <w:sz w:val="24"/>
          <w:szCs w:val="24"/>
        </w:rPr>
        <w:t xml:space="preserve">este hito: con una </w:t>
      </w:r>
      <w:r w:rsidR="0071789F" w:rsidRPr="0071789F">
        <w:rPr>
          <w:rFonts w:ascii="Arial" w:hAnsi="Arial" w:cs="Arial"/>
          <w:b/>
          <w:sz w:val="24"/>
          <w:szCs w:val="24"/>
        </w:rPr>
        <w:t xml:space="preserve">semana especial </w:t>
      </w:r>
      <w:r w:rsidR="0071789F">
        <w:rPr>
          <w:rFonts w:ascii="Arial" w:hAnsi="Arial" w:cs="Arial"/>
          <w:sz w:val="24"/>
          <w:szCs w:val="24"/>
        </w:rPr>
        <w:t xml:space="preserve">en la que las </w:t>
      </w:r>
      <w:r w:rsidR="00233192">
        <w:rPr>
          <w:rFonts w:ascii="Arial" w:hAnsi="Arial" w:cs="Arial"/>
          <w:sz w:val="24"/>
          <w:szCs w:val="24"/>
        </w:rPr>
        <w:t xml:space="preserve">sorpresas, </w:t>
      </w:r>
      <w:r w:rsidR="0071789F">
        <w:rPr>
          <w:rFonts w:ascii="Arial" w:hAnsi="Arial" w:cs="Arial"/>
          <w:sz w:val="24"/>
          <w:szCs w:val="24"/>
        </w:rPr>
        <w:t xml:space="preserve">los </w:t>
      </w:r>
      <w:r w:rsidR="00233192">
        <w:rPr>
          <w:rFonts w:ascii="Arial" w:hAnsi="Arial" w:cs="Arial"/>
          <w:sz w:val="24"/>
          <w:szCs w:val="24"/>
        </w:rPr>
        <w:t xml:space="preserve">grandes momentos, </w:t>
      </w:r>
      <w:r w:rsidR="0071789F">
        <w:rPr>
          <w:rFonts w:ascii="Arial" w:hAnsi="Arial" w:cs="Arial"/>
          <w:sz w:val="24"/>
          <w:szCs w:val="24"/>
        </w:rPr>
        <w:t xml:space="preserve">las </w:t>
      </w:r>
      <w:r w:rsidR="00233192">
        <w:rPr>
          <w:rFonts w:ascii="Arial" w:hAnsi="Arial" w:cs="Arial"/>
          <w:sz w:val="24"/>
          <w:szCs w:val="24"/>
        </w:rPr>
        <w:t xml:space="preserve">felicitaciones VIP y </w:t>
      </w:r>
      <w:r w:rsidR="00D732A7">
        <w:rPr>
          <w:rFonts w:ascii="Arial" w:hAnsi="Arial" w:cs="Arial"/>
          <w:sz w:val="24"/>
          <w:szCs w:val="24"/>
        </w:rPr>
        <w:t xml:space="preserve">cinco </w:t>
      </w:r>
      <w:r w:rsidR="001D6884">
        <w:rPr>
          <w:rFonts w:ascii="Arial" w:hAnsi="Arial" w:cs="Arial"/>
          <w:sz w:val="24"/>
          <w:szCs w:val="24"/>
        </w:rPr>
        <w:t>parejas de</w:t>
      </w:r>
      <w:r w:rsidR="00233192">
        <w:rPr>
          <w:rFonts w:ascii="Arial" w:hAnsi="Arial" w:cs="Arial"/>
          <w:sz w:val="24"/>
          <w:szCs w:val="24"/>
        </w:rPr>
        <w:t xml:space="preserve"> concursantes </w:t>
      </w:r>
      <w:r w:rsidR="00666D79">
        <w:rPr>
          <w:rFonts w:ascii="Arial" w:hAnsi="Arial" w:cs="Arial"/>
          <w:sz w:val="24"/>
          <w:szCs w:val="24"/>
        </w:rPr>
        <w:t xml:space="preserve">en busca de una </w:t>
      </w:r>
      <w:r w:rsidR="006E02B5">
        <w:rPr>
          <w:rFonts w:ascii="Arial" w:hAnsi="Arial" w:cs="Arial"/>
          <w:sz w:val="24"/>
          <w:szCs w:val="24"/>
        </w:rPr>
        <w:t>nueva</w:t>
      </w:r>
      <w:r w:rsidR="00666D79">
        <w:rPr>
          <w:rFonts w:ascii="Arial" w:hAnsi="Arial" w:cs="Arial"/>
          <w:sz w:val="24"/>
          <w:szCs w:val="24"/>
        </w:rPr>
        <w:t xml:space="preserve"> oportunidad </w:t>
      </w:r>
      <w:r w:rsidR="0071789F">
        <w:rPr>
          <w:rFonts w:ascii="Arial" w:hAnsi="Arial" w:cs="Arial"/>
          <w:sz w:val="24"/>
          <w:szCs w:val="24"/>
        </w:rPr>
        <w:t>protagonizarán las</w:t>
      </w:r>
      <w:r w:rsidR="00D732A7">
        <w:rPr>
          <w:rFonts w:ascii="Arial" w:hAnsi="Arial" w:cs="Arial"/>
          <w:sz w:val="24"/>
          <w:szCs w:val="24"/>
        </w:rPr>
        <w:t xml:space="preserve"> </w:t>
      </w:r>
      <w:r w:rsidR="0071789F">
        <w:rPr>
          <w:rFonts w:ascii="Arial" w:hAnsi="Arial" w:cs="Arial"/>
          <w:sz w:val="24"/>
          <w:szCs w:val="24"/>
        </w:rPr>
        <w:t xml:space="preserve">entregas </w:t>
      </w:r>
      <w:r w:rsidR="00D732A7">
        <w:rPr>
          <w:rFonts w:ascii="Arial" w:hAnsi="Arial" w:cs="Arial"/>
          <w:sz w:val="24"/>
          <w:szCs w:val="24"/>
        </w:rPr>
        <w:t xml:space="preserve">especiales </w:t>
      </w:r>
      <w:r w:rsidR="0071789F">
        <w:rPr>
          <w:rFonts w:ascii="Arial" w:hAnsi="Arial" w:cs="Arial"/>
          <w:sz w:val="24"/>
          <w:szCs w:val="24"/>
        </w:rPr>
        <w:t xml:space="preserve">del </w:t>
      </w:r>
      <w:r w:rsidR="003C693F">
        <w:rPr>
          <w:rFonts w:ascii="Arial" w:hAnsi="Arial" w:cs="Arial"/>
          <w:sz w:val="24"/>
          <w:szCs w:val="24"/>
        </w:rPr>
        <w:t>16</w:t>
      </w:r>
      <w:r w:rsidR="0071789F">
        <w:rPr>
          <w:rFonts w:ascii="Arial" w:hAnsi="Arial" w:cs="Arial"/>
          <w:sz w:val="24"/>
          <w:szCs w:val="24"/>
        </w:rPr>
        <w:t xml:space="preserve"> a</w:t>
      </w:r>
      <w:r w:rsidR="003F02A8">
        <w:rPr>
          <w:rFonts w:ascii="Arial" w:hAnsi="Arial" w:cs="Arial"/>
          <w:sz w:val="24"/>
          <w:szCs w:val="24"/>
        </w:rPr>
        <w:t>l</w:t>
      </w:r>
      <w:r w:rsidR="0071789F">
        <w:rPr>
          <w:rFonts w:ascii="Arial" w:hAnsi="Arial" w:cs="Arial"/>
          <w:sz w:val="24"/>
          <w:szCs w:val="24"/>
        </w:rPr>
        <w:t xml:space="preserve"> </w:t>
      </w:r>
      <w:r w:rsidR="003C693F">
        <w:rPr>
          <w:rFonts w:ascii="Arial" w:hAnsi="Arial" w:cs="Arial"/>
          <w:sz w:val="24"/>
          <w:szCs w:val="24"/>
        </w:rPr>
        <w:t>20</w:t>
      </w:r>
      <w:r w:rsidR="0071789F">
        <w:rPr>
          <w:rFonts w:ascii="Arial" w:hAnsi="Arial" w:cs="Arial"/>
          <w:sz w:val="24"/>
          <w:szCs w:val="24"/>
        </w:rPr>
        <w:t xml:space="preserve"> de septiembre.</w:t>
      </w:r>
    </w:p>
    <w:p w14:paraId="79DFFFCB" w14:textId="77777777" w:rsidR="0071789F" w:rsidRDefault="0071789F" w:rsidP="009E7471">
      <w:pPr>
        <w:pStyle w:val="Standard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21650090" w14:textId="43BD90ED" w:rsidR="0071789F" w:rsidRDefault="0071789F" w:rsidP="009E7471">
      <w:pPr>
        <w:pStyle w:val="Standard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Engalanado</w:t>
      </w:r>
      <w:r w:rsidR="000919A5">
        <w:rPr>
          <w:rFonts w:ascii="Arial" w:hAnsi="Arial" w:cs="Arial"/>
          <w:sz w:val="24"/>
          <w:szCs w:val="24"/>
        </w:rPr>
        <w:t xml:space="preserve"> especialmente</w:t>
      </w:r>
      <w:r>
        <w:rPr>
          <w:rFonts w:ascii="Arial" w:hAnsi="Arial" w:cs="Arial"/>
          <w:sz w:val="24"/>
          <w:szCs w:val="24"/>
        </w:rPr>
        <w:t xml:space="preserve"> para </w:t>
      </w:r>
      <w:r w:rsidR="000919A5">
        <w:rPr>
          <w:rFonts w:ascii="Arial" w:hAnsi="Arial" w:cs="Arial"/>
          <w:sz w:val="24"/>
          <w:szCs w:val="24"/>
        </w:rPr>
        <w:t>la ocasión</w:t>
      </w:r>
      <w:r w:rsidR="00666D79">
        <w:rPr>
          <w:rFonts w:ascii="Arial" w:hAnsi="Arial" w:cs="Arial"/>
          <w:sz w:val="24"/>
          <w:szCs w:val="24"/>
        </w:rPr>
        <w:t xml:space="preserve"> y con </w:t>
      </w:r>
      <w:r w:rsidR="00666D79" w:rsidRPr="00666D79">
        <w:rPr>
          <w:rFonts w:ascii="Arial" w:hAnsi="Arial" w:cs="Arial"/>
          <w:b/>
          <w:sz w:val="24"/>
          <w:szCs w:val="24"/>
        </w:rPr>
        <w:t>Dani Martínez</w:t>
      </w:r>
      <w:r w:rsidR="00666D79">
        <w:rPr>
          <w:rFonts w:ascii="Arial" w:hAnsi="Arial" w:cs="Arial"/>
          <w:sz w:val="24"/>
          <w:szCs w:val="24"/>
        </w:rPr>
        <w:t xml:space="preserve"> como maestro de ceremonias</w:t>
      </w:r>
      <w:r>
        <w:rPr>
          <w:rFonts w:ascii="Arial" w:hAnsi="Arial" w:cs="Arial"/>
          <w:sz w:val="24"/>
          <w:szCs w:val="24"/>
        </w:rPr>
        <w:t>, el concurso</w:t>
      </w:r>
      <w:r w:rsidR="00666D79">
        <w:rPr>
          <w:rFonts w:ascii="Arial" w:hAnsi="Arial" w:cs="Arial"/>
          <w:sz w:val="24"/>
          <w:szCs w:val="24"/>
        </w:rPr>
        <w:t xml:space="preserve"> </w:t>
      </w:r>
      <w:r w:rsidR="00090F31">
        <w:rPr>
          <w:rFonts w:ascii="Arial" w:hAnsi="Arial" w:cs="Arial"/>
          <w:sz w:val="24"/>
          <w:szCs w:val="24"/>
        </w:rPr>
        <w:t xml:space="preserve">tendrá como </w:t>
      </w:r>
      <w:r w:rsidR="00090F31" w:rsidRPr="00090F31">
        <w:rPr>
          <w:rFonts w:ascii="Arial" w:hAnsi="Arial" w:cs="Arial"/>
          <w:b/>
          <w:sz w:val="24"/>
          <w:szCs w:val="24"/>
        </w:rPr>
        <w:t>madrina</w:t>
      </w:r>
      <w:r w:rsidR="00090F31">
        <w:rPr>
          <w:rFonts w:ascii="Arial" w:hAnsi="Arial" w:cs="Arial"/>
          <w:sz w:val="24"/>
          <w:szCs w:val="24"/>
        </w:rPr>
        <w:t xml:space="preserve"> a </w:t>
      </w:r>
      <w:r w:rsidR="00090F31" w:rsidRPr="00090F31">
        <w:rPr>
          <w:rFonts w:ascii="Arial" w:hAnsi="Arial" w:cs="Arial"/>
          <w:b/>
          <w:sz w:val="24"/>
          <w:szCs w:val="24"/>
        </w:rPr>
        <w:t>Mayra Gómez Kemp</w:t>
      </w:r>
      <w:r w:rsidR="00A673A4">
        <w:rPr>
          <w:rFonts w:ascii="Arial" w:hAnsi="Arial" w:cs="Arial"/>
          <w:sz w:val="24"/>
          <w:szCs w:val="24"/>
        </w:rPr>
        <w:t xml:space="preserve">, </w:t>
      </w:r>
      <w:r w:rsidR="00A673A4">
        <w:rPr>
          <w:rFonts w:ascii="Arial" w:eastAsia="Times New Roman" w:hAnsi="Arial" w:cs="Arial"/>
          <w:sz w:val="24"/>
          <w:szCs w:val="24"/>
          <w:lang w:eastAsia="es-ES"/>
        </w:rPr>
        <w:t xml:space="preserve">presentadora del mítico concurso </w:t>
      </w:r>
      <w:r w:rsidR="00A673A4" w:rsidRPr="005070A1">
        <w:rPr>
          <w:rFonts w:ascii="Arial" w:eastAsia="Times New Roman" w:hAnsi="Arial" w:cs="Arial"/>
          <w:sz w:val="24"/>
          <w:szCs w:val="24"/>
          <w:lang w:eastAsia="es-ES"/>
        </w:rPr>
        <w:t>‘Un, dos, tres… responda otra vez’</w:t>
      </w:r>
      <w:r w:rsidR="00A673A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473D2">
        <w:rPr>
          <w:rFonts w:ascii="Arial" w:hAnsi="Arial" w:cs="Arial"/>
          <w:sz w:val="24"/>
          <w:szCs w:val="24"/>
        </w:rPr>
        <w:t xml:space="preserve"> Además, </w:t>
      </w:r>
      <w:r>
        <w:rPr>
          <w:rFonts w:ascii="Arial" w:hAnsi="Arial" w:cs="Arial"/>
          <w:sz w:val="24"/>
          <w:szCs w:val="24"/>
        </w:rPr>
        <w:t xml:space="preserve">a lo largo de la semana </w:t>
      </w:r>
      <w:r w:rsidR="007473D2">
        <w:rPr>
          <w:rFonts w:ascii="Arial" w:hAnsi="Arial" w:cs="Arial"/>
          <w:sz w:val="24"/>
          <w:szCs w:val="24"/>
        </w:rPr>
        <w:t xml:space="preserve">rememorará </w:t>
      </w:r>
      <w:r>
        <w:rPr>
          <w:rFonts w:ascii="Arial" w:hAnsi="Arial" w:cs="Arial"/>
          <w:sz w:val="24"/>
          <w:szCs w:val="24"/>
        </w:rPr>
        <w:t>los momentos más divertidos, los premios más alto</w:t>
      </w:r>
      <w:r w:rsidR="00090F31">
        <w:rPr>
          <w:rFonts w:ascii="Arial" w:hAnsi="Arial" w:cs="Arial"/>
          <w:sz w:val="24"/>
          <w:szCs w:val="24"/>
        </w:rPr>
        <w:t xml:space="preserve">s y los fallos más clamorosos e incluirá las </w:t>
      </w:r>
      <w:r w:rsidR="00090F31" w:rsidRPr="00090F31">
        <w:rPr>
          <w:rFonts w:ascii="Arial" w:hAnsi="Arial" w:cs="Arial"/>
          <w:b/>
          <w:sz w:val="24"/>
          <w:szCs w:val="24"/>
        </w:rPr>
        <w:t xml:space="preserve">felicitaciones </w:t>
      </w:r>
      <w:r w:rsidR="00090F31" w:rsidRPr="00D732A7">
        <w:rPr>
          <w:rFonts w:ascii="Arial" w:hAnsi="Arial" w:cs="Arial"/>
          <w:b/>
          <w:sz w:val="24"/>
          <w:szCs w:val="24"/>
        </w:rPr>
        <w:t>y mensajes</w:t>
      </w:r>
      <w:r w:rsidR="00090F31">
        <w:rPr>
          <w:rFonts w:ascii="Arial" w:hAnsi="Arial" w:cs="Arial"/>
          <w:sz w:val="24"/>
          <w:szCs w:val="24"/>
        </w:rPr>
        <w:t xml:space="preserve"> de conocidos rostros televisivos como </w:t>
      </w:r>
      <w:r w:rsidR="00090F31" w:rsidRPr="00090F31">
        <w:rPr>
          <w:rFonts w:ascii="Arial" w:hAnsi="Arial" w:cs="Arial"/>
          <w:b/>
          <w:sz w:val="24"/>
          <w:szCs w:val="24"/>
        </w:rPr>
        <w:t xml:space="preserve">David Cantero, Isabel Jiménez, Sonsoles </w:t>
      </w:r>
      <w:proofErr w:type="spellStart"/>
      <w:r w:rsidR="00090F31" w:rsidRPr="00090F31">
        <w:rPr>
          <w:rFonts w:ascii="Arial" w:hAnsi="Arial" w:cs="Arial"/>
          <w:b/>
          <w:sz w:val="24"/>
          <w:szCs w:val="24"/>
        </w:rPr>
        <w:t>Ónega</w:t>
      </w:r>
      <w:proofErr w:type="spellEnd"/>
      <w:r w:rsidR="00090F31" w:rsidRPr="00090F31">
        <w:rPr>
          <w:rFonts w:ascii="Arial" w:hAnsi="Arial" w:cs="Arial"/>
          <w:b/>
          <w:sz w:val="24"/>
          <w:szCs w:val="24"/>
        </w:rPr>
        <w:t xml:space="preserve">, Carlos </w:t>
      </w:r>
      <w:proofErr w:type="spellStart"/>
      <w:r w:rsidR="00090F31" w:rsidRPr="00090F31">
        <w:rPr>
          <w:rFonts w:ascii="Arial" w:hAnsi="Arial" w:cs="Arial"/>
          <w:b/>
          <w:sz w:val="24"/>
          <w:szCs w:val="24"/>
        </w:rPr>
        <w:t>Sobera</w:t>
      </w:r>
      <w:proofErr w:type="spellEnd"/>
      <w:r w:rsidR="00090F31" w:rsidRPr="00090F31">
        <w:rPr>
          <w:rFonts w:ascii="Arial" w:hAnsi="Arial" w:cs="Arial"/>
          <w:b/>
          <w:sz w:val="24"/>
          <w:szCs w:val="24"/>
        </w:rPr>
        <w:t xml:space="preserve">, Carme Chaparro, Risto </w:t>
      </w:r>
      <w:proofErr w:type="spellStart"/>
      <w:r w:rsidR="00090F31" w:rsidRPr="00090F31">
        <w:rPr>
          <w:rFonts w:ascii="Arial" w:hAnsi="Arial" w:cs="Arial"/>
          <w:b/>
          <w:sz w:val="24"/>
          <w:szCs w:val="24"/>
        </w:rPr>
        <w:t>Mejide</w:t>
      </w:r>
      <w:proofErr w:type="spellEnd"/>
      <w:r w:rsidR="00090F31" w:rsidRPr="00090F31">
        <w:rPr>
          <w:rFonts w:ascii="Arial" w:hAnsi="Arial" w:cs="Arial"/>
          <w:b/>
          <w:sz w:val="24"/>
          <w:szCs w:val="24"/>
        </w:rPr>
        <w:t xml:space="preserve"> y Toñi Moreno</w:t>
      </w:r>
      <w:r w:rsidR="00090F31">
        <w:rPr>
          <w:rFonts w:ascii="Arial" w:hAnsi="Arial" w:cs="Arial"/>
          <w:sz w:val="24"/>
          <w:szCs w:val="24"/>
        </w:rPr>
        <w:t>, entre otros.</w:t>
      </w:r>
    </w:p>
    <w:p w14:paraId="55D81B01" w14:textId="5E90C948" w:rsidR="00D750CE" w:rsidRDefault="00D750CE" w:rsidP="009E7471">
      <w:pPr>
        <w:pStyle w:val="Standard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386B9C7" w14:textId="1D8BC80A" w:rsidR="00D750CE" w:rsidRDefault="00732378" w:rsidP="009E7471">
      <w:pPr>
        <w:pStyle w:val="Standard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 Martínez </w:t>
      </w:r>
      <w:r w:rsidR="005A623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segura que las claves del éxito del programa son “</w:t>
      </w:r>
      <w:r w:rsidRPr="00EF0EEA">
        <w:rPr>
          <w:rFonts w:ascii="Arial" w:hAnsi="Arial" w:cs="Arial"/>
          <w:i/>
          <w:sz w:val="24"/>
          <w:szCs w:val="24"/>
        </w:rPr>
        <w:t xml:space="preserve">una mecánica con la que puede jugar todo el </w:t>
      </w:r>
      <w:r w:rsidR="00646D93" w:rsidRPr="00EF0EEA">
        <w:rPr>
          <w:rFonts w:ascii="Arial" w:hAnsi="Arial" w:cs="Arial"/>
          <w:i/>
          <w:sz w:val="24"/>
          <w:szCs w:val="24"/>
        </w:rPr>
        <w:t>mundo</w:t>
      </w:r>
      <w:r w:rsidR="00D732A7">
        <w:rPr>
          <w:rFonts w:ascii="Arial" w:hAnsi="Arial" w:cs="Arial"/>
          <w:i/>
          <w:sz w:val="24"/>
          <w:szCs w:val="24"/>
        </w:rPr>
        <w:t xml:space="preserve">, </w:t>
      </w:r>
      <w:r w:rsidR="00D732A7" w:rsidRPr="00732378">
        <w:rPr>
          <w:rFonts w:ascii="Arial" w:hAnsi="Arial" w:cs="Arial"/>
          <w:i/>
          <w:sz w:val="24"/>
          <w:szCs w:val="24"/>
        </w:rPr>
        <w:t>el gran trabajo de casting con los desconocidos</w:t>
      </w:r>
      <w:r w:rsidR="00646D93" w:rsidRPr="00EF0EEA">
        <w:rPr>
          <w:rFonts w:ascii="Arial" w:hAnsi="Arial" w:cs="Arial"/>
          <w:i/>
          <w:sz w:val="24"/>
          <w:szCs w:val="24"/>
        </w:rPr>
        <w:t xml:space="preserve"> y</w:t>
      </w:r>
      <w:r w:rsidRPr="00EF0EEA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Pr="00EF0EEA">
        <w:rPr>
          <w:rFonts w:ascii="Arial" w:hAnsi="Arial" w:cs="Arial"/>
          <w:i/>
          <w:sz w:val="24"/>
          <w:szCs w:val="24"/>
        </w:rPr>
        <w:t>que no me den guion</w:t>
      </w:r>
      <w:r w:rsidR="00646D93" w:rsidRPr="00EF0EEA">
        <w:rPr>
          <w:rFonts w:ascii="Arial" w:hAnsi="Arial" w:cs="Arial"/>
          <w:i/>
          <w:sz w:val="24"/>
          <w:szCs w:val="24"/>
        </w:rPr>
        <w:t xml:space="preserve">, </w:t>
      </w:r>
      <w:r w:rsidRPr="00EF0EEA">
        <w:rPr>
          <w:rFonts w:ascii="Arial" w:hAnsi="Arial" w:cs="Arial"/>
          <w:i/>
          <w:sz w:val="24"/>
          <w:szCs w:val="24"/>
        </w:rPr>
        <w:t xml:space="preserve">esté libre y pueda estar con los concursantes como si </w:t>
      </w:r>
      <w:r w:rsidR="003F02A8">
        <w:rPr>
          <w:rFonts w:ascii="Arial" w:hAnsi="Arial" w:cs="Arial"/>
          <w:i/>
          <w:sz w:val="24"/>
          <w:szCs w:val="24"/>
        </w:rPr>
        <w:t xml:space="preserve">estuviera </w:t>
      </w:r>
      <w:r w:rsidRPr="00EF0EEA">
        <w:rPr>
          <w:rFonts w:ascii="Arial" w:hAnsi="Arial" w:cs="Arial"/>
          <w:i/>
          <w:sz w:val="24"/>
          <w:szCs w:val="24"/>
        </w:rPr>
        <w:t>con dos amigos”</w:t>
      </w:r>
      <w:r w:rsidR="00D732A7">
        <w:rPr>
          <w:rFonts w:ascii="Arial" w:hAnsi="Arial" w:cs="Arial"/>
          <w:sz w:val="24"/>
          <w:szCs w:val="24"/>
        </w:rPr>
        <w:t>.</w:t>
      </w:r>
    </w:p>
    <w:p w14:paraId="716AA4B4" w14:textId="77777777" w:rsidR="0071789F" w:rsidRDefault="0071789F" w:rsidP="009E7471">
      <w:pPr>
        <w:pStyle w:val="Standard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6D9AEF07" w14:textId="57CFBB48" w:rsidR="009E7471" w:rsidRDefault="0071789F" w:rsidP="009E7471">
      <w:pPr>
        <w:pStyle w:val="Standard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Emoción, diversión </w:t>
      </w:r>
      <w:r w:rsidR="00D93B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intuición para adivinar la edad de siete personas en cada entrega son los ejes de este progra</w:t>
      </w:r>
      <w:r w:rsidR="00090F31">
        <w:rPr>
          <w:rFonts w:ascii="Arial" w:hAnsi="Arial" w:cs="Arial"/>
          <w:sz w:val="24"/>
          <w:szCs w:val="24"/>
        </w:rPr>
        <w:t xml:space="preserve">ma </w:t>
      </w:r>
      <w:r w:rsidR="00666D79">
        <w:rPr>
          <w:rFonts w:ascii="Arial" w:hAnsi="Arial" w:cs="Arial"/>
          <w:sz w:val="24"/>
          <w:szCs w:val="24"/>
        </w:rPr>
        <w:t xml:space="preserve">producido </w:t>
      </w:r>
      <w:r w:rsidR="00090F31" w:rsidRPr="000D36B8">
        <w:rPr>
          <w:rFonts w:ascii="Arial" w:hAnsi="Arial" w:cs="Arial"/>
          <w:sz w:val="24"/>
          <w:szCs w:val="24"/>
        </w:rPr>
        <w:t>por Cuatr</w:t>
      </w:r>
      <w:r w:rsidR="00090F31">
        <w:rPr>
          <w:rFonts w:ascii="Arial" w:hAnsi="Arial" w:cs="Arial"/>
          <w:sz w:val="24"/>
          <w:szCs w:val="24"/>
        </w:rPr>
        <w:t>o en co</w:t>
      </w:r>
      <w:r w:rsidR="000919A5">
        <w:rPr>
          <w:rFonts w:ascii="Arial" w:hAnsi="Arial" w:cs="Arial"/>
          <w:sz w:val="24"/>
          <w:szCs w:val="24"/>
        </w:rPr>
        <w:t xml:space="preserve">laboración con </w:t>
      </w:r>
      <w:proofErr w:type="spellStart"/>
      <w:r w:rsidR="000919A5">
        <w:rPr>
          <w:rFonts w:ascii="Arial" w:hAnsi="Arial" w:cs="Arial"/>
          <w:sz w:val="24"/>
          <w:szCs w:val="24"/>
        </w:rPr>
        <w:t>BulldogTV</w:t>
      </w:r>
      <w:proofErr w:type="spellEnd"/>
      <w:r w:rsidR="000919A5">
        <w:rPr>
          <w:rFonts w:ascii="Arial" w:hAnsi="Arial" w:cs="Arial"/>
          <w:sz w:val="24"/>
          <w:szCs w:val="24"/>
        </w:rPr>
        <w:t xml:space="preserve"> que </w:t>
      </w:r>
      <w:r w:rsidR="00090F31">
        <w:rPr>
          <w:rFonts w:ascii="Arial" w:hAnsi="Arial" w:cs="Arial"/>
          <w:sz w:val="24"/>
          <w:szCs w:val="24"/>
        </w:rPr>
        <w:t xml:space="preserve">desde </w:t>
      </w:r>
      <w:r w:rsidR="000D36B8" w:rsidRPr="000D36B8">
        <w:rPr>
          <w:rFonts w:ascii="Arial" w:hAnsi="Arial" w:cs="Arial"/>
          <w:sz w:val="24"/>
          <w:szCs w:val="24"/>
        </w:rPr>
        <w:t>el inicio de su andadura en agosto de 2018</w:t>
      </w:r>
      <w:r w:rsidR="00666D79">
        <w:rPr>
          <w:rFonts w:ascii="Arial" w:hAnsi="Arial" w:cs="Arial"/>
          <w:sz w:val="24"/>
          <w:szCs w:val="24"/>
        </w:rPr>
        <w:t xml:space="preserve"> </w:t>
      </w:r>
      <w:r w:rsidR="000D36B8" w:rsidRPr="000D36B8">
        <w:rPr>
          <w:rFonts w:ascii="Arial" w:hAnsi="Arial" w:cs="Arial"/>
          <w:sz w:val="24"/>
          <w:szCs w:val="24"/>
        </w:rPr>
        <w:t xml:space="preserve">acumula </w:t>
      </w:r>
      <w:r w:rsidR="00174585" w:rsidRPr="00174585">
        <w:rPr>
          <w:rFonts w:ascii="Arial" w:hAnsi="Arial" w:cs="Arial"/>
          <w:b/>
          <w:sz w:val="24"/>
          <w:szCs w:val="24"/>
        </w:rPr>
        <w:t>más de 200 horas de emisión</w:t>
      </w:r>
      <w:r w:rsidR="000D36B8" w:rsidRPr="000D36B8">
        <w:rPr>
          <w:rFonts w:ascii="Arial" w:hAnsi="Arial" w:cs="Arial"/>
          <w:sz w:val="24"/>
          <w:szCs w:val="24"/>
        </w:rPr>
        <w:t xml:space="preserve">. </w:t>
      </w:r>
    </w:p>
    <w:p w14:paraId="2152A54B" w14:textId="7D77DD32" w:rsidR="00D24593" w:rsidRDefault="00D24593" w:rsidP="009E7471">
      <w:pPr>
        <w:pStyle w:val="Standard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376EE8F2" w14:textId="3B59C218" w:rsidR="00D24593" w:rsidRDefault="00D24593" w:rsidP="00D2459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Líder absoluto entre los jóvenes de 13 a 24 años</w:t>
      </w:r>
      <w:r w:rsidR="00231C1F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</w:p>
    <w:p w14:paraId="34EB6AED" w14:textId="77777777" w:rsidR="00D24593" w:rsidRPr="002910D9" w:rsidRDefault="00D24593" w:rsidP="00D2459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96E6D6" w14:textId="68BE3302" w:rsidR="00732378" w:rsidRDefault="006F4A44" w:rsidP="00D24593">
      <w:pPr>
        <w:pStyle w:val="Standard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primer año en </w:t>
      </w:r>
      <w:r w:rsidR="003E446A">
        <w:rPr>
          <w:rFonts w:ascii="Arial" w:eastAsia="Times New Roman" w:hAnsi="Arial" w:cs="Arial"/>
          <w:sz w:val="24"/>
          <w:szCs w:val="24"/>
          <w:lang w:eastAsia="es-ES"/>
        </w:rPr>
        <w:t>Cuatro,</w:t>
      </w:r>
      <w:r w:rsidR="00D245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4593" w:rsidRPr="00231C1F">
        <w:rPr>
          <w:rFonts w:ascii="Arial" w:eastAsia="Times New Roman" w:hAnsi="Arial" w:cs="Arial"/>
          <w:b/>
          <w:sz w:val="24"/>
          <w:szCs w:val="24"/>
          <w:lang w:eastAsia="es-ES"/>
        </w:rPr>
        <w:t>‘El Concurso del Año’</w:t>
      </w:r>
      <w:r w:rsidR="00523B2C">
        <w:rPr>
          <w:rFonts w:ascii="Arial" w:eastAsia="Times New Roman" w:hAnsi="Arial" w:cs="Arial"/>
          <w:sz w:val="24"/>
          <w:szCs w:val="24"/>
          <w:lang w:eastAsia="es-ES"/>
        </w:rPr>
        <w:t>, a</w:t>
      </w:r>
      <w:r w:rsidR="00523B2C" w:rsidRPr="000D36B8">
        <w:rPr>
          <w:rFonts w:ascii="Arial" w:hAnsi="Arial" w:cs="Arial"/>
          <w:sz w:val="24"/>
          <w:szCs w:val="24"/>
        </w:rPr>
        <w:t>daptación del formato internacional '</w:t>
      </w:r>
      <w:proofErr w:type="spellStart"/>
      <w:r w:rsidR="00523B2C" w:rsidRPr="000D36B8">
        <w:rPr>
          <w:rFonts w:ascii="Arial" w:hAnsi="Arial" w:cs="Arial"/>
          <w:sz w:val="24"/>
          <w:szCs w:val="24"/>
        </w:rPr>
        <w:t>Guess</w:t>
      </w:r>
      <w:proofErr w:type="spellEnd"/>
      <w:r w:rsidR="00523B2C" w:rsidRPr="000D3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B2C" w:rsidRPr="000D36B8">
        <w:rPr>
          <w:rFonts w:ascii="Arial" w:hAnsi="Arial" w:cs="Arial"/>
          <w:sz w:val="24"/>
          <w:szCs w:val="24"/>
        </w:rPr>
        <w:t>My</w:t>
      </w:r>
      <w:proofErr w:type="spellEnd"/>
      <w:r w:rsidR="00523B2C">
        <w:rPr>
          <w:rFonts w:ascii="Arial" w:hAnsi="Arial" w:cs="Arial"/>
          <w:sz w:val="24"/>
          <w:szCs w:val="24"/>
        </w:rPr>
        <w:t xml:space="preserve"> </w:t>
      </w:r>
      <w:r w:rsidR="0097205A">
        <w:rPr>
          <w:rFonts w:ascii="Arial" w:hAnsi="Arial" w:cs="Arial"/>
          <w:sz w:val="24"/>
          <w:szCs w:val="24"/>
        </w:rPr>
        <w:t>Age</w:t>
      </w:r>
      <w:r w:rsidR="00523B2C" w:rsidRPr="000D36B8">
        <w:rPr>
          <w:rFonts w:ascii="Arial" w:hAnsi="Arial" w:cs="Arial"/>
          <w:sz w:val="24"/>
          <w:szCs w:val="24"/>
        </w:rPr>
        <w:t>'</w:t>
      </w:r>
      <w:r w:rsidR="00523B2C">
        <w:rPr>
          <w:rFonts w:ascii="Arial" w:hAnsi="Arial" w:cs="Arial"/>
          <w:sz w:val="24"/>
          <w:szCs w:val="24"/>
        </w:rPr>
        <w:t xml:space="preserve">, </w:t>
      </w:r>
      <w:r w:rsidR="00D24593">
        <w:rPr>
          <w:rFonts w:ascii="Arial" w:eastAsia="Times New Roman" w:hAnsi="Arial" w:cs="Arial"/>
          <w:sz w:val="24"/>
          <w:szCs w:val="24"/>
          <w:lang w:eastAsia="es-ES"/>
        </w:rPr>
        <w:t xml:space="preserve">promedia un </w:t>
      </w:r>
      <w:r w:rsidR="003E446A"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>6,4</w:t>
      </w:r>
      <w:r w:rsidR="00D732A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D24593"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D24593" w:rsidRPr="00174585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share </w:t>
      </w:r>
      <w:r w:rsidR="00D24593"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3E446A"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>474</w:t>
      </w:r>
      <w:r w:rsidR="00D24593"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 espectadores </w:t>
      </w:r>
      <w:r w:rsidR="00D24593">
        <w:rPr>
          <w:rFonts w:ascii="Arial" w:eastAsia="Times New Roman" w:hAnsi="Arial" w:cs="Arial"/>
          <w:sz w:val="24"/>
          <w:szCs w:val="24"/>
          <w:lang w:eastAsia="es-ES"/>
        </w:rPr>
        <w:lastRenderedPageBreak/>
        <w:t>y</w:t>
      </w:r>
      <w:r w:rsidR="00174585">
        <w:rPr>
          <w:rFonts w:ascii="Arial" w:eastAsia="Times New Roman" w:hAnsi="Arial" w:cs="Arial"/>
          <w:sz w:val="24"/>
          <w:szCs w:val="24"/>
          <w:lang w:eastAsia="es-ES"/>
        </w:rPr>
        <w:t xml:space="preserve"> es </w:t>
      </w:r>
      <w:r w:rsidR="003E446A"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absoluto </w:t>
      </w:r>
      <w:r w:rsidR="00D24593"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>entre los espectadores de 13 a 24 años</w:t>
      </w:r>
      <w:r w:rsidR="00D24593">
        <w:rPr>
          <w:rFonts w:ascii="Arial" w:eastAsia="Times New Roman" w:hAnsi="Arial" w:cs="Arial"/>
          <w:sz w:val="24"/>
          <w:szCs w:val="24"/>
          <w:lang w:eastAsia="es-ES"/>
        </w:rPr>
        <w:t xml:space="preserve"> con una </w:t>
      </w:r>
      <w:r w:rsidR="00D24593" w:rsidRPr="00231C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cuota de pantalla del </w:t>
      </w:r>
      <w:r w:rsidR="003E446A">
        <w:rPr>
          <w:rFonts w:ascii="Arial" w:eastAsia="Times New Roman" w:hAnsi="Arial" w:cs="Arial"/>
          <w:b/>
          <w:sz w:val="24"/>
          <w:szCs w:val="24"/>
          <w:lang w:eastAsia="es-ES"/>
        </w:rPr>
        <w:t>12,2</w:t>
      </w:r>
      <w:r w:rsidR="00D24593" w:rsidRPr="00231C1F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D24593" w:rsidRPr="003E446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245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0B0DC8E" w14:textId="77777777" w:rsidR="00732378" w:rsidRDefault="00732378" w:rsidP="00D24593">
      <w:pPr>
        <w:pStyle w:val="Standard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C74A01" w14:textId="3CE913BF" w:rsidR="00D24593" w:rsidRDefault="003E446A" w:rsidP="00D24593">
      <w:pPr>
        <w:pStyle w:val="Standard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Crece</w:t>
      </w:r>
      <w:r w:rsidR="00D24593">
        <w:rPr>
          <w:rFonts w:ascii="Arial" w:eastAsia="Times New Roman" w:hAnsi="Arial" w:cs="Arial"/>
          <w:sz w:val="24"/>
          <w:szCs w:val="24"/>
          <w:lang w:eastAsia="es-ES"/>
        </w:rPr>
        <w:t xml:space="preserve"> hasta el </w:t>
      </w:r>
      <w:r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>8,5</w:t>
      </w:r>
      <w:r w:rsidR="00D24593"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en el </w:t>
      </w:r>
      <w:r w:rsidR="00D24593" w:rsidRPr="00174585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="00D24593"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</w:t>
      </w:r>
      <w:r w:rsidR="00D24593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supera su media nacional</w:t>
      </w:r>
      <w:r w:rsidR="00D24593">
        <w:rPr>
          <w:rFonts w:ascii="Arial" w:eastAsia="Times New Roman" w:hAnsi="Arial" w:cs="Arial"/>
          <w:sz w:val="24"/>
          <w:szCs w:val="24"/>
          <w:lang w:eastAsia="es-ES"/>
        </w:rPr>
        <w:t xml:space="preserve"> en los mercados regi</w:t>
      </w:r>
      <w:r w:rsidR="00231C1F">
        <w:rPr>
          <w:rFonts w:ascii="Arial" w:eastAsia="Times New Roman" w:hAnsi="Arial" w:cs="Arial"/>
          <w:sz w:val="24"/>
          <w:szCs w:val="24"/>
          <w:lang w:eastAsia="es-ES"/>
        </w:rPr>
        <w:t xml:space="preserve">onales de </w:t>
      </w:r>
      <w:r>
        <w:rPr>
          <w:rFonts w:ascii="Arial" w:eastAsia="Times New Roman" w:hAnsi="Arial" w:cs="Arial"/>
          <w:sz w:val="24"/>
          <w:szCs w:val="24"/>
          <w:lang w:eastAsia="es-ES"/>
        </w:rPr>
        <w:t>Canarias</w:t>
      </w:r>
      <w:r w:rsidR="00231C1F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10,5</w:t>
      </w:r>
      <w:r w:rsidR="00231C1F">
        <w:rPr>
          <w:rFonts w:ascii="Arial" w:eastAsia="Times New Roman" w:hAnsi="Arial" w:cs="Arial"/>
          <w:sz w:val="24"/>
          <w:szCs w:val="24"/>
          <w:lang w:eastAsia="es-ES"/>
        </w:rPr>
        <w:t>%),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Murcia (9,2%), Castilla y</w:t>
      </w:r>
      <w:r w:rsidR="00057C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León (9%)</w:t>
      </w:r>
      <w:r w:rsidR="00231C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Valencia (7,8%), Euskadi (7,2%), Aragón (6,9%) y Andalucía (6,7%). </w:t>
      </w:r>
      <w:r w:rsidR="00231C1F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231C1F" w:rsidRPr="00231C1F">
        <w:rPr>
          <w:rFonts w:ascii="Arial" w:eastAsia="Times New Roman" w:hAnsi="Arial" w:cs="Arial"/>
          <w:sz w:val="24"/>
          <w:szCs w:val="24"/>
          <w:lang w:eastAsia="es-ES"/>
        </w:rPr>
        <w:t xml:space="preserve">pasado </w:t>
      </w:r>
      <w:r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231C1F" w:rsidRPr="00231C1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julio de 2019 </w:t>
      </w:r>
      <w:r w:rsidR="00231C1F" w:rsidRPr="00231C1F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231C1F">
        <w:rPr>
          <w:rFonts w:ascii="Arial" w:eastAsia="Times New Roman" w:hAnsi="Arial" w:cs="Arial"/>
          <w:sz w:val="24"/>
          <w:szCs w:val="24"/>
          <w:lang w:eastAsia="es-ES"/>
        </w:rPr>
        <w:t>concurso registró</w:t>
      </w:r>
      <w:r w:rsidR="00231C1F" w:rsidRPr="00231C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1C1F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231C1F" w:rsidRPr="00231C1F">
        <w:rPr>
          <w:rFonts w:ascii="Arial" w:eastAsia="Times New Roman" w:hAnsi="Arial" w:cs="Arial"/>
          <w:sz w:val="24"/>
          <w:szCs w:val="24"/>
          <w:lang w:eastAsia="es-ES"/>
        </w:rPr>
        <w:t>emisión más vista (</w:t>
      </w:r>
      <w:r>
        <w:rPr>
          <w:rFonts w:ascii="Arial" w:eastAsia="Times New Roman" w:hAnsi="Arial" w:cs="Arial"/>
          <w:sz w:val="24"/>
          <w:szCs w:val="24"/>
          <w:lang w:eastAsia="es-ES"/>
        </w:rPr>
        <w:t>700</w:t>
      </w:r>
      <w:r w:rsidR="00231C1F" w:rsidRPr="00231C1F"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y un </w:t>
      </w:r>
      <w:r>
        <w:rPr>
          <w:rFonts w:ascii="Arial" w:eastAsia="Times New Roman" w:hAnsi="Arial" w:cs="Arial"/>
          <w:sz w:val="24"/>
          <w:szCs w:val="24"/>
          <w:lang w:eastAsia="es-ES"/>
        </w:rPr>
        <w:t>7,6</w:t>
      </w:r>
      <w:r w:rsidR="00231C1F" w:rsidRPr="00231C1F">
        <w:rPr>
          <w:rFonts w:ascii="Arial" w:eastAsia="Times New Roman" w:hAnsi="Arial" w:cs="Arial"/>
          <w:sz w:val="24"/>
          <w:szCs w:val="24"/>
          <w:lang w:eastAsia="es-ES"/>
        </w:rPr>
        <w:t xml:space="preserve">% de cuota), mientras que el 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31C1F" w:rsidRPr="00231C1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>septiembre de 2018</w:t>
      </w:r>
      <w:r w:rsidR="00231C1F" w:rsidRPr="00231C1F">
        <w:rPr>
          <w:rFonts w:ascii="Arial" w:eastAsia="Times New Roman" w:hAnsi="Arial" w:cs="Arial"/>
          <w:sz w:val="24"/>
          <w:szCs w:val="24"/>
          <w:lang w:eastAsia="es-ES"/>
        </w:rPr>
        <w:t xml:space="preserve"> batió su récord de </w:t>
      </w:r>
      <w:r w:rsidR="00231C1F" w:rsidRPr="00A55FBE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231C1F" w:rsidRPr="00231C1F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8,8</w:t>
      </w:r>
      <w:r w:rsidR="00231C1F" w:rsidRPr="00231C1F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649</w:t>
      </w:r>
      <w:r w:rsidR="00231C1F" w:rsidRPr="00231C1F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14:paraId="4CC13499" w14:textId="2B0BA6C7" w:rsidR="00876985" w:rsidRDefault="00876985" w:rsidP="00D24593">
      <w:pPr>
        <w:pStyle w:val="Standard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09E7EC" w14:textId="55955AF3" w:rsidR="00876985" w:rsidRDefault="00876985" w:rsidP="00D24593">
      <w:pPr>
        <w:pStyle w:val="Standard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cuatro entregas especiales de </w:t>
      </w:r>
      <w:r w:rsidRPr="00174585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concurso registraron una media de </w:t>
      </w:r>
      <w:r w:rsidR="003E446A"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>9,1</w:t>
      </w:r>
      <w:r w:rsidR="00174585"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Pr="0017458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3E446A"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>1.052.000</w:t>
      </w:r>
      <w:r w:rsidRPr="001745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 w:rsidR="003E446A">
        <w:rPr>
          <w:rFonts w:ascii="Arial" w:eastAsia="Times New Roman" w:hAnsi="Arial" w:cs="Arial"/>
          <w:sz w:val="24"/>
          <w:szCs w:val="24"/>
          <w:lang w:eastAsia="es-ES"/>
        </w:rPr>
        <w:t>, superando a</w:t>
      </w:r>
      <w:r w:rsidRPr="00876985">
        <w:rPr>
          <w:rFonts w:ascii="Arial" w:eastAsia="Times New Roman" w:hAnsi="Arial" w:cs="Arial"/>
          <w:sz w:val="24"/>
          <w:szCs w:val="24"/>
          <w:lang w:eastAsia="es-ES"/>
        </w:rPr>
        <w:t xml:space="preserve"> La Sexta (</w:t>
      </w:r>
      <w:r w:rsidR="00174585">
        <w:rPr>
          <w:rFonts w:ascii="Arial" w:eastAsia="Times New Roman" w:hAnsi="Arial" w:cs="Arial"/>
          <w:sz w:val="24"/>
          <w:szCs w:val="24"/>
          <w:lang w:eastAsia="es-ES"/>
        </w:rPr>
        <w:t>7,5</w:t>
      </w:r>
      <w:r w:rsidRPr="0087698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174585">
        <w:rPr>
          <w:rFonts w:ascii="Arial" w:eastAsia="Times New Roman" w:hAnsi="Arial" w:cs="Arial"/>
          <w:sz w:val="24"/>
          <w:szCs w:val="24"/>
          <w:lang w:eastAsia="es-ES"/>
        </w:rPr>
        <w:t xml:space="preserve"> y 8</w:t>
      </w:r>
      <w:r w:rsidR="00D732A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74585">
        <w:rPr>
          <w:rFonts w:ascii="Arial" w:eastAsia="Times New Roman" w:hAnsi="Arial" w:cs="Arial"/>
          <w:sz w:val="24"/>
          <w:szCs w:val="24"/>
          <w:lang w:eastAsia="es-ES"/>
        </w:rPr>
        <w:t>5.000</w:t>
      </w:r>
      <w:r w:rsidRPr="00876985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14:paraId="133478BA" w14:textId="5F083862" w:rsidR="0006195D" w:rsidRDefault="0006195D" w:rsidP="00D24593">
      <w:pPr>
        <w:pStyle w:val="Standard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EFD5D6" w14:textId="5DCF0540" w:rsidR="0006195D" w:rsidRDefault="00FD48BE" w:rsidP="003537A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Mayra Gómez Kemp</w:t>
      </w:r>
      <w:r w:rsidR="005A356D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, madrina</w:t>
      </w:r>
      <w:r w:rsidR="0041082D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estelar </w:t>
      </w:r>
      <w:r w:rsidR="005A356D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de ‘El Concurso del </w:t>
      </w:r>
      <w:r w:rsidR="0041082D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Año’</w:t>
      </w:r>
      <w:r w:rsidR="001D6884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, en la entrega del lunes</w:t>
      </w:r>
    </w:p>
    <w:p w14:paraId="5CCB3C53" w14:textId="77777777" w:rsidR="003537AE" w:rsidRDefault="003537AE" w:rsidP="0006195D">
      <w:pPr>
        <w:pStyle w:val="Standard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F690B2" w14:textId="28324159" w:rsidR="001D6884" w:rsidRDefault="007473D2" w:rsidP="0006195D">
      <w:pPr>
        <w:pStyle w:val="Standard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lunes </w:t>
      </w:r>
      <w:r w:rsidR="00127F37">
        <w:rPr>
          <w:rFonts w:ascii="Arial" w:eastAsia="Times New Roman" w:hAnsi="Arial" w:cs="Arial"/>
          <w:sz w:val="24"/>
          <w:szCs w:val="24"/>
          <w:lang w:eastAsia="es-ES"/>
        </w:rPr>
        <w:t>16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septiembre, e</w:t>
      </w:r>
      <w:r w:rsidR="0041082D">
        <w:rPr>
          <w:rFonts w:ascii="Arial" w:eastAsia="Times New Roman" w:hAnsi="Arial" w:cs="Arial"/>
          <w:sz w:val="24"/>
          <w:szCs w:val="24"/>
          <w:lang w:eastAsia="es-ES"/>
        </w:rPr>
        <w:t xml:space="preserve">n la primera jornada </w:t>
      </w:r>
      <w:r w:rsidR="006E02B5">
        <w:rPr>
          <w:rFonts w:ascii="Arial" w:eastAsia="Times New Roman" w:hAnsi="Arial" w:cs="Arial"/>
          <w:sz w:val="24"/>
          <w:szCs w:val="24"/>
          <w:lang w:eastAsia="es-ES"/>
        </w:rPr>
        <w:t>conmemorativa de su</w:t>
      </w:r>
      <w:r w:rsidR="0041082D">
        <w:rPr>
          <w:rFonts w:ascii="Arial" w:eastAsia="Times New Roman" w:hAnsi="Arial" w:cs="Arial"/>
          <w:sz w:val="24"/>
          <w:szCs w:val="24"/>
          <w:lang w:eastAsia="es-ES"/>
        </w:rPr>
        <w:t xml:space="preserve"> aniversario, </w:t>
      </w:r>
      <w:r w:rsidR="005070A1">
        <w:rPr>
          <w:rFonts w:ascii="Arial" w:eastAsia="Times New Roman" w:hAnsi="Arial" w:cs="Arial"/>
          <w:sz w:val="24"/>
          <w:szCs w:val="24"/>
          <w:lang w:eastAsia="es-ES"/>
        </w:rPr>
        <w:t xml:space="preserve">‘El Concurso del Año’ tendrá como </w:t>
      </w:r>
      <w:r w:rsidR="005070A1" w:rsidRPr="00057C30">
        <w:rPr>
          <w:rFonts w:ascii="Arial" w:eastAsia="Times New Roman" w:hAnsi="Arial" w:cs="Arial"/>
          <w:b/>
          <w:sz w:val="24"/>
          <w:szCs w:val="24"/>
          <w:lang w:eastAsia="es-ES"/>
        </w:rPr>
        <w:t>madrina de honor a Mayra Gómez Kemp</w:t>
      </w:r>
      <w:r w:rsidR="005070A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uno</w:t>
      </w:r>
      <w:r w:rsidR="005070A1">
        <w:rPr>
          <w:rFonts w:ascii="Arial" w:eastAsia="Times New Roman" w:hAnsi="Arial" w:cs="Arial"/>
          <w:sz w:val="24"/>
          <w:szCs w:val="24"/>
          <w:lang w:eastAsia="es-ES"/>
        </w:rPr>
        <w:t xml:space="preserve"> los rostros más populares de la televisión de la década de los 80</w:t>
      </w:r>
      <w:r w:rsidR="003537AE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r w:rsidR="0041082D">
        <w:rPr>
          <w:rFonts w:ascii="Arial" w:eastAsia="Times New Roman" w:hAnsi="Arial" w:cs="Arial"/>
          <w:sz w:val="24"/>
          <w:szCs w:val="24"/>
          <w:lang w:eastAsia="es-ES"/>
        </w:rPr>
        <w:t>esta entrega</w:t>
      </w:r>
      <w:r w:rsidR="003537AE">
        <w:rPr>
          <w:rFonts w:ascii="Arial" w:eastAsia="Times New Roman" w:hAnsi="Arial" w:cs="Arial"/>
          <w:sz w:val="24"/>
          <w:szCs w:val="24"/>
          <w:lang w:eastAsia="es-ES"/>
        </w:rPr>
        <w:t>, la carismática presentadora hispano-cubana</w:t>
      </w:r>
      <w:r w:rsidR="00A673A4">
        <w:rPr>
          <w:rFonts w:ascii="Arial" w:eastAsia="Times New Roman" w:hAnsi="Arial" w:cs="Arial"/>
          <w:sz w:val="24"/>
          <w:szCs w:val="24"/>
          <w:lang w:eastAsia="es-ES"/>
        </w:rPr>
        <w:t xml:space="preserve"> del concurso </w:t>
      </w:r>
      <w:r w:rsidR="00A673A4" w:rsidRPr="005070A1">
        <w:rPr>
          <w:rFonts w:ascii="Arial" w:eastAsia="Times New Roman" w:hAnsi="Arial" w:cs="Arial"/>
          <w:sz w:val="24"/>
          <w:szCs w:val="24"/>
          <w:lang w:eastAsia="es-ES"/>
        </w:rPr>
        <w:t>‘Un, dos, tres… responda otra vez’</w:t>
      </w:r>
      <w:r w:rsidR="00A673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37AE" w:rsidRPr="00057C30">
        <w:rPr>
          <w:rFonts w:ascii="Arial" w:eastAsia="Times New Roman" w:hAnsi="Arial" w:cs="Arial"/>
          <w:b/>
          <w:sz w:val="24"/>
          <w:szCs w:val="24"/>
          <w:lang w:eastAsia="es-ES"/>
        </w:rPr>
        <w:t>llevará la tarta al plató, donde soplará las velas junto Dani Martínez</w:t>
      </w:r>
      <w:r w:rsidR="003537A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D68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E168943" w14:textId="77777777" w:rsidR="001D6884" w:rsidRDefault="001D6884" w:rsidP="0006195D">
      <w:pPr>
        <w:pStyle w:val="Standard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67E603" w14:textId="61ADF081" w:rsidR="0006195D" w:rsidRDefault="006E02B5" w:rsidP="0006195D">
      <w:pPr>
        <w:pStyle w:val="Standard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1D6884">
        <w:rPr>
          <w:rFonts w:ascii="Arial" w:eastAsia="Times New Roman" w:hAnsi="Arial" w:cs="Arial"/>
          <w:sz w:val="24"/>
          <w:szCs w:val="24"/>
          <w:lang w:eastAsia="es-ES"/>
        </w:rPr>
        <w:t>el concurso recibirá a Gema y Juan, madre e hijo de Madrid. Tras irse con las manos vacías en la anterior ocasión, regresa</w:t>
      </w:r>
      <w:r w:rsidR="007473D2">
        <w:rPr>
          <w:rFonts w:ascii="Arial" w:eastAsia="Times New Roman" w:hAnsi="Arial" w:cs="Arial"/>
          <w:sz w:val="24"/>
          <w:szCs w:val="24"/>
          <w:lang w:eastAsia="es-ES"/>
        </w:rPr>
        <w:t>rán</w:t>
      </w:r>
      <w:r w:rsidR="001D6884">
        <w:rPr>
          <w:rFonts w:ascii="Arial" w:eastAsia="Times New Roman" w:hAnsi="Arial" w:cs="Arial"/>
          <w:sz w:val="24"/>
          <w:szCs w:val="24"/>
          <w:lang w:eastAsia="es-ES"/>
        </w:rPr>
        <w:t xml:space="preserve"> al programa decididos a aprovechar al máximo esta segunda oportunidad.</w:t>
      </w:r>
      <w:r w:rsidR="00057C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70A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DA6EC15" w14:textId="1369A00C" w:rsidR="0006195D" w:rsidRPr="008C108B" w:rsidRDefault="0006195D" w:rsidP="00D24593">
      <w:pPr>
        <w:pStyle w:val="Standard"/>
        <w:spacing w:after="0" w:line="240" w:lineRule="auto"/>
        <w:ind w:right="-568"/>
        <w:jc w:val="both"/>
      </w:pPr>
    </w:p>
    <w:sectPr w:rsidR="0006195D" w:rsidRPr="008C108B" w:rsidSect="008C108B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FEC35" w14:textId="77777777" w:rsidR="00EF0EEA" w:rsidRDefault="00EF0EEA" w:rsidP="00B23904">
      <w:pPr>
        <w:spacing w:after="0" w:line="240" w:lineRule="auto"/>
      </w:pPr>
      <w:r>
        <w:separator/>
      </w:r>
    </w:p>
  </w:endnote>
  <w:endnote w:type="continuationSeparator" w:id="0">
    <w:p w14:paraId="35C2F1D4" w14:textId="77777777" w:rsidR="00EF0EEA" w:rsidRDefault="00EF0EE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EF0EEA" w:rsidRDefault="00EF0EE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EF0EEA" w:rsidRDefault="00EF0E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90705" w14:textId="77777777" w:rsidR="00EF0EEA" w:rsidRDefault="00EF0EEA" w:rsidP="00B23904">
      <w:pPr>
        <w:spacing w:after="0" w:line="240" w:lineRule="auto"/>
      </w:pPr>
      <w:r>
        <w:separator/>
      </w:r>
    </w:p>
  </w:footnote>
  <w:footnote w:type="continuationSeparator" w:id="0">
    <w:p w14:paraId="79D216D7" w14:textId="77777777" w:rsidR="00EF0EEA" w:rsidRDefault="00EF0EE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46ABB"/>
    <w:multiLevelType w:val="multilevel"/>
    <w:tmpl w:val="8B98C3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653E5"/>
    <w:multiLevelType w:val="hybridMultilevel"/>
    <w:tmpl w:val="9AA2E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237F"/>
    <w:rsid w:val="000169CB"/>
    <w:rsid w:val="00023930"/>
    <w:rsid w:val="00053030"/>
    <w:rsid w:val="00057C30"/>
    <w:rsid w:val="00061668"/>
    <w:rsid w:val="0006195D"/>
    <w:rsid w:val="00073624"/>
    <w:rsid w:val="000827A5"/>
    <w:rsid w:val="00090F31"/>
    <w:rsid w:val="000919A5"/>
    <w:rsid w:val="000A3C7C"/>
    <w:rsid w:val="000B6482"/>
    <w:rsid w:val="000C4629"/>
    <w:rsid w:val="000C5F48"/>
    <w:rsid w:val="000D36B8"/>
    <w:rsid w:val="000D388C"/>
    <w:rsid w:val="000D5D85"/>
    <w:rsid w:val="000E6AC1"/>
    <w:rsid w:val="001028E1"/>
    <w:rsid w:val="00103507"/>
    <w:rsid w:val="00123110"/>
    <w:rsid w:val="00127F37"/>
    <w:rsid w:val="00135619"/>
    <w:rsid w:val="00144AD5"/>
    <w:rsid w:val="00150803"/>
    <w:rsid w:val="00157875"/>
    <w:rsid w:val="00160563"/>
    <w:rsid w:val="00174585"/>
    <w:rsid w:val="00174A49"/>
    <w:rsid w:val="00176ABA"/>
    <w:rsid w:val="00181C16"/>
    <w:rsid w:val="00186AB1"/>
    <w:rsid w:val="001B38DE"/>
    <w:rsid w:val="001C0BB3"/>
    <w:rsid w:val="001D6884"/>
    <w:rsid w:val="001D6DBC"/>
    <w:rsid w:val="001F60E7"/>
    <w:rsid w:val="00217FB9"/>
    <w:rsid w:val="00231C1F"/>
    <w:rsid w:val="00231CBF"/>
    <w:rsid w:val="00233192"/>
    <w:rsid w:val="002858B1"/>
    <w:rsid w:val="00287C7B"/>
    <w:rsid w:val="00293C8C"/>
    <w:rsid w:val="002C2479"/>
    <w:rsid w:val="002C6DAD"/>
    <w:rsid w:val="003005B8"/>
    <w:rsid w:val="00324271"/>
    <w:rsid w:val="0032471C"/>
    <w:rsid w:val="00325F2A"/>
    <w:rsid w:val="00345F18"/>
    <w:rsid w:val="003537AE"/>
    <w:rsid w:val="00364AE6"/>
    <w:rsid w:val="003B61B0"/>
    <w:rsid w:val="003C255E"/>
    <w:rsid w:val="003C693F"/>
    <w:rsid w:val="003C7DE0"/>
    <w:rsid w:val="003E446A"/>
    <w:rsid w:val="003E6D1C"/>
    <w:rsid w:val="003F02A8"/>
    <w:rsid w:val="003F67CB"/>
    <w:rsid w:val="004031F2"/>
    <w:rsid w:val="004035E3"/>
    <w:rsid w:val="00404FDB"/>
    <w:rsid w:val="0041082D"/>
    <w:rsid w:val="00411E4F"/>
    <w:rsid w:val="00415D9A"/>
    <w:rsid w:val="00463A06"/>
    <w:rsid w:val="0048223E"/>
    <w:rsid w:val="00496277"/>
    <w:rsid w:val="00497C30"/>
    <w:rsid w:val="004B3171"/>
    <w:rsid w:val="005070A1"/>
    <w:rsid w:val="00511A0F"/>
    <w:rsid w:val="00516FCC"/>
    <w:rsid w:val="00523B2C"/>
    <w:rsid w:val="00525048"/>
    <w:rsid w:val="00525456"/>
    <w:rsid w:val="0053114A"/>
    <w:rsid w:val="005614B9"/>
    <w:rsid w:val="005622D2"/>
    <w:rsid w:val="00597FED"/>
    <w:rsid w:val="005A356D"/>
    <w:rsid w:val="005A623D"/>
    <w:rsid w:val="005C093A"/>
    <w:rsid w:val="005C6946"/>
    <w:rsid w:val="005E5547"/>
    <w:rsid w:val="00611E8E"/>
    <w:rsid w:val="00622499"/>
    <w:rsid w:val="006277FB"/>
    <w:rsid w:val="00646D93"/>
    <w:rsid w:val="006502A2"/>
    <w:rsid w:val="00654B6C"/>
    <w:rsid w:val="0065691E"/>
    <w:rsid w:val="00661207"/>
    <w:rsid w:val="00666D79"/>
    <w:rsid w:val="006808AA"/>
    <w:rsid w:val="00691DCC"/>
    <w:rsid w:val="006A30EC"/>
    <w:rsid w:val="006B2F04"/>
    <w:rsid w:val="006C1334"/>
    <w:rsid w:val="006C17DD"/>
    <w:rsid w:val="006E02B5"/>
    <w:rsid w:val="006F4A44"/>
    <w:rsid w:val="006F72D0"/>
    <w:rsid w:val="0071789F"/>
    <w:rsid w:val="007200FC"/>
    <w:rsid w:val="00721E55"/>
    <w:rsid w:val="00732378"/>
    <w:rsid w:val="0074516F"/>
    <w:rsid w:val="007473D2"/>
    <w:rsid w:val="00754877"/>
    <w:rsid w:val="00766D09"/>
    <w:rsid w:val="00781AF7"/>
    <w:rsid w:val="00786425"/>
    <w:rsid w:val="007A5A62"/>
    <w:rsid w:val="007B22E6"/>
    <w:rsid w:val="007B5B6D"/>
    <w:rsid w:val="008163D5"/>
    <w:rsid w:val="00830BF6"/>
    <w:rsid w:val="008426CA"/>
    <w:rsid w:val="00865FDF"/>
    <w:rsid w:val="00876985"/>
    <w:rsid w:val="0088036C"/>
    <w:rsid w:val="008A1520"/>
    <w:rsid w:val="008C108B"/>
    <w:rsid w:val="008C22EC"/>
    <w:rsid w:val="008E1FF8"/>
    <w:rsid w:val="00906DD8"/>
    <w:rsid w:val="00914AA1"/>
    <w:rsid w:val="0092043E"/>
    <w:rsid w:val="009211C4"/>
    <w:rsid w:val="00924582"/>
    <w:rsid w:val="00952E8D"/>
    <w:rsid w:val="00970A89"/>
    <w:rsid w:val="0097205A"/>
    <w:rsid w:val="009741BA"/>
    <w:rsid w:val="00995C6D"/>
    <w:rsid w:val="009C2797"/>
    <w:rsid w:val="009D39A6"/>
    <w:rsid w:val="009D700C"/>
    <w:rsid w:val="009E7471"/>
    <w:rsid w:val="00A179E4"/>
    <w:rsid w:val="00A22871"/>
    <w:rsid w:val="00A23156"/>
    <w:rsid w:val="00A417EB"/>
    <w:rsid w:val="00A50763"/>
    <w:rsid w:val="00A55FBE"/>
    <w:rsid w:val="00A673A4"/>
    <w:rsid w:val="00AA7E26"/>
    <w:rsid w:val="00AB0BC7"/>
    <w:rsid w:val="00AD4D46"/>
    <w:rsid w:val="00AE009F"/>
    <w:rsid w:val="00AE56D6"/>
    <w:rsid w:val="00AF4996"/>
    <w:rsid w:val="00B01A9D"/>
    <w:rsid w:val="00B108BD"/>
    <w:rsid w:val="00B145BF"/>
    <w:rsid w:val="00B23904"/>
    <w:rsid w:val="00B27DB5"/>
    <w:rsid w:val="00B3281C"/>
    <w:rsid w:val="00B41E60"/>
    <w:rsid w:val="00B44410"/>
    <w:rsid w:val="00B50D90"/>
    <w:rsid w:val="00B5374D"/>
    <w:rsid w:val="00B74414"/>
    <w:rsid w:val="00BA77BF"/>
    <w:rsid w:val="00BD613C"/>
    <w:rsid w:val="00C028BF"/>
    <w:rsid w:val="00C551D2"/>
    <w:rsid w:val="00C56249"/>
    <w:rsid w:val="00C71EA6"/>
    <w:rsid w:val="00C746AC"/>
    <w:rsid w:val="00C75A49"/>
    <w:rsid w:val="00C95B56"/>
    <w:rsid w:val="00CA5E59"/>
    <w:rsid w:val="00CD246D"/>
    <w:rsid w:val="00CD7147"/>
    <w:rsid w:val="00CF2968"/>
    <w:rsid w:val="00CF4CF9"/>
    <w:rsid w:val="00D12DDA"/>
    <w:rsid w:val="00D24593"/>
    <w:rsid w:val="00D31C1B"/>
    <w:rsid w:val="00D41EA6"/>
    <w:rsid w:val="00D42F27"/>
    <w:rsid w:val="00D46955"/>
    <w:rsid w:val="00D56088"/>
    <w:rsid w:val="00D732A7"/>
    <w:rsid w:val="00D750CE"/>
    <w:rsid w:val="00D75A98"/>
    <w:rsid w:val="00D82839"/>
    <w:rsid w:val="00D86396"/>
    <w:rsid w:val="00D90C66"/>
    <w:rsid w:val="00D93B72"/>
    <w:rsid w:val="00DB123A"/>
    <w:rsid w:val="00DC57B4"/>
    <w:rsid w:val="00DC68D6"/>
    <w:rsid w:val="00DF79B1"/>
    <w:rsid w:val="00E00BBA"/>
    <w:rsid w:val="00E03DB2"/>
    <w:rsid w:val="00E52358"/>
    <w:rsid w:val="00E6352E"/>
    <w:rsid w:val="00E672A8"/>
    <w:rsid w:val="00E85931"/>
    <w:rsid w:val="00EB21C1"/>
    <w:rsid w:val="00EC56C9"/>
    <w:rsid w:val="00EC6843"/>
    <w:rsid w:val="00EE12EB"/>
    <w:rsid w:val="00EE714F"/>
    <w:rsid w:val="00EE7B64"/>
    <w:rsid w:val="00EF0EEA"/>
    <w:rsid w:val="00F034FD"/>
    <w:rsid w:val="00F13BB8"/>
    <w:rsid w:val="00F21327"/>
    <w:rsid w:val="00F23E16"/>
    <w:rsid w:val="00F27A50"/>
    <w:rsid w:val="00F30D61"/>
    <w:rsid w:val="00F347D1"/>
    <w:rsid w:val="00F3760D"/>
    <w:rsid w:val="00F40421"/>
    <w:rsid w:val="00F75B88"/>
    <w:rsid w:val="00F86580"/>
    <w:rsid w:val="00FA2C32"/>
    <w:rsid w:val="00FB280E"/>
    <w:rsid w:val="00FD48BE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A207632"/>
  <w15:docId w15:val="{91BE26C5-7D8B-42FC-B00A-B4842CB2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qFormat/>
    <w:rsid w:val="00A22871"/>
    <w:pPr>
      <w:ind w:left="720"/>
      <w:contextualSpacing/>
    </w:pPr>
  </w:style>
  <w:style w:type="character" w:customStyle="1" w:styleId="ams">
    <w:name w:val="ams"/>
    <w:basedOn w:val="Fuentedeprrafopredeter"/>
    <w:rsid w:val="00924582"/>
  </w:style>
  <w:style w:type="paragraph" w:customStyle="1" w:styleId="Standard">
    <w:name w:val="Standard"/>
    <w:rsid w:val="009E7471"/>
    <w:pPr>
      <w:suppressAutoHyphens/>
      <w:autoSpaceDN w:val="0"/>
      <w:spacing w:line="256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5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8636-BA87-43FF-A71B-E770FAED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18</cp:revision>
  <cp:lastPrinted>2019-09-13T06:56:00Z</cp:lastPrinted>
  <dcterms:created xsi:type="dcterms:W3CDTF">2019-09-09T07:51:00Z</dcterms:created>
  <dcterms:modified xsi:type="dcterms:W3CDTF">2019-09-13T07:28:00Z</dcterms:modified>
</cp:coreProperties>
</file>