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EA7B" w14:textId="7CBDE445" w:rsidR="008F01DF" w:rsidRDefault="008F01D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A2B78FB">
            <wp:simplePos x="0" y="0"/>
            <wp:positionH relativeFrom="margin">
              <wp:posOffset>3227603</wp:posOffset>
            </wp:positionH>
            <wp:positionV relativeFrom="margin">
              <wp:posOffset>-262865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C27F8" w14:textId="77777777" w:rsidR="008F01DF" w:rsidRDefault="008F01D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50892D" w14:textId="77777777" w:rsidR="008F01DF" w:rsidRDefault="008F01D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A40206" w14:textId="1A48FA7A" w:rsidR="00196176" w:rsidRPr="00092079" w:rsidRDefault="00196176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859FC4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5F7A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23267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391D10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CD6EB8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47BE17B9" w:rsidR="00EC33CD" w:rsidRPr="00092079" w:rsidRDefault="00526E81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4D36EA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medio de comunicación líder</w:t>
      </w:r>
      <w:r w:rsidR="00FD6E1C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C3C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6D5F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junio</w:t>
      </w:r>
      <w:r w:rsidR="004D36EA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</w:t>
      </w:r>
      <w:r w:rsidR="0024533F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D5F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 segundo mejor dato histórico </w:t>
      </w:r>
      <w:r w:rsidR="00EC33CD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consumo de vídeo </w:t>
      </w:r>
      <w:r w:rsidR="007642D4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digital</w:t>
      </w:r>
    </w:p>
    <w:p w14:paraId="5F23A000" w14:textId="77777777" w:rsidR="00EC33CD" w:rsidRPr="00BC3CAA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ED09C76" w14:textId="3EC52031" w:rsidR="002D1A1F" w:rsidRDefault="00BC3CA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6D5F7A">
        <w:rPr>
          <w:rFonts w:ascii="Arial" w:eastAsia="Times New Roman" w:hAnsi="Arial" w:cs="Arial"/>
          <w:b/>
          <w:sz w:val="24"/>
          <w:szCs w:val="24"/>
          <w:lang w:eastAsia="es-ES"/>
        </w:rPr>
        <w:t>465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</w:t>
      </w:r>
      <w:r w:rsidR="00C238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vistos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327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ocupa la </w:t>
      </w:r>
      <w:r w:rsidR="006D5F7A"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="001327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1798D">
        <w:rPr>
          <w:rFonts w:ascii="Arial" w:eastAsia="Times New Roman" w:hAnsi="Arial" w:cs="Arial"/>
          <w:b/>
          <w:sz w:val="24"/>
          <w:szCs w:val="24"/>
          <w:lang w:eastAsia="es-ES"/>
        </w:rPr>
        <w:t>posición del ranking global solo por detrás de Google</w:t>
      </w:r>
      <w:r w:rsidR="006D5F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6179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VEVO</w:t>
      </w:r>
      <w:r w:rsidR="006D5F7A">
        <w:rPr>
          <w:rFonts w:ascii="Arial" w:eastAsia="Times New Roman" w:hAnsi="Arial" w:cs="Arial"/>
          <w:b/>
          <w:sz w:val="24"/>
          <w:szCs w:val="24"/>
          <w:lang w:eastAsia="es-ES"/>
        </w:rPr>
        <w:t>, d</w:t>
      </w:r>
      <w:r w:rsidR="006179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istanciándose </w:t>
      </w:r>
      <w:r w:rsidR="002D1A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ampliamente de </w:t>
      </w:r>
      <w:r w:rsidR="009F471F">
        <w:rPr>
          <w:rFonts w:ascii="Arial" w:eastAsia="Times New Roman" w:hAnsi="Arial" w:cs="Arial"/>
          <w:b/>
          <w:sz w:val="24"/>
          <w:szCs w:val="24"/>
          <w:lang w:eastAsia="es-ES"/>
        </w:rPr>
        <w:t>Atresmedia (28</w:t>
      </w:r>
      <w:r w:rsidR="006D5F7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9F47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millones) y RTVE (</w:t>
      </w:r>
      <w:r w:rsidR="006D5F7A">
        <w:rPr>
          <w:rFonts w:ascii="Arial" w:eastAsia="Times New Roman" w:hAnsi="Arial" w:cs="Arial"/>
          <w:b/>
          <w:sz w:val="24"/>
          <w:szCs w:val="24"/>
          <w:lang w:eastAsia="es-ES"/>
        </w:rPr>
        <w:t>55</w:t>
      </w:r>
      <w:r w:rsidR="009F47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millones).</w:t>
      </w:r>
      <w:r w:rsidR="002D1A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825EA21" w14:textId="77777777" w:rsidR="000B05A8" w:rsidRPr="000B05A8" w:rsidRDefault="000B05A8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8EBB46" w14:textId="37EA216B" w:rsidR="002D1A1F" w:rsidRDefault="00666B71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ha revalidado en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 su posición como </w:t>
      </w:r>
      <w:r w:rsidR="002D1A1F" w:rsidRPr="002D1A1F">
        <w:rPr>
          <w:rFonts w:ascii="Arial" w:eastAsia="Times New Roman" w:hAnsi="Arial" w:cs="Arial"/>
          <w:b/>
          <w:sz w:val="24"/>
          <w:szCs w:val="24"/>
          <w:lang w:eastAsia="es-ES"/>
        </w:rPr>
        <w:t>medio de comunicación líder en consumo de vídeo</w:t>
      </w:r>
      <w:r w:rsidR="002D1A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digital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, tras </w:t>
      </w:r>
      <w:r w:rsidR="008F01DF">
        <w:rPr>
          <w:rFonts w:ascii="Arial" w:eastAsia="Times New Roman" w:hAnsi="Arial" w:cs="Arial"/>
          <w:sz w:val="24"/>
          <w:szCs w:val="24"/>
          <w:lang w:eastAsia="es-ES"/>
        </w:rPr>
        <w:t xml:space="preserve">alcanzar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3370D0" w:rsidRPr="00D120C2">
        <w:rPr>
          <w:rFonts w:ascii="Arial" w:eastAsia="Times New Roman" w:hAnsi="Arial" w:cs="Arial"/>
          <w:b/>
          <w:sz w:val="24"/>
          <w:szCs w:val="24"/>
          <w:lang w:eastAsia="es-ES"/>
        </w:rPr>
        <w:t>segund</w:t>
      </w:r>
      <w:r w:rsidR="00D120C2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3370D0" w:rsidRPr="00D12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70D0" w:rsidRPr="003370D0">
        <w:rPr>
          <w:rFonts w:ascii="Arial" w:eastAsia="Times New Roman" w:hAnsi="Arial" w:cs="Arial"/>
          <w:b/>
          <w:sz w:val="24"/>
          <w:szCs w:val="24"/>
          <w:lang w:eastAsia="es-ES"/>
        </w:rPr>
        <w:t>mejor resultado absoluto</w:t>
      </w:r>
      <w:r w:rsidR="002D1A1F" w:rsidRPr="009D15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mensual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 con un total de </w:t>
      </w:r>
      <w:r w:rsidR="003370D0" w:rsidRPr="003370D0">
        <w:rPr>
          <w:rFonts w:ascii="Arial" w:eastAsia="Times New Roman" w:hAnsi="Arial" w:cs="Arial"/>
          <w:b/>
          <w:sz w:val="24"/>
          <w:szCs w:val="24"/>
          <w:lang w:eastAsia="es-ES"/>
        </w:rPr>
        <w:t>465</w:t>
      </w:r>
      <w:r w:rsidR="002D1A1F" w:rsidRPr="009D15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 vistos. Es</w:t>
      </w:r>
      <w:r w:rsidR="008F01DF">
        <w:rPr>
          <w:rFonts w:ascii="Arial" w:eastAsia="Times New Roman" w:hAnsi="Arial" w:cs="Arial"/>
          <w:sz w:val="24"/>
          <w:szCs w:val="24"/>
          <w:lang w:eastAsia="es-ES"/>
        </w:rPr>
        <w:t>e registro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, que sitúa a la compañía en el </w:t>
      </w:r>
      <w:r w:rsidR="002D1A1F" w:rsidRPr="009D15A5">
        <w:rPr>
          <w:rFonts w:ascii="Arial" w:eastAsia="Times New Roman" w:hAnsi="Arial" w:cs="Arial"/>
          <w:b/>
          <w:sz w:val="24"/>
          <w:szCs w:val="24"/>
          <w:lang w:eastAsia="es-ES"/>
        </w:rPr>
        <w:t>tercer lugar del ranking global</w:t>
      </w:r>
      <w:r w:rsidR="002D1A1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2240B">
        <w:rPr>
          <w:rFonts w:ascii="Arial" w:eastAsia="Times New Roman" w:hAnsi="Arial" w:cs="Arial"/>
          <w:sz w:val="24"/>
          <w:szCs w:val="24"/>
          <w:lang w:eastAsia="es-ES"/>
        </w:rPr>
        <w:t>videos vistos</w:t>
      </w:r>
      <w:r w:rsidR="00535C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240B">
        <w:rPr>
          <w:rFonts w:ascii="Arial" w:eastAsia="Times New Roman" w:hAnsi="Arial" w:cs="Arial"/>
          <w:sz w:val="24"/>
          <w:szCs w:val="24"/>
          <w:lang w:eastAsia="es-ES"/>
        </w:rPr>
        <w:t>solo por detrás de</w:t>
      </w:r>
      <w:r w:rsidR="009D15A5">
        <w:rPr>
          <w:rFonts w:ascii="Arial" w:eastAsia="Times New Roman" w:hAnsi="Arial" w:cs="Arial"/>
          <w:sz w:val="24"/>
          <w:szCs w:val="24"/>
          <w:lang w:eastAsia="es-ES"/>
        </w:rPr>
        <w:t xml:space="preserve"> Google y VEVO,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 xml:space="preserve">mejora en un 88% su cifra </w:t>
      </w:r>
      <w:r w:rsidR="009D15A5">
        <w:rPr>
          <w:rFonts w:ascii="Arial" w:eastAsia="Times New Roman" w:hAnsi="Arial" w:cs="Arial"/>
          <w:sz w:val="24"/>
          <w:szCs w:val="24"/>
          <w:lang w:eastAsia="es-ES"/>
        </w:rPr>
        <w:t>alcanzad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D15A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9D15A5">
        <w:rPr>
          <w:rFonts w:ascii="Arial" w:eastAsia="Times New Roman" w:hAnsi="Arial" w:cs="Arial"/>
          <w:sz w:val="24"/>
          <w:szCs w:val="24"/>
          <w:lang w:eastAsia="es-ES"/>
        </w:rPr>
        <w:t xml:space="preserve"> de 2018 (</w:t>
      </w:r>
      <w:r w:rsidR="00825AA9">
        <w:rPr>
          <w:rFonts w:ascii="Arial" w:eastAsia="Times New Roman" w:hAnsi="Arial" w:cs="Arial"/>
          <w:sz w:val="24"/>
          <w:szCs w:val="24"/>
          <w:lang w:eastAsia="es-ES"/>
        </w:rPr>
        <w:t>247</w:t>
      </w:r>
      <w:r w:rsidR="00EC31D1">
        <w:rPr>
          <w:rFonts w:ascii="Arial" w:eastAsia="Times New Roman" w:hAnsi="Arial" w:cs="Arial"/>
          <w:sz w:val="24"/>
          <w:szCs w:val="24"/>
          <w:lang w:eastAsia="es-ES"/>
        </w:rPr>
        <w:t xml:space="preserve"> millones</w:t>
      </w:r>
      <w:r w:rsidR="009D15A5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="00BC1159">
        <w:rPr>
          <w:rFonts w:ascii="Arial" w:eastAsia="Times New Roman" w:hAnsi="Arial" w:cs="Arial"/>
          <w:sz w:val="24"/>
          <w:szCs w:val="24"/>
          <w:lang w:eastAsia="es-ES"/>
        </w:rPr>
        <w:t>distancia aún más a Atresmedia (28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C1159">
        <w:rPr>
          <w:rFonts w:ascii="Arial" w:eastAsia="Times New Roman" w:hAnsi="Arial" w:cs="Arial"/>
          <w:sz w:val="24"/>
          <w:szCs w:val="24"/>
          <w:lang w:eastAsia="es-ES"/>
        </w:rPr>
        <w:t xml:space="preserve"> millones) y RTVE (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="00BC1159">
        <w:rPr>
          <w:rFonts w:ascii="Arial" w:eastAsia="Times New Roman" w:hAnsi="Arial" w:cs="Arial"/>
          <w:sz w:val="24"/>
          <w:szCs w:val="24"/>
          <w:lang w:eastAsia="es-ES"/>
        </w:rPr>
        <w:t xml:space="preserve"> millones).</w:t>
      </w:r>
    </w:p>
    <w:p w14:paraId="311739F8" w14:textId="075EAA15" w:rsidR="002D1A1F" w:rsidRDefault="002D1A1F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F92B6" w14:textId="715755FE" w:rsidR="00BC1159" w:rsidRDefault="00BC1159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datos </w:t>
      </w:r>
      <w:r w:rsidR="009D5A84">
        <w:rPr>
          <w:rFonts w:ascii="Arial" w:eastAsia="Times New Roman" w:hAnsi="Arial" w:cs="Arial"/>
          <w:sz w:val="24"/>
          <w:szCs w:val="24"/>
          <w:lang w:eastAsia="es-ES"/>
        </w:rPr>
        <w:t xml:space="preserve">de PC y </w:t>
      </w:r>
      <w:proofErr w:type="spellStart"/>
      <w:r w:rsidR="009D5A84" w:rsidRPr="009D5A84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proofErr w:type="spellEnd"/>
      <w:r w:rsidR="009D5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último informe de </w:t>
      </w:r>
      <w:proofErr w:type="spellStart"/>
      <w:r w:rsidR="000B05A8"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 w:rsidR="000B05A8"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 w:rsidR="000B05A8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9D5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B05A8">
        <w:rPr>
          <w:rFonts w:ascii="Arial" w:eastAsia="Times New Roman" w:hAnsi="Arial" w:cs="Arial"/>
          <w:sz w:val="24"/>
          <w:szCs w:val="24"/>
          <w:lang w:eastAsia="es-ES"/>
        </w:rPr>
        <w:t xml:space="preserve">revelan también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7E6194">
        <w:rPr>
          <w:rFonts w:ascii="Arial" w:eastAsia="Times New Roman" w:hAnsi="Arial" w:cs="Arial"/>
          <w:sz w:val="24"/>
          <w:szCs w:val="24"/>
          <w:lang w:eastAsia="es-ES"/>
        </w:rPr>
        <w:t xml:space="preserve">la compañía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0B05A8">
        <w:rPr>
          <w:rFonts w:ascii="Arial" w:eastAsia="Times New Roman" w:hAnsi="Arial" w:cs="Arial"/>
          <w:sz w:val="24"/>
          <w:szCs w:val="24"/>
          <w:lang w:eastAsia="es-ES"/>
        </w:rPr>
        <w:t xml:space="preserve">alcanzado 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3370D0" w:rsidRPr="00F657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dato histórico mensual </w:t>
      </w:r>
      <w:r w:rsidR="000B05A8" w:rsidRPr="00F657B3">
        <w:rPr>
          <w:rFonts w:ascii="Arial" w:eastAsia="Times New Roman" w:hAnsi="Arial" w:cs="Arial"/>
          <w:b/>
          <w:sz w:val="24"/>
          <w:szCs w:val="24"/>
          <w:lang w:eastAsia="es-ES"/>
        </w:rPr>
        <w:t>en vídeos de contenido</w:t>
      </w:r>
      <w:r w:rsidR="000B05A8">
        <w:rPr>
          <w:rFonts w:ascii="Arial" w:eastAsia="Times New Roman" w:hAnsi="Arial" w:cs="Arial"/>
          <w:sz w:val="24"/>
          <w:szCs w:val="24"/>
          <w:lang w:eastAsia="es-ES"/>
        </w:rPr>
        <w:t xml:space="preserve"> (sin publicidad), con </w:t>
      </w:r>
      <w:r w:rsidR="004D6F49">
        <w:rPr>
          <w:rFonts w:ascii="Arial" w:eastAsia="Times New Roman" w:hAnsi="Arial" w:cs="Arial"/>
          <w:sz w:val="24"/>
          <w:szCs w:val="24"/>
          <w:lang w:eastAsia="es-ES"/>
        </w:rPr>
        <w:t xml:space="preserve">un acumulado de </w:t>
      </w:r>
      <w:r w:rsidR="003370D0" w:rsidRPr="00F657B3">
        <w:rPr>
          <w:rFonts w:ascii="Arial" w:eastAsia="Times New Roman" w:hAnsi="Arial" w:cs="Arial"/>
          <w:b/>
          <w:sz w:val="24"/>
          <w:szCs w:val="24"/>
          <w:lang w:eastAsia="es-ES"/>
        </w:rPr>
        <w:t>192</w:t>
      </w:r>
      <w:r w:rsidR="000B05A8" w:rsidRPr="00F657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0B05A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35C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5B34370" w14:textId="77777777" w:rsidR="00BC3CAA" w:rsidRPr="00092079" w:rsidRDefault="00BC3CAA" w:rsidP="00B10AB6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24"/>
          <w:szCs w:val="24"/>
          <w:u w:val="single"/>
          <w:lang w:eastAsia="es-ES"/>
        </w:rPr>
      </w:pPr>
    </w:p>
    <w:p w14:paraId="68398EEA" w14:textId="2FEF7376" w:rsidR="00EE1FCE" w:rsidRPr="00092079" w:rsidRDefault="002F7513" w:rsidP="00B10AB6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Buenos datos de consumo</w:t>
      </w:r>
      <w:r w:rsidR="007B78C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para </w:t>
      </w:r>
      <w:proofErr w:type="spellStart"/>
      <w:r w:rsidR="009D5A8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Mitele</w:t>
      </w:r>
      <w:proofErr w:type="spellEnd"/>
      <w:r w:rsidR="009D5A8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proofErr w:type="spellStart"/>
      <w:r w:rsidR="009D5A8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Mtmad</w:t>
      </w:r>
      <w:proofErr w:type="spellEnd"/>
    </w:p>
    <w:p w14:paraId="2873FD73" w14:textId="5A4B0776" w:rsidR="008F01DF" w:rsidRDefault="00485E6F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Por soportes, </w:t>
      </w:r>
      <w:r w:rsidR="007B78CA" w:rsidRPr="00B412C3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7B78CA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7B78CA" w:rsidRPr="0004265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370D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B78CA" w:rsidRPr="00042657"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vistos</w:t>
      </w:r>
      <w:r w:rsidR="007B78CA">
        <w:rPr>
          <w:rFonts w:ascii="Arial" w:eastAsia="Times New Roman" w:hAnsi="Arial" w:cs="Arial"/>
          <w:sz w:val="24"/>
          <w:szCs w:val="24"/>
          <w:lang w:eastAsia="es-ES"/>
        </w:rPr>
        <w:t xml:space="preserve">, ha alcanzado su </w:t>
      </w:r>
      <w:r w:rsidR="007B78CA" w:rsidRPr="00B412C3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histórico</w:t>
      </w:r>
      <w:r w:rsidR="007B78CA">
        <w:rPr>
          <w:rFonts w:ascii="Arial" w:eastAsia="Times New Roman" w:hAnsi="Arial" w:cs="Arial"/>
          <w:sz w:val="24"/>
          <w:szCs w:val="24"/>
          <w:lang w:eastAsia="es-ES"/>
        </w:rPr>
        <w:t xml:space="preserve"> tras </w:t>
      </w:r>
      <w:r w:rsidR="00A51CD1">
        <w:rPr>
          <w:rFonts w:ascii="Arial" w:eastAsia="Times New Roman" w:hAnsi="Arial" w:cs="Arial"/>
          <w:sz w:val="24"/>
          <w:szCs w:val="24"/>
          <w:lang w:eastAsia="es-ES"/>
        </w:rPr>
        <w:t>duplicar su cifra respecto a junio</w:t>
      </w:r>
      <w:r w:rsidR="007B78CA">
        <w:rPr>
          <w:rFonts w:ascii="Arial" w:eastAsia="Times New Roman" w:hAnsi="Arial" w:cs="Arial"/>
          <w:sz w:val="24"/>
          <w:szCs w:val="24"/>
          <w:lang w:eastAsia="es-ES"/>
        </w:rPr>
        <w:t xml:space="preserve"> de 2018.</w:t>
      </w:r>
      <w:r w:rsidR="00B412C3">
        <w:rPr>
          <w:rFonts w:ascii="Arial" w:eastAsia="Times New Roman" w:hAnsi="Arial" w:cs="Arial"/>
          <w:sz w:val="24"/>
          <w:szCs w:val="24"/>
          <w:lang w:eastAsia="es-ES"/>
        </w:rPr>
        <w:t xml:space="preserve"> Antena3.com se queda en </w:t>
      </w:r>
      <w:r w:rsidR="00A51CD1">
        <w:rPr>
          <w:rFonts w:ascii="Arial" w:eastAsia="Times New Roman" w:hAnsi="Arial" w:cs="Arial"/>
          <w:sz w:val="24"/>
          <w:szCs w:val="24"/>
          <w:lang w:eastAsia="es-ES"/>
        </w:rPr>
        <w:t>43</w:t>
      </w:r>
      <w:r w:rsidR="00B412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1CD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412C3">
        <w:rPr>
          <w:rFonts w:ascii="Arial" w:eastAsia="Times New Roman" w:hAnsi="Arial" w:cs="Arial"/>
          <w:sz w:val="24"/>
          <w:szCs w:val="24"/>
          <w:lang w:eastAsia="es-ES"/>
        </w:rPr>
        <w:t xml:space="preserve"> millones. </w:t>
      </w:r>
    </w:p>
    <w:p w14:paraId="1397CA3F" w14:textId="77777777" w:rsidR="008F01DF" w:rsidRDefault="008F01DF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D1CA98" w14:textId="76AAB938" w:rsidR="007B78CA" w:rsidRDefault="007E6194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7C75EE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5D5CBB" w:rsidRPr="00042657">
        <w:rPr>
          <w:rFonts w:ascii="Arial" w:eastAsia="Times New Roman" w:hAnsi="Arial" w:cs="Arial"/>
          <w:b/>
          <w:sz w:val="24"/>
          <w:szCs w:val="24"/>
          <w:lang w:eastAsia="es-ES"/>
        </w:rPr>
        <w:t>uatro.com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ha a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>nota</w:t>
      </w:r>
      <w:r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7C75EE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5D5CBB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registro absoluto </w:t>
      </w:r>
      <w:r w:rsidR="007C75EE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>mensual</w:t>
      </w:r>
      <w:r w:rsidR="007C75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D5CBB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C75EE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>7,8</w:t>
      </w:r>
      <w:r w:rsidR="005D5CBB" w:rsidRPr="007C75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consumidos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7C75EE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 xml:space="preserve">% más que el año anterior,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imponiéndose 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>a La Sexta (</w:t>
      </w:r>
      <w:r w:rsidR="007C75EE">
        <w:rPr>
          <w:rFonts w:ascii="Arial" w:eastAsia="Times New Roman" w:hAnsi="Arial" w:cs="Arial"/>
          <w:sz w:val="24"/>
          <w:szCs w:val="24"/>
          <w:lang w:eastAsia="es-ES"/>
        </w:rPr>
        <w:t>24,8</w:t>
      </w:r>
      <w:r w:rsidR="005D5CBB">
        <w:rPr>
          <w:rFonts w:ascii="Arial" w:eastAsia="Times New Roman" w:hAnsi="Arial" w:cs="Arial"/>
          <w:sz w:val="24"/>
          <w:szCs w:val="24"/>
          <w:lang w:eastAsia="es-ES"/>
        </w:rPr>
        <w:t xml:space="preserve"> millones).</w:t>
      </w:r>
    </w:p>
    <w:p w14:paraId="24FCDDF3" w14:textId="13DB773E" w:rsidR="0037766F" w:rsidRDefault="0037766F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711C93" w14:textId="31AE9AA8" w:rsidR="008F01DF" w:rsidRDefault="00621412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37766F">
        <w:rPr>
          <w:rFonts w:ascii="Arial" w:eastAsia="Times New Roman" w:hAnsi="Arial" w:cs="Arial"/>
          <w:sz w:val="24"/>
          <w:szCs w:val="24"/>
          <w:lang w:eastAsia="es-ES"/>
        </w:rPr>
        <w:t xml:space="preserve"> ha dejado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buenos </w:t>
      </w:r>
      <w:r w:rsidRPr="00621412">
        <w:rPr>
          <w:rFonts w:ascii="Arial" w:eastAsia="Times New Roman" w:hAnsi="Arial" w:cs="Arial"/>
          <w:sz w:val="24"/>
          <w:szCs w:val="24"/>
          <w:lang w:eastAsia="es-ES"/>
        </w:rPr>
        <w:t>datos d</w:t>
      </w:r>
      <w:r w:rsidR="0037766F" w:rsidRPr="00621412">
        <w:rPr>
          <w:rFonts w:ascii="Arial" w:eastAsia="Times New Roman" w:hAnsi="Arial" w:cs="Arial"/>
          <w:sz w:val="24"/>
          <w:szCs w:val="24"/>
          <w:lang w:eastAsia="es-ES"/>
        </w:rPr>
        <w:t>e consumo para</w:t>
      </w:r>
      <w:r w:rsidR="0037766F" w:rsidRPr="004259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7766F" w:rsidRPr="0042594D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37766F" w:rsidRPr="004259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37766F" w:rsidRPr="0042594D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37766F">
        <w:rPr>
          <w:rFonts w:ascii="Arial" w:eastAsia="Times New Roman" w:hAnsi="Arial" w:cs="Arial"/>
          <w:sz w:val="24"/>
          <w:szCs w:val="24"/>
          <w:lang w:eastAsia="es-ES"/>
        </w:rPr>
        <w:t xml:space="preserve">. En el caso de la primera, la plataforma de contenidos </w:t>
      </w:r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en directo y a la carta de Mediaset España, ha fijado </w:t>
      </w:r>
      <w:r w:rsidR="0042594D" w:rsidRPr="00621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Pr="00621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</w:t>
      </w:r>
      <w:r w:rsidR="0042594D" w:rsidRPr="00621412">
        <w:rPr>
          <w:rFonts w:ascii="Arial" w:eastAsia="Times New Roman" w:hAnsi="Arial" w:cs="Arial"/>
          <w:b/>
          <w:sz w:val="24"/>
          <w:szCs w:val="24"/>
          <w:lang w:eastAsia="es-ES"/>
        </w:rPr>
        <w:t>mejor marca</w:t>
      </w:r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621412">
        <w:rPr>
          <w:rFonts w:ascii="Arial" w:eastAsia="Times New Roman" w:hAnsi="Arial" w:cs="Arial"/>
          <w:b/>
          <w:sz w:val="24"/>
          <w:szCs w:val="24"/>
          <w:lang w:eastAsia="es-ES"/>
        </w:rPr>
        <w:t>262</w:t>
      </w:r>
      <w:r w:rsidR="0042594D" w:rsidRPr="0067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</w:t>
      </w:r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un 78% más respecto a junio</w:t>
      </w:r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 de 2018</w:t>
      </w:r>
      <w:r w:rsidR="007E6194">
        <w:rPr>
          <w:rFonts w:ascii="Arial" w:eastAsia="Times New Roman" w:hAnsi="Arial" w:cs="Arial"/>
          <w:sz w:val="24"/>
          <w:szCs w:val="24"/>
          <w:lang w:eastAsia="es-ES"/>
        </w:rPr>
        <w:t>, muy por delante de</w:t>
      </w:r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2594D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37</w:t>
      </w:r>
      <w:r w:rsidR="0042594D">
        <w:rPr>
          <w:rFonts w:ascii="Arial" w:eastAsia="Times New Roman" w:hAnsi="Arial" w:cs="Arial"/>
          <w:sz w:val="24"/>
          <w:szCs w:val="24"/>
          <w:lang w:eastAsia="es-ES"/>
        </w:rPr>
        <w:t xml:space="preserve"> millones).</w:t>
      </w:r>
      <w:r w:rsidR="005009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1634106" w14:textId="77777777" w:rsidR="008F01DF" w:rsidRDefault="008F01DF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7A2F55" w14:textId="2F8447B7" w:rsidR="0037766F" w:rsidRDefault="005009EA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lo que respecta a </w:t>
      </w:r>
      <w:proofErr w:type="spellStart"/>
      <w:r w:rsidRPr="00674824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contenidos nativos digitales </w:t>
      </w:r>
      <w:r w:rsidR="00621412">
        <w:rPr>
          <w:rFonts w:ascii="Arial" w:eastAsia="Times New Roman" w:hAnsi="Arial" w:cs="Arial"/>
          <w:sz w:val="24"/>
          <w:szCs w:val="24"/>
          <w:lang w:eastAsia="es-ES"/>
        </w:rPr>
        <w:t xml:space="preserve">ha cerrado junio </w:t>
      </w:r>
      <w:r w:rsidR="00CA694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BC7C9B" w:rsidRPr="002F7513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CA6946" w:rsidRPr="0067482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C7C9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A6946" w:rsidRPr="0067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</w:t>
      </w:r>
      <w:r w:rsidR="007110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bookmarkStart w:id="0" w:name="_GoBack"/>
      <w:bookmarkEnd w:id="0"/>
      <w:r w:rsidR="00621412">
        <w:rPr>
          <w:rFonts w:ascii="Arial" w:eastAsia="Times New Roman" w:hAnsi="Arial" w:cs="Arial"/>
          <w:sz w:val="24"/>
          <w:szCs w:val="24"/>
          <w:lang w:eastAsia="es-ES"/>
        </w:rPr>
        <w:t xml:space="preserve">triplicando </w:t>
      </w:r>
      <w:r w:rsidR="00674824">
        <w:rPr>
          <w:rFonts w:ascii="Arial" w:eastAsia="Times New Roman" w:hAnsi="Arial" w:cs="Arial"/>
          <w:sz w:val="24"/>
          <w:szCs w:val="24"/>
          <w:lang w:eastAsia="es-ES"/>
        </w:rPr>
        <w:t xml:space="preserve">sus datos de </w:t>
      </w:r>
      <w:r w:rsidR="00621412">
        <w:rPr>
          <w:rFonts w:ascii="Arial" w:eastAsia="Times New Roman" w:hAnsi="Arial" w:cs="Arial"/>
          <w:sz w:val="24"/>
          <w:szCs w:val="24"/>
          <w:lang w:eastAsia="es-ES"/>
        </w:rPr>
        <w:t xml:space="preserve">junio </w:t>
      </w:r>
      <w:r w:rsidR="00674824">
        <w:rPr>
          <w:rFonts w:ascii="Arial" w:eastAsia="Times New Roman" w:hAnsi="Arial" w:cs="Arial"/>
          <w:sz w:val="24"/>
          <w:szCs w:val="24"/>
          <w:lang w:eastAsia="es-ES"/>
        </w:rPr>
        <w:t>de 2018.</w:t>
      </w:r>
    </w:p>
    <w:p w14:paraId="223C0213" w14:textId="77777777" w:rsidR="00081D39" w:rsidRPr="00092079" w:rsidRDefault="00081D39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28616D" w14:textId="7A7D4B90" w:rsidR="007B7958" w:rsidRDefault="005D14A5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2A12AE" w:rsidRPr="00092079">
        <w:rPr>
          <w:rFonts w:ascii="Arial" w:eastAsia="Times New Roman" w:hAnsi="Arial" w:cs="Arial"/>
          <w:sz w:val="24"/>
          <w:szCs w:val="24"/>
          <w:lang w:eastAsia="es-ES"/>
        </w:rPr>
        <w:t>su parte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0920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oficial de Mediaset España en </w:t>
      </w:r>
      <w:proofErr w:type="spellStart"/>
      <w:r w:rsidRPr="00092079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proofErr w:type="spellEnd"/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01DF">
        <w:rPr>
          <w:rFonts w:ascii="Arial" w:eastAsia="Times New Roman" w:hAnsi="Arial" w:cs="Arial"/>
          <w:sz w:val="24"/>
          <w:szCs w:val="24"/>
          <w:lang w:eastAsia="es-ES"/>
        </w:rPr>
        <w:t xml:space="preserve">ha aportado a la compañía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21412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141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</w:t>
      </w:r>
      <w:r w:rsidR="007E6194">
        <w:rPr>
          <w:rFonts w:ascii="Arial" w:eastAsia="Times New Roman" w:hAnsi="Arial" w:cs="Arial"/>
          <w:sz w:val="24"/>
          <w:szCs w:val="24"/>
          <w:lang w:eastAsia="es-ES"/>
        </w:rPr>
        <w:t xml:space="preserve"> vistos.</w:t>
      </w:r>
    </w:p>
    <w:sectPr w:rsidR="007B7958" w:rsidSect="00D22827">
      <w:headerReference w:type="default" r:id="rId8"/>
      <w:footerReference w:type="default" r:id="rId9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71104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1669"/>
    <w:rsid w:val="0000308D"/>
    <w:rsid w:val="00007934"/>
    <w:rsid w:val="00013034"/>
    <w:rsid w:val="00023957"/>
    <w:rsid w:val="0003354C"/>
    <w:rsid w:val="00042000"/>
    <w:rsid w:val="0004205F"/>
    <w:rsid w:val="00042657"/>
    <w:rsid w:val="00043A7D"/>
    <w:rsid w:val="0004734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4828"/>
    <w:rsid w:val="000C7AE9"/>
    <w:rsid w:val="00100380"/>
    <w:rsid w:val="001178EC"/>
    <w:rsid w:val="0012087A"/>
    <w:rsid w:val="001209AC"/>
    <w:rsid w:val="0012240B"/>
    <w:rsid w:val="00126402"/>
    <w:rsid w:val="001327C2"/>
    <w:rsid w:val="00132E44"/>
    <w:rsid w:val="00136F2E"/>
    <w:rsid w:val="00142295"/>
    <w:rsid w:val="0015456F"/>
    <w:rsid w:val="00155103"/>
    <w:rsid w:val="00160741"/>
    <w:rsid w:val="00192B1C"/>
    <w:rsid w:val="0019403C"/>
    <w:rsid w:val="001948D5"/>
    <w:rsid w:val="00196176"/>
    <w:rsid w:val="001B4AD9"/>
    <w:rsid w:val="001F68CA"/>
    <w:rsid w:val="0020536E"/>
    <w:rsid w:val="0022077E"/>
    <w:rsid w:val="00242EB9"/>
    <w:rsid w:val="0024533F"/>
    <w:rsid w:val="002605B6"/>
    <w:rsid w:val="002714A7"/>
    <w:rsid w:val="0028465F"/>
    <w:rsid w:val="00284BB5"/>
    <w:rsid w:val="00286969"/>
    <w:rsid w:val="0029085F"/>
    <w:rsid w:val="002909CD"/>
    <w:rsid w:val="002A12AE"/>
    <w:rsid w:val="002A5ECF"/>
    <w:rsid w:val="002B22F3"/>
    <w:rsid w:val="002D1A1F"/>
    <w:rsid w:val="002E2C15"/>
    <w:rsid w:val="002E2E13"/>
    <w:rsid w:val="002E6EF1"/>
    <w:rsid w:val="002F7513"/>
    <w:rsid w:val="0030379E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4C76"/>
    <w:rsid w:val="00356E47"/>
    <w:rsid w:val="00360F2C"/>
    <w:rsid w:val="003763EE"/>
    <w:rsid w:val="003764B2"/>
    <w:rsid w:val="0037766F"/>
    <w:rsid w:val="00377F67"/>
    <w:rsid w:val="00384937"/>
    <w:rsid w:val="00391D10"/>
    <w:rsid w:val="00397E14"/>
    <w:rsid w:val="003A3F23"/>
    <w:rsid w:val="003A4510"/>
    <w:rsid w:val="003A732D"/>
    <w:rsid w:val="003A7729"/>
    <w:rsid w:val="003C5FDE"/>
    <w:rsid w:val="003C7CF7"/>
    <w:rsid w:val="003D35BC"/>
    <w:rsid w:val="003D68DA"/>
    <w:rsid w:val="003D7C7C"/>
    <w:rsid w:val="003E5662"/>
    <w:rsid w:val="00401D1F"/>
    <w:rsid w:val="004026C1"/>
    <w:rsid w:val="00410619"/>
    <w:rsid w:val="004110BE"/>
    <w:rsid w:val="00416784"/>
    <w:rsid w:val="00423BF8"/>
    <w:rsid w:val="0042594D"/>
    <w:rsid w:val="00434091"/>
    <w:rsid w:val="00434EB1"/>
    <w:rsid w:val="004367E2"/>
    <w:rsid w:val="00443191"/>
    <w:rsid w:val="004439DA"/>
    <w:rsid w:val="00445724"/>
    <w:rsid w:val="004526C1"/>
    <w:rsid w:val="00462C7C"/>
    <w:rsid w:val="00477F34"/>
    <w:rsid w:val="004851ED"/>
    <w:rsid w:val="00485E6F"/>
    <w:rsid w:val="004922E1"/>
    <w:rsid w:val="004B3F47"/>
    <w:rsid w:val="004B6FFA"/>
    <w:rsid w:val="004C172F"/>
    <w:rsid w:val="004C401F"/>
    <w:rsid w:val="004D36EA"/>
    <w:rsid w:val="004D6F49"/>
    <w:rsid w:val="004F391B"/>
    <w:rsid w:val="005009EA"/>
    <w:rsid w:val="00507D8A"/>
    <w:rsid w:val="00526E81"/>
    <w:rsid w:val="005331A3"/>
    <w:rsid w:val="00535B6E"/>
    <w:rsid w:val="00535CF8"/>
    <w:rsid w:val="0054229E"/>
    <w:rsid w:val="0055630F"/>
    <w:rsid w:val="00564A96"/>
    <w:rsid w:val="005725CD"/>
    <w:rsid w:val="005A0327"/>
    <w:rsid w:val="005A3469"/>
    <w:rsid w:val="005A4E47"/>
    <w:rsid w:val="005B6E87"/>
    <w:rsid w:val="005C2CFF"/>
    <w:rsid w:val="005C5A76"/>
    <w:rsid w:val="005C786B"/>
    <w:rsid w:val="005D0B09"/>
    <w:rsid w:val="005D14A5"/>
    <w:rsid w:val="005D5CBB"/>
    <w:rsid w:val="00600D28"/>
    <w:rsid w:val="0061798D"/>
    <w:rsid w:val="00621412"/>
    <w:rsid w:val="00622FD0"/>
    <w:rsid w:val="00623EB8"/>
    <w:rsid w:val="00624F6A"/>
    <w:rsid w:val="00661C22"/>
    <w:rsid w:val="00661EC1"/>
    <w:rsid w:val="00666B71"/>
    <w:rsid w:val="00666CC4"/>
    <w:rsid w:val="00674824"/>
    <w:rsid w:val="006B5646"/>
    <w:rsid w:val="006D00EE"/>
    <w:rsid w:val="006D27F7"/>
    <w:rsid w:val="006D5F7A"/>
    <w:rsid w:val="006D5FDD"/>
    <w:rsid w:val="006E1681"/>
    <w:rsid w:val="006F6763"/>
    <w:rsid w:val="0071104C"/>
    <w:rsid w:val="00716DA3"/>
    <w:rsid w:val="007264B7"/>
    <w:rsid w:val="00727A44"/>
    <w:rsid w:val="007331BF"/>
    <w:rsid w:val="00757003"/>
    <w:rsid w:val="007642D4"/>
    <w:rsid w:val="007825DB"/>
    <w:rsid w:val="007907AC"/>
    <w:rsid w:val="007B02AC"/>
    <w:rsid w:val="007B0810"/>
    <w:rsid w:val="007B7701"/>
    <w:rsid w:val="007B78CA"/>
    <w:rsid w:val="007B7958"/>
    <w:rsid w:val="007C5519"/>
    <w:rsid w:val="007C737B"/>
    <w:rsid w:val="007C75EE"/>
    <w:rsid w:val="007E1A3F"/>
    <w:rsid w:val="007E43BA"/>
    <w:rsid w:val="007E6194"/>
    <w:rsid w:val="00804E3E"/>
    <w:rsid w:val="00817A2D"/>
    <w:rsid w:val="0082115F"/>
    <w:rsid w:val="00825AA9"/>
    <w:rsid w:val="0082692C"/>
    <w:rsid w:val="008306EC"/>
    <w:rsid w:val="0083325C"/>
    <w:rsid w:val="00837FCB"/>
    <w:rsid w:val="00846D42"/>
    <w:rsid w:val="00861493"/>
    <w:rsid w:val="00877768"/>
    <w:rsid w:val="008A205F"/>
    <w:rsid w:val="008A3BE3"/>
    <w:rsid w:val="008A46E5"/>
    <w:rsid w:val="008B51CF"/>
    <w:rsid w:val="008C7CA9"/>
    <w:rsid w:val="008C7FC3"/>
    <w:rsid w:val="008D01B8"/>
    <w:rsid w:val="008F01DF"/>
    <w:rsid w:val="008F278A"/>
    <w:rsid w:val="0090162D"/>
    <w:rsid w:val="009254F1"/>
    <w:rsid w:val="009305BC"/>
    <w:rsid w:val="00935534"/>
    <w:rsid w:val="00941737"/>
    <w:rsid w:val="009615DF"/>
    <w:rsid w:val="009765BE"/>
    <w:rsid w:val="009865FA"/>
    <w:rsid w:val="00986B05"/>
    <w:rsid w:val="00992688"/>
    <w:rsid w:val="009957DF"/>
    <w:rsid w:val="009A0523"/>
    <w:rsid w:val="009A4244"/>
    <w:rsid w:val="009A5A51"/>
    <w:rsid w:val="009B405B"/>
    <w:rsid w:val="009C743D"/>
    <w:rsid w:val="009D15A5"/>
    <w:rsid w:val="009D5A84"/>
    <w:rsid w:val="009E2206"/>
    <w:rsid w:val="009E24E6"/>
    <w:rsid w:val="009E50C1"/>
    <w:rsid w:val="009F471F"/>
    <w:rsid w:val="009F5A1D"/>
    <w:rsid w:val="00A17B5C"/>
    <w:rsid w:val="00A44E49"/>
    <w:rsid w:val="00A452E6"/>
    <w:rsid w:val="00A46B90"/>
    <w:rsid w:val="00A51CD1"/>
    <w:rsid w:val="00A57CED"/>
    <w:rsid w:val="00A60DF1"/>
    <w:rsid w:val="00A61C55"/>
    <w:rsid w:val="00A628CB"/>
    <w:rsid w:val="00A85087"/>
    <w:rsid w:val="00AA4890"/>
    <w:rsid w:val="00AB0FC6"/>
    <w:rsid w:val="00AB11FB"/>
    <w:rsid w:val="00AB6227"/>
    <w:rsid w:val="00AC707A"/>
    <w:rsid w:val="00AD5D9D"/>
    <w:rsid w:val="00AE34CF"/>
    <w:rsid w:val="00AE62F7"/>
    <w:rsid w:val="00AE70E0"/>
    <w:rsid w:val="00AF6882"/>
    <w:rsid w:val="00B02D19"/>
    <w:rsid w:val="00B03BA0"/>
    <w:rsid w:val="00B10AB6"/>
    <w:rsid w:val="00B23267"/>
    <w:rsid w:val="00B26DC7"/>
    <w:rsid w:val="00B31E16"/>
    <w:rsid w:val="00B33CF9"/>
    <w:rsid w:val="00B412C3"/>
    <w:rsid w:val="00B6582B"/>
    <w:rsid w:val="00B73B20"/>
    <w:rsid w:val="00B92F31"/>
    <w:rsid w:val="00B95FAD"/>
    <w:rsid w:val="00BA322F"/>
    <w:rsid w:val="00BA708A"/>
    <w:rsid w:val="00BB53B4"/>
    <w:rsid w:val="00BC1159"/>
    <w:rsid w:val="00BC3CAA"/>
    <w:rsid w:val="00BC7C9B"/>
    <w:rsid w:val="00BF3A2C"/>
    <w:rsid w:val="00C11C2D"/>
    <w:rsid w:val="00C164CC"/>
    <w:rsid w:val="00C17140"/>
    <w:rsid w:val="00C23814"/>
    <w:rsid w:val="00C2704E"/>
    <w:rsid w:val="00C40285"/>
    <w:rsid w:val="00C50997"/>
    <w:rsid w:val="00C62EAB"/>
    <w:rsid w:val="00C76B6C"/>
    <w:rsid w:val="00C778D8"/>
    <w:rsid w:val="00C81CAA"/>
    <w:rsid w:val="00C93A30"/>
    <w:rsid w:val="00CA3367"/>
    <w:rsid w:val="00CA6946"/>
    <w:rsid w:val="00CB71EE"/>
    <w:rsid w:val="00CC5406"/>
    <w:rsid w:val="00CD1C65"/>
    <w:rsid w:val="00CD6EB8"/>
    <w:rsid w:val="00D110FD"/>
    <w:rsid w:val="00D11F52"/>
    <w:rsid w:val="00D120C2"/>
    <w:rsid w:val="00D16AE3"/>
    <w:rsid w:val="00D2093E"/>
    <w:rsid w:val="00D22827"/>
    <w:rsid w:val="00D2608C"/>
    <w:rsid w:val="00D367C0"/>
    <w:rsid w:val="00D37EE4"/>
    <w:rsid w:val="00D42E04"/>
    <w:rsid w:val="00D44E66"/>
    <w:rsid w:val="00D80BE3"/>
    <w:rsid w:val="00D84598"/>
    <w:rsid w:val="00D87892"/>
    <w:rsid w:val="00D87FA3"/>
    <w:rsid w:val="00DA25A3"/>
    <w:rsid w:val="00DB0407"/>
    <w:rsid w:val="00DC22D6"/>
    <w:rsid w:val="00DC2636"/>
    <w:rsid w:val="00DC2A52"/>
    <w:rsid w:val="00DC4046"/>
    <w:rsid w:val="00DC49DA"/>
    <w:rsid w:val="00DC56CC"/>
    <w:rsid w:val="00DE66A6"/>
    <w:rsid w:val="00DF039A"/>
    <w:rsid w:val="00DF4BC4"/>
    <w:rsid w:val="00DF58CB"/>
    <w:rsid w:val="00E177D5"/>
    <w:rsid w:val="00E41E1C"/>
    <w:rsid w:val="00E44909"/>
    <w:rsid w:val="00E466CB"/>
    <w:rsid w:val="00E507FF"/>
    <w:rsid w:val="00E54C38"/>
    <w:rsid w:val="00E661AF"/>
    <w:rsid w:val="00E67646"/>
    <w:rsid w:val="00E679D9"/>
    <w:rsid w:val="00E7586E"/>
    <w:rsid w:val="00E8016D"/>
    <w:rsid w:val="00E927CE"/>
    <w:rsid w:val="00EA24DB"/>
    <w:rsid w:val="00EA5642"/>
    <w:rsid w:val="00EB0C41"/>
    <w:rsid w:val="00EC31D1"/>
    <w:rsid w:val="00EC33CD"/>
    <w:rsid w:val="00EC7074"/>
    <w:rsid w:val="00ED2B9E"/>
    <w:rsid w:val="00EE1FCE"/>
    <w:rsid w:val="00EF625E"/>
    <w:rsid w:val="00F025AB"/>
    <w:rsid w:val="00F105B7"/>
    <w:rsid w:val="00F126D0"/>
    <w:rsid w:val="00F14D61"/>
    <w:rsid w:val="00F41BD7"/>
    <w:rsid w:val="00F45982"/>
    <w:rsid w:val="00F51059"/>
    <w:rsid w:val="00F53AA9"/>
    <w:rsid w:val="00F657B3"/>
    <w:rsid w:val="00F70C4A"/>
    <w:rsid w:val="00F8014F"/>
    <w:rsid w:val="00F83014"/>
    <w:rsid w:val="00F86119"/>
    <w:rsid w:val="00F97EB2"/>
    <w:rsid w:val="00FC27E2"/>
    <w:rsid w:val="00FC3416"/>
    <w:rsid w:val="00FC545A"/>
    <w:rsid w:val="00FC5830"/>
    <w:rsid w:val="00FC6603"/>
    <w:rsid w:val="00FD63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13</cp:revision>
  <cp:lastPrinted>2019-07-26T11:42:00Z</cp:lastPrinted>
  <dcterms:created xsi:type="dcterms:W3CDTF">2019-07-26T11:20:00Z</dcterms:created>
  <dcterms:modified xsi:type="dcterms:W3CDTF">2019-07-26T13:40:00Z</dcterms:modified>
</cp:coreProperties>
</file>