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8A35" w14:textId="23243B98" w:rsidR="00980002" w:rsidRDefault="0024736E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0DBB3314">
            <wp:simplePos x="0" y="0"/>
            <wp:positionH relativeFrom="page">
              <wp:posOffset>3929960</wp:posOffset>
            </wp:positionH>
            <wp:positionV relativeFrom="margin">
              <wp:posOffset>-373546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2F031" w14:textId="7824497D" w:rsidR="00980002" w:rsidRDefault="00980002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4BDA9C" w14:textId="4B0E86BC" w:rsidR="008952E8" w:rsidRDefault="008952E8" w:rsidP="00F75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5954EE1A" w:rsidR="00B23904" w:rsidRPr="00B23904" w:rsidRDefault="00B23904" w:rsidP="00F752FC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1B0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D40C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61B07">
        <w:rPr>
          <w:rFonts w:ascii="Arial" w:eastAsia="Times New Roman" w:hAnsi="Arial" w:cs="Arial"/>
          <w:sz w:val="24"/>
          <w:szCs w:val="24"/>
          <w:lang w:eastAsia="es-ES"/>
        </w:rPr>
        <w:t xml:space="preserve"> de julio</w:t>
      </w:r>
      <w:r w:rsidR="00D47BA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2D7BF6E2" w14:textId="77777777" w:rsidR="001B7A1C" w:rsidRPr="001E1B4C" w:rsidRDefault="001B7A1C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val="es-ES_tradnl" w:eastAsia="es-ES"/>
        </w:rPr>
      </w:pPr>
    </w:p>
    <w:p w14:paraId="7662A00F" w14:textId="3555A372" w:rsidR="00C57EF9" w:rsidRPr="00FB280E" w:rsidRDefault="00F129F5" w:rsidP="00322193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Llega la gran </w:t>
      </w:r>
      <w:r w:rsidRPr="0097192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final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="0097418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DE388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 2019’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2254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programa más visto </w:t>
      </w:r>
      <w:r w:rsidR="00DD6D4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la temporada </w:t>
      </w:r>
      <w:r w:rsidR="0002254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y </w:t>
      </w:r>
      <w:r w:rsidR="00DD6D47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de </w:t>
      </w:r>
      <w:r w:rsidR="0002254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mejor </w:t>
      </w:r>
      <w:r w:rsidR="0002254E" w:rsidRPr="002104AC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="0002254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los últimos siete años</w:t>
      </w:r>
    </w:p>
    <w:p w14:paraId="2DDC3403" w14:textId="77777777" w:rsidR="00B23904" w:rsidRPr="008058E2" w:rsidRDefault="00B23904" w:rsidP="00F752FC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4AFA8A40" w14:textId="1E71D198" w:rsidR="00B919C6" w:rsidRDefault="00522BCC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33,1% de cuota de pantalla y 3.462.000 espectadores, </w:t>
      </w:r>
      <w:r w:rsidR="007960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 registrado la cuota de pantalla más alta de </w:t>
      </w:r>
      <w:r w:rsidR="002104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historia del formato, incrementando en casi 4 puntos </w:t>
      </w:r>
      <w:r w:rsidR="0091752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dato de </w:t>
      </w:r>
      <w:r w:rsidR="002104AC">
        <w:rPr>
          <w:rFonts w:ascii="Arial" w:eastAsia="Times New Roman" w:hAnsi="Arial" w:cs="Arial"/>
          <w:b/>
          <w:sz w:val="24"/>
          <w:szCs w:val="24"/>
          <w:lang w:eastAsia="es-ES"/>
        </w:rPr>
        <w:t>la anterior edición</w:t>
      </w:r>
      <w:r w:rsidR="003D11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concluyó con un extraordinario </w:t>
      </w:r>
      <w:r w:rsidR="002104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29,2% </w:t>
      </w:r>
      <w:r w:rsidR="003D11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3D1119" w:rsidRPr="007960A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3D11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104AC">
        <w:rPr>
          <w:rFonts w:ascii="Arial" w:eastAsia="Times New Roman" w:hAnsi="Arial" w:cs="Arial"/>
          <w:b/>
          <w:sz w:val="24"/>
          <w:szCs w:val="24"/>
          <w:lang w:eastAsia="es-ES"/>
        </w:rPr>
        <w:t>y 3.290.000</w:t>
      </w:r>
      <w:r w:rsidR="003D111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D0A429D" w14:textId="0369DDB9" w:rsidR="00522BCC" w:rsidRDefault="00522BCC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6BB097" w14:textId="4BA4B75B" w:rsidR="002B1EE9" w:rsidRDefault="001F6CD5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histórico para </w:t>
      </w:r>
      <w:r w:rsidR="002B1EE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SV</w:t>
      </w:r>
      <w:r w:rsidR="002B1EE9">
        <w:rPr>
          <w:rFonts w:ascii="Arial" w:eastAsia="Times New Roman" w:hAnsi="Arial" w:cs="Arial"/>
          <w:b/>
          <w:sz w:val="24"/>
          <w:szCs w:val="24"/>
          <w:lang w:eastAsia="es-ES"/>
        </w:rPr>
        <w:t>: Conexión Honduras’ (</w:t>
      </w:r>
      <w:r w:rsidR="004A1A08">
        <w:rPr>
          <w:rFonts w:ascii="Arial" w:eastAsia="Times New Roman" w:hAnsi="Arial" w:cs="Arial"/>
          <w:b/>
          <w:sz w:val="24"/>
          <w:szCs w:val="24"/>
          <w:lang w:eastAsia="es-ES"/>
        </w:rPr>
        <w:t>23,2% y 2.662.000), mientras que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SV</w:t>
      </w:r>
      <w:r w:rsidR="004A1A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Tierra de Nadie’ (22,3% y 2.452.000) se ha convertido en el programa con mejor </w:t>
      </w:r>
      <w:r w:rsidR="004A1A08" w:rsidRPr="00DE0B0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4A1A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 Cuatro, confirmando el éxito de la televisión transversal en Mediaset España.</w:t>
      </w:r>
    </w:p>
    <w:p w14:paraId="2AD6899C" w14:textId="77777777" w:rsidR="002B1EE9" w:rsidRDefault="002B1EE9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DAE511E" w14:textId="1DBCFFE9" w:rsidR="00322193" w:rsidRPr="00B919C6" w:rsidRDefault="007960A5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su aterrizaje en helicóptero, </w:t>
      </w:r>
      <w:r w:rsidR="00522B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Fabio y Omar, junto a los nominados Albert y </w:t>
      </w:r>
      <w:proofErr w:type="spellStart"/>
      <w:r w:rsidR="00522BCC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522BCC">
        <w:rPr>
          <w:rFonts w:ascii="Arial" w:eastAsia="Times New Roman" w:hAnsi="Arial" w:cs="Arial"/>
          <w:b/>
          <w:sz w:val="24"/>
          <w:szCs w:val="24"/>
          <w:lang w:eastAsia="es-ES"/>
        </w:rPr>
        <w:t>, opta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rán</w:t>
      </w:r>
      <w:r w:rsidR="00522B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premio de 200.000 euros</w:t>
      </w:r>
      <w:r w:rsidR="00DE0B0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una noche con inesperadas visitas para ellos y dos espectaculares pruebas</w:t>
      </w:r>
      <w:r w:rsidR="00CF5AEF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4222A922" w14:textId="46BF5C96" w:rsidR="00D7192F" w:rsidRPr="00A440C1" w:rsidRDefault="00D7192F" w:rsidP="00F752FC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1DD279C" w14:textId="2CB11E5E" w:rsidR="00AA3327" w:rsidRDefault="00680D21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F5AEF">
        <w:rPr>
          <w:rFonts w:ascii="Arial" w:eastAsia="Times New Roman" w:hAnsi="Arial" w:cs="Arial"/>
          <w:sz w:val="24"/>
          <w:szCs w:val="24"/>
          <w:lang w:eastAsia="es-ES"/>
        </w:rPr>
        <w:t xml:space="preserve">lega el </w:t>
      </w:r>
      <w:r w:rsidR="00CF5AEF" w:rsidRPr="0034330F">
        <w:rPr>
          <w:rFonts w:ascii="Arial" w:eastAsia="Times New Roman" w:hAnsi="Arial" w:cs="Arial"/>
          <w:b/>
          <w:sz w:val="24"/>
          <w:szCs w:val="24"/>
          <w:lang w:eastAsia="es-ES"/>
        </w:rPr>
        <w:t>desenlace de</w:t>
      </w:r>
      <w:r w:rsidR="00CF5AE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AEF" w:rsidRPr="0034330F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2019’, una edición que pasará a la historia de la televisión</w:t>
      </w:r>
      <w:r w:rsidR="00CF5AEF">
        <w:rPr>
          <w:rFonts w:ascii="Arial" w:eastAsia="Times New Roman" w:hAnsi="Arial" w:cs="Arial"/>
          <w:sz w:val="24"/>
          <w:szCs w:val="24"/>
          <w:lang w:eastAsia="es-ES"/>
        </w:rPr>
        <w:t xml:space="preserve"> por los grandes momentos</w:t>
      </w:r>
      <w:r w:rsidR="0013300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AEF">
        <w:rPr>
          <w:rFonts w:ascii="Arial" w:eastAsia="Times New Roman" w:hAnsi="Arial" w:cs="Arial"/>
          <w:sz w:val="24"/>
          <w:szCs w:val="24"/>
          <w:lang w:eastAsia="es-ES"/>
        </w:rPr>
        <w:t xml:space="preserve">protagonizados por sus </w:t>
      </w:r>
      <w:r w:rsidR="00CF5AEF" w:rsidRPr="0034330F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113ACD" w:rsidRPr="0034330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CF5AEF" w:rsidRPr="0034330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valientes concursantes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casi 12 semanas de una emocionante e intensa aventura, </w:t>
      </w:r>
      <w:r w:rsidR="002B584C">
        <w:rPr>
          <w:rFonts w:ascii="Arial" w:eastAsia="Times New Roman" w:hAnsi="Arial" w:cs="Arial"/>
          <w:sz w:val="24"/>
          <w:szCs w:val="24"/>
          <w:lang w:eastAsia="es-ES"/>
        </w:rPr>
        <w:t>han cautivado a</w:t>
      </w:r>
      <w:r w:rsidR="0034330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4330F" w:rsidRPr="00AA33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millones de </w:t>
      </w:r>
      <w:r w:rsidR="00AA3327" w:rsidRPr="00AA3327">
        <w:rPr>
          <w:rFonts w:ascii="Arial" w:eastAsia="Times New Roman" w:hAnsi="Arial" w:cs="Arial"/>
          <w:b/>
          <w:sz w:val="24"/>
          <w:szCs w:val="24"/>
          <w:lang w:eastAsia="es-ES"/>
        </w:rPr>
        <w:t>espectadores</w:t>
      </w:r>
      <w:r w:rsidR="00AA3327">
        <w:rPr>
          <w:rFonts w:ascii="Arial" w:eastAsia="Times New Roman" w:hAnsi="Arial" w:cs="Arial"/>
          <w:sz w:val="24"/>
          <w:szCs w:val="24"/>
          <w:lang w:eastAsia="es-ES"/>
        </w:rPr>
        <w:t xml:space="preserve"> que han seguido la </w:t>
      </w:r>
      <w:r w:rsidR="00AA3327" w:rsidRPr="00AA3327">
        <w:rPr>
          <w:rFonts w:ascii="Arial" w:eastAsia="Times New Roman" w:hAnsi="Arial" w:cs="Arial"/>
          <w:b/>
          <w:sz w:val="24"/>
          <w:szCs w:val="24"/>
          <w:lang w:eastAsia="es-ES"/>
        </w:rPr>
        <w:t>exhaustiva cobertura</w:t>
      </w:r>
      <w:r w:rsidR="00AA3327">
        <w:rPr>
          <w:rFonts w:ascii="Arial" w:eastAsia="Times New Roman" w:hAnsi="Arial" w:cs="Arial"/>
          <w:sz w:val="24"/>
          <w:szCs w:val="24"/>
          <w:lang w:eastAsia="es-ES"/>
        </w:rPr>
        <w:t xml:space="preserve"> llevada a cabo por </w:t>
      </w:r>
      <w:r w:rsidR="00AA3327" w:rsidRPr="00AA3327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AA3327">
        <w:rPr>
          <w:rFonts w:ascii="Arial" w:eastAsia="Times New Roman" w:hAnsi="Arial" w:cs="Arial"/>
          <w:sz w:val="24"/>
          <w:szCs w:val="24"/>
          <w:lang w:eastAsia="es-ES"/>
        </w:rPr>
        <w:t xml:space="preserve"> a través de la televisión lineal y de sus soportes digitales.</w:t>
      </w:r>
      <w:r w:rsidR="007960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BF0201" w14:textId="77777777" w:rsidR="00AA3327" w:rsidRDefault="00AA3327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64548E" w14:textId="130280F8" w:rsidR="00266CAB" w:rsidRDefault="007960A5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B37090">
        <w:rPr>
          <w:rFonts w:ascii="Arial" w:eastAsia="Times New Roman" w:hAnsi="Arial" w:cs="Arial"/>
          <w:sz w:val="24"/>
          <w:szCs w:val="24"/>
          <w:lang w:eastAsia="es-ES"/>
        </w:rPr>
        <w:t>seguimiento masivo</w:t>
      </w:r>
      <w:r w:rsidR="00AA332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ha convertido al concurso 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 xml:space="preserve">producido en colaboración con Bulldog TV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266CAB">
        <w:rPr>
          <w:rFonts w:ascii="Arial" w:eastAsia="Times New Roman" w:hAnsi="Arial" w:cs="Arial"/>
          <w:b/>
          <w:sz w:val="24"/>
          <w:szCs w:val="24"/>
          <w:lang w:eastAsia="es-ES"/>
        </w:rPr>
        <w:t>programa más visto</w:t>
      </w:r>
      <w:r w:rsidR="00680D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30032">
        <w:rPr>
          <w:rFonts w:ascii="Arial" w:eastAsia="Times New Roman" w:hAnsi="Arial" w:cs="Arial"/>
          <w:b/>
          <w:sz w:val="24"/>
          <w:szCs w:val="24"/>
          <w:lang w:eastAsia="es-ES"/>
        </w:rPr>
        <w:t>de la temporada</w:t>
      </w:r>
      <w:r w:rsidRPr="00266C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25999" w:rsidRPr="00266C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930032">
        <w:rPr>
          <w:rFonts w:ascii="Arial" w:eastAsia="Times New Roman" w:hAnsi="Arial" w:cs="Arial"/>
          <w:b/>
          <w:sz w:val="24"/>
          <w:szCs w:val="24"/>
          <w:lang w:eastAsia="es-ES"/>
        </w:rPr>
        <w:t>el de</w:t>
      </w:r>
      <w:r w:rsidR="00D25999" w:rsidRPr="00266C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 </w:t>
      </w:r>
      <w:r w:rsidR="00D25999" w:rsidRPr="00B3709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D25999" w:rsidRPr="00266CA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los últimos siete años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 xml:space="preserve">. Una media del </w:t>
      </w:r>
      <w:r w:rsidR="00D25999" w:rsidRPr="00D36C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33,1% de </w:t>
      </w:r>
      <w:r w:rsidR="00D36C1D">
        <w:rPr>
          <w:rFonts w:ascii="Arial" w:eastAsia="Times New Roman" w:hAnsi="Arial" w:cs="Arial"/>
          <w:b/>
          <w:sz w:val="24"/>
          <w:szCs w:val="24"/>
          <w:lang w:eastAsia="es-ES"/>
        </w:rPr>
        <w:t>cuota de pantalla</w:t>
      </w:r>
      <w:r w:rsidR="00D25999" w:rsidRPr="00D36C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3.462.000 espectadores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 xml:space="preserve"> han seguido las 12 galas conducidas por </w:t>
      </w:r>
      <w:r w:rsidR="00D25999" w:rsidRPr="00B37090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25999" w:rsidRPr="00B37090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37090">
        <w:rPr>
          <w:rFonts w:ascii="Arial" w:eastAsia="Times New Roman" w:hAnsi="Arial" w:cs="Arial"/>
          <w:sz w:val="24"/>
          <w:szCs w:val="24"/>
          <w:lang w:eastAsia="es-ES"/>
        </w:rPr>
        <w:t>lo que representa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D25999" w:rsidRPr="00D36C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D25999" w:rsidRPr="00D36C1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D25999" w:rsidRPr="00D36C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historia del formato</w:t>
      </w:r>
      <w:r w:rsidR="00D2599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66CA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7B1E3C1" w14:textId="3E7B3C81" w:rsidR="00D87DF2" w:rsidRDefault="00D87DF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CCEF17" w14:textId="6A0CAB2A" w:rsidR="00D87DF2" w:rsidRPr="00E04B96" w:rsidRDefault="00E04B96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vivencias de los aventureros </w:t>
      </w:r>
      <w:r w:rsidR="008302E6">
        <w:rPr>
          <w:rFonts w:ascii="Arial" w:eastAsia="Times New Roman" w:hAnsi="Arial" w:cs="Arial"/>
          <w:sz w:val="24"/>
          <w:szCs w:val="24"/>
          <w:lang w:eastAsia="es-ES"/>
        </w:rPr>
        <w:t xml:space="preserve">en los Cayos Cochinos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han alcanzado </w:t>
      </w:r>
      <w:r w:rsidRPr="00B37090">
        <w:rPr>
          <w:rFonts w:ascii="Arial" w:eastAsia="Times New Roman" w:hAnsi="Arial" w:cs="Arial"/>
          <w:b/>
          <w:sz w:val="24"/>
          <w:szCs w:val="24"/>
          <w:lang w:eastAsia="es-ES"/>
        </w:rPr>
        <w:t>cifras millonarias de consumo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37090">
        <w:rPr>
          <w:rFonts w:ascii="Arial" w:eastAsia="Times New Roman" w:hAnsi="Arial" w:cs="Arial"/>
          <w:b/>
          <w:sz w:val="24"/>
          <w:szCs w:val="24"/>
          <w:lang w:eastAsia="es-ES"/>
        </w:rPr>
        <w:t>en segundas pantallas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más de </w:t>
      </w:r>
      <w:r w:rsidRPr="00E04B96">
        <w:rPr>
          <w:rFonts w:ascii="Arial" w:eastAsia="Times New Roman" w:hAnsi="Arial" w:cs="Arial"/>
          <w:b/>
          <w:sz w:val="24"/>
          <w:szCs w:val="24"/>
          <w:lang w:eastAsia="es-ES"/>
        </w:rPr>
        <w:t>30,1 millones de vídeos reproducidos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más de </w:t>
      </w:r>
      <w:r w:rsidRPr="00E04B96">
        <w:rPr>
          <w:rFonts w:ascii="Arial" w:eastAsia="Times New Roman" w:hAnsi="Arial" w:cs="Arial"/>
          <w:b/>
          <w:sz w:val="24"/>
          <w:szCs w:val="24"/>
          <w:lang w:eastAsia="es-ES"/>
        </w:rPr>
        <w:t>17,1 millones de navegadores únicos</w:t>
      </w:r>
      <w:r w:rsidR="00BD1131">
        <w:rPr>
          <w:rFonts w:ascii="Arial" w:eastAsia="Times New Roman" w:hAnsi="Arial" w:cs="Arial"/>
          <w:sz w:val="24"/>
          <w:szCs w:val="24"/>
          <w:lang w:eastAsia="es-ES"/>
        </w:rPr>
        <w:t xml:space="preserve">, así como </w:t>
      </w:r>
      <w:r w:rsidR="00BD1131" w:rsidRPr="00BD11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850.000 nuevas descargas de la aplicación de </w:t>
      </w:r>
      <w:proofErr w:type="spellStart"/>
      <w:r w:rsidR="00BD1131" w:rsidRPr="00BD1131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proofErr w:type="spellEnd"/>
      <w:r w:rsidR="00E16269">
        <w:rPr>
          <w:rFonts w:ascii="Arial" w:eastAsia="Times New Roman" w:hAnsi="Arial" w:cs="Arial"/>
          <w:sz w:val="24"/>
          <w:szCs w:val="24"/>
          <w:lang w:eastAsia="es-ES"/>
        </w:rPr>
        <w:t xml:space="preserve"> (según datos de </w:t>
      </w:r>
      <w:proofErr w:type="spellStart"/>
      <w:r w:rsidR="00E16269">
        <w:rPr>
          <w:rFonts w:ascii="Arial" w:eastAsia="Times New Roman" w:hAnsi="Arial" w:cs="Arial"/>
          <w:sz w:val="24"/>
          <w:szCs w:val="24"/>
          <w:lang w:eastAsia="es-ES"/>
        </w:rPr>
        <w:t>Omniture</w:t>
      </w:r>
      <w:proofErr w:type="spellEnd"/>
      <w:r w:rsidR="00E16269"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="00E16269" w:rsidRPr="00E16269">
        <w:rPr>
          <w:rFonts w:ascii="Arial" w:eastAsia="Times New Roman" w:hAnsi="Arial" w:cs="Arial"/>
          <w:sz w:val="24"/>
          <w:szCs w:val="24"/>
          <w:lang w:eastAsia="es-ES"/>
        </w:rPr>
        <w:t>25 de abril al 15 de julio de 2019</w:t>
      </w:r>
      <w:r w:rsidR="00E1626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1163DD51" w14:textId="77777777" w:rsidR="00331952" w:rsidRDefault="0033195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EB53AE" w14:textId="4CF746B3" w:rsidR="00E04B96" w:rsidRDefault="00971925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Millones de seguidores</w:t>
      </w:r>
      <w:r w:rsidR="00461A5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espectadores lineales y digitales que serán testigos </w:t>
      </w:r>
      <w:r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>este jueves (22:00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 </w:t>
      </w:r>
      <w:r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gran final </w:t>
      </w:r>
      <w:r w:rsidRPr="001A5E8B">
        <w:rPr>
          <w:rFonts w:ascii="Arial" w:eastAsia="Times New Roman" w:hAnsi="Arial" w:cs="Arial"/>
          <w:sz w:val="24"/>
          <w:szCs w:val="24"/>
          <w:lang w:eastAsia="es-ES"/>
        </w:rPr>
        <w:t>del concurso</w:t>
      </w:r>
      <w:r w:rsidR="00F679AB">
        <w:rPr>
          <w:rFonts w:ascii="Arial" w:eastAsia="Times New Roman" w:hAnsi="Arial" w:cs="Arial"/>
          <w:sz w:val="24"/>
          <w:szCs w:val="24"/>
          <w:lang w:eastAsia="es-ES"/>
        </w:rPr>
        <w:t xml:space="preserve">. Ellos, con sus votos, </w:t>
      </w:r>
      <w:r w:rsidR="0061473F">
        <w:rPr>
          <w:rFonts w:ascii="Arial" w:eastAsia="Times New Roman" w:hAnsi="Arial" w:cs="Arial"/>
          <w:sz w:val="24"/>
          <w:szCs w:val="24"/>
          <w:lang w:eastAsia="es-ES"/>
        </w:rPr>
        <w:t xml:space="preserve">tendrán en su mano la proclamación de </w:t>
      </w:r>
      <w:r w:rsidR="00BD1131">
        <w:rPr>
          <w:rFonts w:ascii="Arial" w:eastAsia="Times New Roman" w:hAnsi="Arial" w:cs="Arial"/>
          <w:sz w:val="24"/>
          <w:szCs w:val="24"/>
          <w:lang w:eastAsia="es-ES"/>
        </w:rPr>
        <w:t xml:space="preserve">uno de los </w:t>
      </w:r>
      <w:r w:rsidR="00BD1131"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</w:t>
      </w:r>
      <w:r w:rsidR="00BD1131" w:rsidRPr="0061473F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aspirantes -Fabio, Omar, Albert y </w:t>
      </w:r>
      <w:proofErr w:type="spellStart"/>
      <w:r w:rsidR="00BD1131"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="00BD1131"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r w:rsidR="00BD11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473F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BD1131">
        <w:rPr>
          <w:rFonts w:ascii="Arial" w:eastAsia="Times New Roman" w:hAnsi="Arial" w:cs="Arial"/>
          <w:sz w:val="24"/>
          <w:szCs w:val="24"/>
          <w:lang w:eastAsia="es-ES"/>
        </w:rPr>
        <w:t>ganador</w:t>
      </w:r>
      <w:r w:rsidR="0061473F">
        <w:rPr>
          <w:rFonts w:ascii="Arial" w:eastAsia="Times New Roman" w:hAnsi="Arial" w:cs="Arial"/>
          <w:sz w:val="24"/>
          <w:szCs w:val="24"/>
          <w:lang w:eastAsia="es-ES"/>
        </w:rPr>
        <w:t xml:space="preserve"> de ‘Supervivientes 2019’</w:t>
      </w:r>
      <w:r w:rsidR="00547624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BD11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79AB">
        <w:rPr>
          <w:rFonts w:ascii="Arial" w:eastAsia="Times New Roman" w:hAnsi="Arial" w:cs="Arial"/>
          <w:sz w:val="24"/>
          <w:szCs w:val="24"/>
          <w:lang w:eastAsia="es-ES"/>
        </w:rPr>
        <w:t>merecedor de</w:t>
      </w:r>
      <w:r w:rsidR="0061473F">
        <w:rPr>
          <w:rFonts w:ascii="Arial" w:eastAsia="Times New Roman" w:hAnsi="Arial" w:cs="Arial"/>
          <w:sz w:val="24"/>
          <w:szCs w:val="24"/>
          <w:lang w:eastAsia="es-ES"/>
        </w:rPr>
        <w:t xml:space="preserve"> los </w:t>
      </w:r>
      <w:r w:rsidR="0061473F" w:rsidRPr="0061473F">
        <w:rPr>
          <w:rFonts w:ascii="Arial" w:eastAsia="Times New Roman" w:hAnsi="Arial" w:cs="Arial"/>
          <w:b/>
          <w:sz w:val="24"/>
          <w:szCs w:val="24"/>
          <w:lang w:eastAsia="es-ES"/>
        </w:rPr>
        <w:t>200.000 euros</w:t>
      </w:r>
      <w:r w:rsidR="0061473F">
        <w:rPr>
          <w:rFonts w:ascii="Arial" w:eastAsia="Times New Roman" w:hAnsi="Arial" w:cs="Arial"/>
          <w:sz w:val="24"/>
          <w:szCs w:val="24"/>
          <w:lang w:eastAsia="es-ES"/>
        </w:rPr>
        <w:t xml:space="preserve"> del premio.</w:t>
      </w:r>
    </w:p>
    <w:p w14:paraId="1856386D" w14:textId="29080C88" w:rsidR="00971925" w:rsidRDefault="00930032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B4F4B" wp14:editId="436CC038">
            <wp:simplePos x="0" y="0"/>
            <wp:positionH relativeFrom="margin">
              <wp:posOffset>4154805</wp:posOffset>
            </wp:positionH>
            <wp:positionV relativeFrom="margin">
              <wp:posOffset>556895</wp:posOffset>
            </wp:positionV>
            <wp:extent cx="1520190" cy="375348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0"/>
                    <a:stretch/>
                  </pic:blipFill>
                  <pic:spPr bwMode="auto">
                    <a:xfrm>
                      <a:off x="0" y="0"/>
                      <a:ext cx="1520190" cy="375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97D77A" w14:textId="477D3286" w:rsidR="0061473F" w:rsidRPr="00971925" w:rsidRDefault="00AA3327" w:rsidP="0061473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Más de 27 puntos de ventaja sobre Antena 3</w:t>
      </w:r>
    </w:p>
    <w:p w14:paraId="166DEF26" w14:textId="43954741" w:rsidR="0061473F" w:rsidRDefault="0061473F" w:rsidP="00614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falta de computar los datos de su gran final, </w:t>
      </w:r>
      <w:r w:rsidRPr="00971925">
        <w:rPr>
          <w:rFonts w:ascii="Arial" w:eastAsia="Times New Roman" w:hAnsi="Arial" w:cs="Arial"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2019</w:t>
      </w:r>
      <w:r w:rsidRPr="00971925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ya es el programa de televisión más visto</w:t>
      </w:r>
      <w:r w:rsidR="00677B57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77B57">
        <w:rPr>
          <w:rFonts w:ascii="Arial" w:eastAsia="Times New Roman" w:hAnsi="Arial" w:cs="Arial"/>
          <w:sz w:val="24"/>
          <w:szCs w:val="24"/>
          <w:lang w:eastAsia="es-ES"/>
        </w:rPr>
        <w:t xml:space="preserve">el 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mejor </w:t>
      </w:r>
      <w:r w:rsidRPr="0054762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la primera edición de ‘La Voz’</w:t>
      </w:r>
      <w:r w:rsidR="00D47BC8">
        <w:rPr>
          <w:rFonts w:ascii="Arial" w:eastAsia="Times New Roman" w:hAnsi="Arial" w:cs="Arial"/>
          <w:sz w:val="24"/>
          <w:szCs w:val="24"/>
          <w:lang w:eastAsia="es-ES"/>
        </w:rPr>
        <w:t xml:space="preserve"> (34% y </w:t>
      </w:r>
      <w:r w:rsidR="00D47BC8" w:rsidRPr="00D47BC8">
        <w:rPr>
          <w:rFonts w:ascii="Arial" w:eastAsia="Times New Roman" w:hAnsi="Arial" w:cs="Arial"/>
          <w:sz w:val="24"/>
          <w:szCs w:val="24"/>
          <w:lang w:eastAsia="es-ES"/>
        </w:rPr>
        <w:t>5.169.000</w:t>
      </w:r>
      <w:r w:rsidR="00D47BC8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, emitida en Telecinco en 2012.</w:t>
      </w:r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A5E8B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 galas de los jueves han </w:t>
      </w:r>
      <w:r w:rsidR="00547624">
        <w:rPr>
          <w:rFonts w:ascii="Arial" w:eastAsia="Times New Roman" w:hAnsi="Arial" w:cs="Arial"/>
          <w:sz w:val="24"/>
          <w:szCs w:val="24"/>
          <w:lang w:eastAsia="es-ES"/>
        </w:rPr>
        <w:t>registrado</w:t>
      </w:r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 una media de </w:t>
      </w:r>
      <w:r w:rsidR="005F46BE" w:rsidRPr="001A5E8B">
        <w:rPr>
          <w:rFonts w:ascii="Arial" w:eastAsia="Times New Roman" w:hAnsi="Arial" w:cs="Arial"/>
          <w:sz w:val="24"/>
          <w:szCs w:val="24"/>
          <w:lang w:eastAsia="es-ES"/>
        </w:rPr>
        <w:t>3.462.000 espectadores</w:t>
      </w:r>
      <w:r w:rsidR="00547624">
        <w:rPr>
          <w:rFonts w:ascii="Arial" w:eastAsia="Times New Roman" w:hAnsi="Arial" w:cs="Arial"/>
          <w:sz w:val="24"/>
          <w:szCs w:val="24"/>
          <w:lang w:eastAsia="es-ES"/>
        </w:rPr>
        <w:t xml:space="preserve"> (33,1%)</w:t>
      </w:r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, situándose como la </w:t>
      </w:r>
      <w:r w:rsidR="005F46BE" w:rsidRPr="005F46BE">
        <w:rPr>
          <w:rFonts w:ascii="Arial" w:eastAsia="Times New Roman" w:hAnsi="Arial" w:cs="Arial"/>
          <w:b/>
          <w:sz w:val="24"/>
          <w:szCs w:val="24"/>
          <w:lang w:eastAsia="es-ES"/>
        </w:rPr>
        <w:t>edición con mejor cuota de pantalla de la historia</w:t>
      </w:r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 del formato y mejorando en casi 4 puntos </w:t>
      </w:r>
      <w:bookmarkStart w:id="0" w:name="_GoBack"/>
      <w:bookmarkEnd w:id="0"/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a ‘Supervivientes 2018’, que concluyó con un extraordinario 29,2% de </w:t>
      </w:r>
      <w:r w:rsidR="005F46BE" w:rsidRPr="00AA3327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5F46BE">
        <w:rPr>
          <w:rFonts w:ascii="Arial" w:eastAsia="Times New Roman" w:hAnsi="Arial" w:cs="Arial"/>
          <w:sz w:val="24"/>
          <w:szCs w:val="24"/>
          <w:lang w:eastAsia="es-ES"/>
        </w:rPr>
        <w:t xml:space="preserve"> y 3.290.000 espectadores.</w:t>
      </w:r>
    </w:p>
    <w:p w14:paraId="100710EF" w14:textId="4ED39C27" w:rsidR="005F46BE" w:rsidRDefault="005F46BE" w:rsidP="00614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1A54DE" w14:textId="0C1A33BB" w:rsidR="005F46BE" w:rsidRDefault="005F46BE" w:rsidP="00614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concurso, </w:t>
      </w:r>
      <w:r w:rsidR="00657334">
        <w:rPr>
          <w:rFonts w:ascii="Arial" w:eastAsia="Times New Roman" w:hAnsi="Arial" w:cs="Arial"/>
          <w:sz w:val="24"/>
          <w:szCs w:val="24"/>
          <w:lang w:eastAsia="es-ES"/>
        </w:rPr>
        <w:t>que protagonizó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5F46BE">
        <w:rPr>
          <w:rFonts w:ascii="Arial" w:eastAsia="Times New Roman" w:hAnsi="Arial" w:cs="Arial"/>
          <w:sz w:val="24"/>
          <w:szCs w:val="24"/>
          <w:lang w:eastAsia="es-ES"/>
        </w:rPr>
        <w:t>mejor estreno de un programa de entretenimiento de la temporada</w:t>
      </w:r>
      <w:r w:rsidR="0065733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7334">
        <w:rPr>
          <w:rFonts w:ascii="Arial" w:eastAsia="Times New Roman" w:hAnsi="Arial" w:cs="Arial"/>
          <w:sz w:val="24"/>
          <w:szCs w:val="24"/>
          <w:lang w:eastAsia="es-ES"/>
        </w:rPr>
        <w:t>(36,5%)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ha sido líder de su franja en todas sus emisiones, con </w:t>
      </w:r>
      <w:r w:rsidRPr="005F46BE">
        <w:rPr>
          <w:rFonts w:ascii="Arial" w:eastAsia="Times New Roman" w:hAnsi="Arial" w:cs="Arial"/>
          <w:b/>
          <w:sz w:val="24"/>
          <w:szCs w:val="24"/>
          <w:lang w:eastAsia="es-ES"/>
        </w:rPr>
        <w:t>más de 27 puntos de ventaja sobre Antena 3 (5,7%)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encabezando todos </w:t>
      </w:r>
      <w:r w:rsidR="002311F8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2311F8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edad, clase social y residencia. Destaca el espectacular consumo entre los </w:t>
      </w:r>
      <w:r w:rsidRPr="001A5E8B">
        <w:rPr>
          <w:rFonts w:ascii="Arial" w:eastAsia="Times New Roman" w:hAnsi="Arial" w:cs="Arial"/>
          <w:sz w:val="24"/>
          <w:szCs w:val="24"/>
          <w:lang w:eastAsia="es-ES"/>
        </w:rPr>
        <w:t xml:space="preserve">jóvenes de </w:t>
      </w:r>
      <w:r w:rsidRPr="00657334">
        <w:rPr>
          <w:rFonts w:ascii="Arial" w:eastAsia="Times New Roman" w:hAnsi="Arial" w:cs="Arial"/>
          <w:b/>
          <w:sz w:val="24"/>
          <w:szCs w:val="24"/>
          <w:lang w:eastAsia="es-ES"/>
        </w:rPr>
        <w:t>13</w:t>
      </w:r>
      <w:r w:rsidR="00644A70" w:rsidRPr="0065733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</w:t>
      </w:r>
      <w:r w:rsidRPr="00657334">
        <w:rPr>
          <w:rFonts w:ascii="Arial" w:eastAsia="Times New Roman" w:hAnsi="Arial" w:cs="Arial"/>
          <w:b/>
          <w:sz w:val="24"/>
          <w:szCs w:val="24"/>
          <w:lang w:eastAsia="es-ES"/>
        </w:rPr>
        <w:t>24 años (37,5%)</w:t>
      </w:r>
      <w:r w:rsidRPr="001A5E8B">
        <w:rPr>
          <w:rFonts w:ascii="Arial" w:eastAsia="Times New Roman" w:hAnsi="Arial" w:cs="Arial"/>
          <w:sz w:val="24"/>
          <w:szCs w:val="24"/>
          <w:lang w:eastAsia="es-ES"/>
        </w:rPr>
        <w:t xml:space="preserve"> y de </w:t>
      </w:r>
      <w:r w:rsidRPr="00657334">
        <w:rPr>
          <w:rFonts w:ascii="Arial" w:eastAsia="Times New Roman" w:hAnsi="Arial" w:cs="Arial"/>
          <w:b/>
          <w:sz w:val="24"/>
          <w:szCs w:val="24"/>
          <w:lang w:eastAsia="es-ES"/>
        </w:rPr>
        <w:t>25 a 34 años (36,6%)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452CCA3" w14:textId="67814920" w:rsidR="00644A70" w:rsidRDefault="00644A70" w:rsidP="00614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4D4A2E" w14:textId="6AE0E93D" w:rsidR="002C3C30" w:rsidRPr="00971925" w:rsidRDefault="002C3C30" w:rsidP="002C3C3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Récord histórico de ‘SV: Conexión Honduras’</w:t>
      </w:r>
    </w:p>
    <w:p w14:paraId="65DF4E81" w14:textId="78AFDDFE" w:rsidR="00644A70" w:rsidRDefault="00123768" w:rsidP="002C3C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Pr="001A5E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23,2% de </w:t>
      </w:r>
      <w:r w:rsidRPr="001031C5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1A5E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2.662.000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‘Supervivientes: Conexión Honduras’ ha batido el récord histórico de este formato que Telecinco emite tradicionalmente los domingos.</w:t>
      </w:r>
      <w:r w:rsidR="00705228">
        <w:rPr>
          <w:rFonts w:ascii="Arial" w:eastAsia="Times New Roman" w:hAnsi="Arial" w:cs="Arial"/>
          <w:sz w:val="24"/>
          <w:szCs w:val="24"/>
          <w:lang w:eastAsia="es-ES"/>
        </w:rPr>
        <w:t xml:space="preserve"> Al igual que ha sucedido con las galas, ha liderado su franja en todas sus emisiones</w:t>
      </w:r>
      <w:r w:rsidR="006573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05228">
        <w:rPr>
          <w:rFonts w:ascii="Arial" w:eastAsia="Times New Roman" w:hAnsi="Arial" w:cs="Arial"/>
          <w:sz w:val="24"/>
          <w:szCs w:val="24"/>
          <w:lang w:eastAsia="es-ES"/>
        </w:rPr>
        <w:t xml:space="preserve"> a una </w:t>
      </w:r>
      <w:r w:rsidR="00705228" w:rsidRPr="001D3905">
        <w:rPr>
          <w:rFonts w:ascii="Arial" w:eastAsia="Times New Roman" w:hAnsi="Arial" w:cs="Arial"/>
          <w:b/>
          <w:sz w:val="24"/>
          <w:szCs w:val="24"/>
          <w:lang w:eastAsia="es-ES"/>
        </w:rPr>
        <w:t>distancia de más de 14 puntos sobre Antena 3 (9,1%)</w:t>
      </w:r>
      <w:r w:rsidR="0070522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D61B2A">
        <w:rPr>
          <w:rFonts w:ascii="Arial" w:eastAsia="Times New Roman" w:hAnsi="Arial" w:cs="Arial"/>
          <w:sz w:val="24"/>
          <w:szCs w:val="24"/>
          <w:lang w:eastAsia="es-ES"/>
        </w:rPr>
        <w:t xml:space="preserve">Ha sido también la referencia en todos los </w:t>
      </w:r>
      <w:r w:rsidR="00D61B2A" w:rsidRPr="00657334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 w:rsidR="00D61B2A">
        <w:rPr>
          <w:rFonts w:ascii="Arial" w:eastAsia="Times New Roman" w:hAnsi="Arial" w:cs="Arial"/>
          <w:sz w:val="24"/>
          <w:szCs w:val="24"/>
          <w:lang w:eastAsia="es-ES"/>
        </w:rPr>
        <w:t xml:space="preserve">, destacando nuevamente el interés generado entre los jóvenes de </w:t>
      </w:r>
      <w:r w:rsidR="00D61B2A" w:rsidRPr="00657334">
        <w:rPr>
          <w:rFonts w:ascii="Arial" w:eastAsia="Times New Roman" w:hAnsi="Arial" w:cs="Arial"/>
          <w:b/>
          <w:sz w:val="24"/>
          <w:szCs w:val="24"/>
          <w:lang w:eastAsia="es-ES"/>
        </w:rPr>
        <w:t>13 a 24 años (26,1%)</w:t>
      </w:r>
      <w:r w:rsidR="00D61B2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EFBD97E" w14:textId="77777777" w:rsidR="005F46BE" w:rsidRPr="005F46BE" w:rsidRDefault="005F46BE" w:rsidP="006147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A51C40" w14:textId="6D4756E7" w:rsidR="00F65F20" w:rsidRPr="00971925" w:rsidRDefault="00FC0778" w:rsidP="00F65F2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</w:t>
      </w:r>
      <w:r w:rsidR="00F65F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 </w:t>
      </w:r>
      <w:r w:rsidR="00DE51FA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espacio</w:t>
      </w:r>
      <w:r w:rsidR="00F65F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con mejor </w:t>
      </w:r>
      <w:r w:rsidR="00F65F20" w:rsidRPr="00FC0778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share</w:t>
      </w:r>
      <w:r w:rsidR="00F65F20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la historia de Cuatro</w:t>
      </w:r>
    </w:p>
    <w:p w14:paraId="5300F946" w14:textId="5065A9C9" w:rsidR="00971925" w:rsidRDefault="00FC0778" w:rsidP="00F65F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su parte,</w:t>
      </w:r>
      <w:r w:rsidR="00093C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3C43" w:rsidRPr="00FC0778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093C43" w:rsidRPr="00567850">
        <w:rPr>
          <w:rFonts w:ascii="Arial" w:eastAsia="Times New Roman" w:hAnsi="Arial" w:cs="Arial"/>
          <w:b/>
          <w:sz w:val="24"/>
          <w:szCs w:val="24"/>
          <w:lang w:eastAsia="es-ES"/>
        </w:rPr>
        <w:t>22,3% y 2.452.000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093C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convertido en el </w:t>
      </w:r>
      <w:r w:rsidRPr="00546A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programa con mejor </w:t>
      </w:r>
      <w:r w:rsidR="00546A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cuota de pantalla </w:t>
      </w:r>
      <w:r w:rsidRPr="00546A42">
        <w:rPr>
          <w:rFonts w:ascii="Arial" w:eastAsia="Times New Roman" w:hAnsi="Arial" w:cs="Arial"/>
          <w:b/>
          <w:sz w:val="24"/>
          <w:szCs w:val="24"/>
          <w:lang w:eastAsia="es-ES"/>
        </w:rPr>
        <w:t>de la historia de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B2C9B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ste espacio, cuya emisión semanal ha arrancado en Telecinco para </w:t>
      </w:r>
      <w:r w:rsidR="00657334">
        <w:rPr>
          <w:rFonts w:ascii="Arial" w:eastAsia="Times New Roman" w:hAnsi="Arial" w:cs="Arial"/>
          <w:sz w:val="24"/>
          <w:szCs w:val="24"/>
          <w:lang w:eastAsia="es-ES"/>
        </w:rPr>
        <w:t xml:space="preserve">continuar después en el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segundo canal, </w:t>
      </w:r>
      <w:r w:rsidR="008F6EBC">
        <w:rPr>
          <w:rFonts w:ascii="Arial" w:eastAsia="Times New Roman" w:hAnsi="Arial" w:cs="Arial"/>
          <w:sz w:val="24"/>
          <w:szCs w:val="24"/>
          <w:lang w:eastAsia="es-ES"/>
        </w:rPr>
        <w:t xml:space="preserve">también ha sido la referencia de los espectadores en su banda horaria con una amplia ventaja sobre </w:t>
      </w:r>
      <w:r w:rsidR="007E35DB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F6EBC">
        <w:rPr>
          <w:rFonts w:ascii="Arial" w:eastAsia="Times New Roman" w:hAnsi="Arial" w:cs="Arial"/>
          <w:sz w:val="24"/>
          <w:szCs w:val="24"/>
          <w:lang w:eastAsia="es-ES"/>
        </w:rPr>
        <w:t>ntena 3 (8,6%) y La Sexta (4,6%).</w:t>
      </w:r>
      <w:r w:rsidR="00687EC8">
        <w:rPr>
          <w:rFonts w:ascii="Arial" w:eastAsia="Times New Roman" w:hAnsi="Arial" w:cs="Arial"/>
          <w:sz w:val="24"/>
          <w:szCs w:val="24"/>
          <w:lang w:eastAsia="es-ES"/>
        </w:rPr>
        <w:t xml:space="preserve"> Una vez más ha destacado el especial seguimiento entre los jóvenes de </w:t>
      </w:r>
      <w:r w:rsidR="00687EC8" w:rsidRPr="00657334">
        <w:rPr>
          <w:rFonts w:ascii="Arial" w:eastAsia="Times New Roman" w:hAnsi="Arial" w:cs="Arial"/>
          <w:b/>
          <w:sz w:val="24"/>
          <w:szCs w:val="24"/>
          <w:lang w:eastAsia="es-ES"/>
        </w:rPr>
        <w:t>13 a 24 años (26,2%)</w:t>
      </w:r>
      <w:r w:rsidR="00687EC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213515C" w14:textId="77777777" w:rsidR="00657334" w:rsidRDefault="00657334" w:rsidP="002C022C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DDB2A67" w14:textId="193C2B63" w:rsidR="002C022C" w:rsidRPr="00971925" w:rsidRDefault="00996699" w:rsidP="002C02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Liderazgo también en el </w:t>
      </w:r>
      <w:proofErr w:type="spellStart"/>
      <w:r w:rsidRPr="007F62AF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>access</w:t>
      </w:r>
      <w:proofErr w:type="spellEnd"/>
      <w:r w:rsidRPr="007F62AF">
        <w:rPr>
          <w:rFonts w:ascii="Arial" w:eastAsia="Times New Roman" w:hAnsi="Arial" w:cs="Arial"/>
          <w:b/>
          <w:i/>
          <w:color w:val="002C5F"/>
          <w:sz w:val="28"/>
          <w:szCs w:val="28"/>
          <w:lang w:eastAsia="es-ES"/>
        </w:rPr>
        <w:t xml:space="preserve"> prime time</w:t>
      </w:r>
    </w:p>
    <w:p w14:paraId="2AF4780F" w14:textId="31FCEC6C" w:rsidR="009E0042" w:rsidRDefault="009E0042" w:rsidP="002C0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Tanto los arranques de las galas de los martes y los jueves como los espacios emitidos los lunes y los miércoles para resumir la actualidad del concurso en el </w:t>
      </w:r>
      <w:proofErr w:type="spellStart"/>
      <w:r w:rsidRPr="009E0042">
        <w:rPr>
          <w:rFonts w:ascii="Arial" w:eastAsia="Times New Roman" w:hAnsi="Arial" w:cs="Arial"/>
          <w:b/>
          <w:i/>
          <w:sz w:val="24"/>
          <w:szCs w:val="24"/>
          <w:lang w:eastAsia="es-ES"/>
        </w:rPr>
        <w:t>access</w:t>
      </w:r>
      <w:proofErr w:type="spellEnd"/>
      <w:r w:rsidRPr="009E004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también han acaparado el interés mayoritario de la audiencia, logrando batir a la oferta de su principal competidor</w:t>
      </w:r>
      <w:r w:rsidR="009B4320">
        <w:rPr>
          <w:rFonts w:ascii="Arial" w:eastAsia="Times New Roman" w:hAnsi="Arial" w:cs="Arial"/>
          <w:sz w:val="24"/>
          <w:szCs w:val="24"/>
          <w:lang w:eastAsia="es-ES"/>
        </w:rPr>
        <w:t>, ‘El Hormiguero’,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propia franja horaria. </w:t>
      </w:r>
    </w:p>
    <w:p w14:paraId="694A92C8" w14:textId="77777777" w:rsidR="009E0042" w:rsidRDefault="009E0042" w:rsidP="002C0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0DE903" w14:textId="63E9A1BC" w:rsidR="009E0042" w:rsidRDefault="009E0042" w:rsidP="002C02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este modo, en mayo mientras ‘El Hormiguero’ ha promediado </w:t>
      </w:r>
      <w:r w:rsidR="00DE3DEA">
        <w:rPr>
          <w:rFonts w:ascii="Arial" w:eastAsia="Times New Roman" w:hAnsi="Arial" w:cs="Arial"/>
          <w:sz w:val="24"/>
          <w:szCs w:val="24"/>
          <w:lang w:eastAsia="es-ES"/>
        </w:rPr>
        <w:t xml:space="preserve">en su franja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13,8% de </w:t>
      </w:r>
      <w:r w:rsidRPr="00657334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Telecinco con ‘Supervivientes 2019’ ha alcanzado un 14,4%. </w:t>
      </w:r>
      <w:r w:rsidR="00657334">
        <w:rPr>
          <w:rFonts w:ascii="Arial" w:eastAsia="Times New Roman" w:hAnsi="Arial" w:cs="Arial"/>
          <w:sz w:val="24"/>
          <w:szCs w:val="24"/>
          <w:lang w:eastAsia="es-ES"/>
        </w:rPr>
        <w:t>Esta ventaja ha sido más notoria en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mientras ‘El Hormiguero’ se ha mantenido en el 13,8% de 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165C1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ha </w:t>
      </w:r>
      <w:r w:rsidR="00DE3DEA">
        <w:rPr>
          <w:rFonts w:ascii="Arial" w:eastAsia="Times New Roman" w:hAnsi="Arial" w:cs="Arial"/>
          <w:sz w:val="24"/>
          <w:szCs w:val="24"/>
          <w:lang w:eastAsia="es-ES"/>
        </w:rPr>
        <w:t xml:space="preserve">crecido hasta el </w:t>
      </w:r>
      <w:r>
        <w:rPr>
          <w:rFonts w:ascii="Arial" w:eastAsia="Times New Roman" w:hAnsi="Arial" w:cs="Arial"/>
          <w:sz w:val="24"/>
          <w:szCs w:val="24"/>
          <w:lang w:eastAsia="es-ES"/>
        </w:rPr>
        <w:t>15,4% con las emisiones del formato de supervivencia.</w:t>
      </w:r>
    </w:p>
    <w:p w14:paraId="5D3EFD0F" w14:textId="77777777" w:rsidR="00165C12" w:rsidRDefault="00165C12" w:rsidP="00165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47F1133" w14:textId="77777777" w:rsidR="00165C12" w:rsidRPr="00971925" w:rsidRDefault="00165C12" w:rsidP="00165C1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Gran referencia para los usuarios de las redes sociales</w:t>
      </w:r>
    </w:p>
    <w:p w14:paraId="29C3A8D2" w14:textId="73A3D943" w:rsidR="00165C12" w:rsidRDefault="00165C12" w:rsidP="00165C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concurso ha sido también la gran referencia desde su estreno para los usuarios de las redes sociales, que han generado hasta el momento </w:t>
      </w:r>
      <w:r w:rsidRPr="00877663">
        <w:rPr>
          <w:rFonts w:ascii="Arial" w:eastAsia="Times New Roman" w:hAnsi="Arial" w:cs="Arial"/>
          <w:b/>
          <w:sz w:val="24"/>
          <w:szCs w:val="24"/>
          <w:lang w:eastAsia="es-ES"/>
        </w:rPr>
        <w:t>1,6 millones de comentarios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situando los diferentes </w:t>
      </w:r>
      <w:r w:rsidRPr="009256AA">
        <w:rPr>
          <w:rFonts w:ascii="Arial" w:eastAsia="Times New Roman" w:hAnsi="Arial" w:cs="Arial"/>
          <w:i/>
          <w:sz w:val="24"/>
          <w:szCs w:val="24"/>
          <w:lang w:eastAsia="es-ES"/>
        </w:rPr>
        <w:t>hashtags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vinculados al programa como </w:t>
      </w:r>
      <w:proofErr w:type="spellStart"/>
      <w:r w:rsidRPr="00EC5262">
        <w:rPr>
          <w:rFonts w:ascii="Arial" w:eastAsia="Times New Roman" w:hAnsi="Arial" w:cs="Arial"/>
          <w:i/>
          <w:sz w:val="24"/>
          <w:szCs w:val="24"/>
          <w:lang w:eastAsia="es-ES"/>
        </w:rPr>
        <w:t>trending</w:t>
      </w:r>
      <w:proofErr w:type="spellEnd"/>
      <w:r w:rsidRPr="00EC526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spellStart"/>
      <w:r w:rsidRPr="00EC5262">
        <w:rPr>
          <w:rFonts w:ascii="Arial" w:eastAsia="Times New Roman" w:hAnsi="Arial" w:cs="Arial"/>
          <w:i/>
          <w:sz w:val="24"/>
          <w:szCs w:val="24"/>
          <w:lang w:eastAsia="es-ES"/>
        </w:rPr>
        <w:t>topic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</w:t>
      </w:r>
      <w:r w:rsidR="00E92A34">
        <w:rPr>
          <w:rFonts w:ascii="Arial" w:eastAsia="Times New Roman" w:hAnsi="Arial" w:cs="Arial"/>
          <w:sz w:val="24"/>
          <w:szCs w:val="24"/>
          <w:lang w:eastAsia="es-ES"/>
        </w:rPr>
        <w:t xml:space="preserve"> sus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días de emisión. Además, ‘Supervivientes’, que acumula </w:t>
      </w:r>
      <w:r w:rsidRPr="00EC5262">
        <w:rPr>
          <w:rFonts w:ascii="Arial" w:eastAsia="Times New Roman" w:hAnsi="Arial" w:cs="Arial"/>
          <w:b/>
          <w:sz w:val="24"/>
          <w:szCs w:val="24"/>
          <w:lang w:eastAsia="es-ES"/>
        </w:rPr>
        <w:t>1,3 millones de seguidores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sus perfiles</w:t>
      </w:r>
      <w:r w:rsidR="00377C68">
        <w:rPr>
          <w:rFonts w:ascii="Arial" w:eastAsia="Times New Roman" w:hAnsi="Arial" w:cs="Arial"/>
          <w:sz w:val="24"/>
          <w:szCs w:val="24"/>
          <w:lang w:eastAsia="es-ES"/>
        </w:rPr>
        <w:t xml:space="preserve"> y cuentas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oficiales, ha registrado </w:t>
      </w:r>
      <w:r w:rsidRPr="00877663">
        <w:rPr>
          <w:rFonts w:ascii="Arial" w:eastAsia="Times New Roman" w:hAnsi="Arial" w:cs="Arial"/>
          <w:b/>
          <w:sz w:val="24"/>
          <w:szCs w:val="24"/>
          <w:lang w:eastAsia="es-ES"/>
        </w:rPr>
        <w:t>más de 6 millones de visualizaciones de los directos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llevados a cabo desde Honduras a través de Facebook e Instagram. </w:t>
      </w:r>
    </w:p>
    <w:p w14:paraId="188BA779" w14:textId="5D1CA398" w:rsidR="002C022C" w:rsidRDefault="002C022C" w:rsidP="00F752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844BDC" w14:textId="5F269F55" w:rsidR="00CE7A54" w:rsidRPr="00971925" w:rsidRDefault="00B31A6E" w:rsidP="00CE7A54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Emocionantes visitas y dos juegos, en la gran final</w:t>
      </w:r>
    </w:p>
    <w:p w14:paraId="2EBCE9F8" w14:textId="2AFEB2B8" w:rsidR="00EB0CEC" w:rsidRDefault="00B31A6E" w:rsidP="00CE7A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superar todas las dificultades de la aventura en Honduras, los aspirantes a la victoria final -</w:t>
      </w:r>
      <w:proofErr w:type="spellStart"/>
      <w:r w:rsidRPr="001031C5">
        <w:rPr>
          <w:rFonts w:ascii="Arial" w:eastAsia="Times New Roman" w:hAnsi="Arial" w:cs="Arial"/>
          <w:b/>
          <w:sz w:val="24"/>
          <w:szCs w:val="24"/>
          <w:lang w:eastAsia="es-ES"/>
        </w:rPr>
        <w:t>Mahi</w:t>
      </w:r>
      <w:proofErr w:type="spellEnd"/>
      <w:r w:rsidRPr="001031C5">
        <w:rPr>
          <w:rFonts w:ascii="Arial" w:eastAsia="Times New Roman" w:hAnsi="Arial" w:cs="Arial"/>
          <w:b/>
          <w:sz w:val="24"/>
          <w:szCs w:val="24"/>
          <w:lang w:eastAsia="es-ES"/>
        </w:rPr>
        <w:t>, Albert, Omar y Fabio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llegarán en helicóptero hasta los estudios de Mediaset España. Dos de ellos,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Mahi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Albert, </w:t>
      </w:r>
      <w:r w:rsidR="00BD2D66">
        <w:rPr>
          <w:rFonts w:ascii="Arial" w:eastAsia="Times New Roman" w:hAnsi="Arial" w:cs="Arial"/>
          <w:sz w:val="24"/>
          <w:szCs w:val="24"/>
          <w:lang w:eastAsia="es-ES"/>
        </w:rPr>
        <w:t>lo harán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últimos nominados, de modo que uno será expulsado y el otro formará parte del trío definitivo de candidatos.</w:t>
      </w:r>
    </w:p>
    <w:p w14:paraId="38B0119A" w14:textId="7FD227FE" w:rsidR="001D69DE" w:rsidRDefault="001D69DE" w:rsidP="001D6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55437E" w14:textId="261C4CBB" w:rsidR="00B31A6E" w:rsidRPr="001D69DE" w:rsidRDefault="00B31A6E" w:rsidP="001D69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1031C5">
        <w:rPr>
          <w:rFonts w:ascii="Arial" w:eastAsia="Times New Roman" w:hAnsi="Arial" w:cs="Arial"/>
          <w:b/>
          <w:sz w:val="24"/>
          <w:szCs w:val="24"/>
          <w:lang w:eastAsia="es-ES"/>
        </w:rPr>
        <w:t>tres finalistas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deberán competir en dos juegos espectaculares, entre ellos, la </w:t>
      </w:r>
      <w:r w:rsidRPr="001031C5">
        <w:rPr>
          <w:rFonts w:ascii="Arial" w:eastAsia="Times New Roman" w:hAnsi="Arial" w:cs="Arial"/>
          <w:b/>
          <w:sz w:val="24"/>
          <w:szCs w:val="24"/>
          <w:lang w:eastAsia="es-ES"/>
        </w:rPr>
        <w:t>mítica apnea</w:t>
      </w:r>
      <w:r w:rsidR="00871F53">
        <w:rPr>
          <w:rFonts w:ascii="Arial" w:eastAsia="Times New Roman" w:hAnsi="Arial" w:cs="Arial"/>
          <w:sz w:val="24"/>
          <w:szCs w:val="24"/>
          <w:lang w:eastAsia="es-ES"/>
        </w:rPr>
        <w:t xml:space="preserve">. Además, recibirán </w:t>
      </w:r>
      <w:r w:rsidR="00871F53" w:rsidRPr="001031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emocionantes visitas </w:t>
      </w:r>
      <w:r w:rsidR="00871F53">
        <w:rPr>
          <w:rFonts w:ascii="Arial" w:eastAsia="Times New Roman" w:hAnsi="Arial" w:cs="Arial"/>
          <w:sz w:val="24"/>
          <w:szCs w:val="24"/>
          <w:lang w:eastAsia="es-ES"/>
        </w:rPr>
        <w:t xml:space="preserve">a lo largo de la velada. En plató, </w:t>
      </w:r>
      <w:r w:rsidR="00871F53" w:rsidRPr="009256AA">
        <w:rPr>
          <w:rFonts w:ascii="Arial" w:eastAsia="Times New Roman" w:hAnsi="Arial" w:cs="Arial"/>
          <w:b/>
          <w:sz w:val="24"/>
          <w:szCs w:val="24"/>
          <w:lang w:eastAsia="es-ES"/>
        </w:rPr>
        <w:t>Mónica Hoyos</w:t>
      </w:r>
      <w:r w:rsidR="00871F53">
        <w:rPr>
          <w:rFonts w:ascii="Arial" w:eastAsia="Times New Roman" w:hAnsi="Arial" w:cs="Arial"/>
          <w:sz w:val="24"/>
          <w:szCs w:val="24"/>
          <w:lang w:eastAsia="es-ES"/>
        </w:rPr>
        <w:t xml:space="preserve"> analizará su paso por el concurso.</w:t>
      </w:r>
    </w:p>
    <w:p w14:paraId="0C1A6819" w14:textId="77777777" w:rsidR="00877663" w:rsidRDefault="00877663" w:rsidP="009719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77663" w:rsidSect="00D15573">
      <w:footerReference w:type="default" r:id="rId10"/>
      <w:pgSz w:w="11906" w:h="16838"/>
      <w:pgMar w:top="1417" w:right="1701" w:bottom="170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13C2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3D8FA569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224D3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5282F627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C7D"/>
    <w:multiLevelType w:val="hybridMultilevel"/>
    <w:tmpl w:val="0E202E8E"/>
    <w:lvl w:ilvl="0" w:tplc="09CE9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7789"/>
    <w:multiLevelType w:val="hybridMultilevel"/>
    <w:tmpl w:val="6186B6CA"/>
    <w:lvl w:ilvl="0" w:tplc="ECA8B0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1AB"/>
    <w:multiLevelType w:val="hybridMultilevel"/>
    <w:tmpl w:val="DBC6CE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131BA"/>
    <w:multiLevelType w:val="hybridMultilevel"/>
    <w:tmpl w:val="B41C48A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34CB"/>
    <w:rsid w:val="000138C6"/>
    <w:rsid w:val="0002254E"/>
    <w:rsid w:val="00027458"/>
    <w:rsid w:val="0004259E"/>
    <w:rsid w:val="00043051"/>
    <w:rsid w:val="00045BD2"/>
    <w:rsid w:val="00063078"/>
    <w:rsid w:val="00071615"/>
    <w:rsid w:val="00075DC4"/>
    <w:rsid w:val="00081F07"/>
    <w:rsid w:val="00091C5E"/>
    <w:rsid w:val="00093C43"/>
    <w:rsid w:val="000A01D4"/>
    <w:rsid w:val="000A21D7"/>
    <w:rsid w:val="000A5579"/>
    <w:rsid w:val="000C3C62"/>
    <w:rsid w:val="000D3F81"/>
    <w:rsid w:val="000F1716"/>
    <w:rsid w:val="000F5B74"/>
    <w:rsid w:val="00102413"/>
    <w:rsid w:val="001031C5"/>
    <w:rsid w:val="00103EFE"/>
    <w:rsid w:val="001137C0"/>
    <w:rsid w:val="00113ACD"/>
    <w:rsid w:val="0012366D"/>
    <w:rsid w:val="00123768"/>
    <w:rsid w:val="001267EC"/>
    <w:rsid w:val="00126AE7"/>
    <w:rsid w:val="00133007"/>
    <w:rsid w:val="00133F4D"/>
    <w:rsid w:val="00134572"/>
    <w:rsid w:val="001352F2"/>
    <w:rsid w:val="00136682"/>
    <w:rsid w:val="001630AA"/>
    <w:rsid w:val="00165C12"/>
    <w:rsid w:val="00166173"/>
    <w:rsid w:val="00166E2E"/>
    <w:rsid w:val="001700A3"/>
    <w:rsid w:val="0018633C"/>
    <w:rsid w:val="00190DE4"/>
    <w:rsid w:val="001A2B0C"/>
    <w:rsid w:val="001A5D75"/>
    <w:rsid w:val="001A5DDA"/>
    <w:rsid w:val="001A5E8B"/>
    <w:rsid w:val="001B4812"/>
    <w:rsid w:val="001B6ADF"/>
    <w:rsid w:val="001B710D"/>
    <w:rsid w:val="001B7A1C"/>
    <w:rsid w:val="001C1E8B"/>
    <w:rsid w:val="001D12C4"/>
    <w:rsid w:val="001D3905"/>
    <w:rsid w:val="001D69DE"/>
    <w:rsid w:val="001E1482"/>
    <w:rsid w:val="001E1B4C"/>
    <w:rsid w:val="001F6CD5"/>
    <w:rsid w:val="002008BD"/>
    <w:rsid w:val="002104AC"/>
    <w:rsid w:val="00222508"/>
    <w:rsid w:val="002311F8"/>
    <w:rsid w:val="00235E64"/>
    <w:rsid w:val="0024120D"/>
    <w:rsid w:val="002420FC"/>
    <w:rsid w:val="0024736E"/>
    <w:rsid w:val="00250F08"/>
    <w:rsid w:val="00266CAB"/>
    <w:rsid w:val="002675A3"/>
    <w:rsid w:val="00271C59"/>
    <w:rsid w:val="00283273"/>
    <w:rsid w:val="00283516"/>
    <w:rsid w:val="00287908"/>
    <w:rsid w:val="0029395D"/>
    <w:rsid w:val="002974AD"/>
    <w:rsid w:val="002A0137"/>
    <w:rsid w:val="002A1A69"/>
    <w:rsid w:val="002B1EE9"/>
    <w:rsid w:val="002B584C"/>
    <w:rsid w:val="002C022C"/>
    <w:rsid w:val="002C3C30"/>
    <w:rsid w:val="002F29D6"/>
    <w:rsid w:val="002F2D3D"/>
    <w:rsid w:val="002F4990"/>
    <w:rsid w:val="002F520F"/>
    <w:rsid w:val="00322193"/>
    <w:rsid w:val="003265A8"/>
    <w:rsid w:val="00331952"/>
    <w:rsid w:val="0033693F"/>
    <w:rsid w:val="0034330F"/>
    <w:rsid w:val="0034737F"/>
    <w:rsid w:val="00353B4A"/>
    <w:rsid w:val="0036217F"/>
    <w:rsid w:val="0036643B"/>
    <w:rsid w:val="00377C68"/>
    <w:rsid w:val="00384953"/>
    <w:rsid w:val="0038697E"/>
    <w:rsid w:val="00390D3B"/>
    <w:rsid w:val="003A5CE9"/>
    <w:rsid w:val="003B243E"/>
    <w:rsid w:val="003B6812"/>
    <w:rsid w:val="003C348F"/>
    <w:rsid w:val="003D1119"/>
    <w:rsid w:val="003D49DE"/>
    <w:rsid w:val="003D5A03"/>
    <w:rsid w:val="00402F00"/>
    <w:rsid w:val="00423406"/>
    <w:rsid w:val="00440A7A"/>
    <w:rsid w:val="004520E3"/>
    <w:rsid w:val="00461A5C"/>
    <w:rsid w:val="0047360D"/>
    <w:rsid w:val="004833F9"/>
    <w:rsid w:val="00487B03"/>
    <w:rsid w:val="00490F77"/>
    <w:rsid w:val="0049269F"/>
    <w:rsid w:val="004A1A08"/>
    <w:rsid w:val="004B05D3"/>
    <w:rsid w:val="004B2C9B"/>
    <w:rsid w:val="004B4572"/>
    <w:rsid w:val="004B545B"/>
    <w:rsid w:val="004C4C7E"/>
    <w:rsid w:val="004D6C0D"/>
    <w:rsid w:val="004D737B"/>
    <w:rsid w:val="004E418C"/>
    <w:rsid w:val="00511A0F"/>
    <w:rsid w:val="00515008"/>
    <w:rsid w:val="00522BCC"/>
    <w:rsid w:val="00526F52"/>
    <w:rsid w:val="0053086C"/>
    <w:rsid w:val="00531F9E"/>
    <w:rsid w:val="00543391"/>
    <w:rsid w:val="00546A42"/>
    <w:rsid w:val="00547624"/>
    <w:rsid w:val="00561B07"/>
    <w:rsid w:val="00563C23"/>
    <w:rsid w:val="0056551B"/>
    <w:rsid w:val="00567850"/>
    <w:rsid w:val="00572E65"/>
    <w:rsid w:val="00581A0C"/>
    <w:rsid w:val="00590DB1"/>
    <w:rsid w:val="005B483B"/>
    <w:rsid w:val="005C4E3C"/>
    <w:rsid w:val="005E1992"/>
    <w:rsid w:val="005E1ADB"/>
    <w:rsid w:val="005F46BE"/>
    <w:rsid w:val="005F5CFD"/>
    <w:rsid w:val="005F6BFF"/>
    <w:rsid w:val="00601743"/>
    <w:rsid w:val="00605FD2"/>
    <w:rsid w:val="0061473F"/>
    <w:rsid w:val="00627E24"/>
    <w:rsid w:val="00644A70"/>
    <w:rsid w:val="00644E5A"/>
    <w:rsid w:val="006476D1"/>
    <w:rsid w:val="00647706"/>
    <w:rsid w:val="00647AEA"/>
    <w:rsid w:val="00656CA0"/>
    <w:rsid w:val="00657334"/>
    <w:rsid w:val="0067470D"/>
    <w:rsid w:val="00675ADB"/>
    <w:rsid w:val="00677B57"/>
    <w:rsid w:val="00680D21"/>
    <w:rsid w:val="00685ED5"/>
    <w:rsid w:val="00687EC8"/>
    <w:rsid w:val="00691ABA"/>
    <w:rsid w:val="006A2ABE"/>
    <w:rsid w:val="006B6187"/>
    <w:rsid w:val="006C124C"/>
    <w:rsid w:val="006C4CA6"/>
    <w:rsid w:val="006C51B4"/>
    <w:rsid w:val="006C5CB4"/>
    <w:rsid w:val="006D1023"/>
    <w:rsid w:val="006D5990"/>
    <w:rsid w:val="006D6F0C"/>
    <w:rsid w:val="006E0918"/>
    <w:rsid w:val="006F15EC"/>
    <w:rsid w:val="006F4AE0"/>
    <w:rsid w:val="007001F1"/>
    <w:rsid w:val="00705228"/>
    <w:rsid w:val="007168E5"/>
    <w:rsid w:val="007257F2"/>
    <w:rsid w:val="00731ACE"/>
    <w:rsid w:val="00733A71"/>
    <w:rsid w:val="00734FA1"/>
    <w:rsid w:val="0074099D"/>
    <w:rsid w:val="0074389E"/>
    <w:rsid w:val="007504E7"/>
    <w:rsid w:val="00752F99"/>
    <w:rsid w:val="00757146"/>
    <w:rsid w:val="00770A53"/>
    <w:rsid w:val="007764A4"/>
    <w:rsid w:val="0077692F"/>
    <w:rsid w:val="007852BB"/>
    <w:rsid w:val="007960A5"/>
    <w:rsid w:val="007A5647"/>
    <w:rsid w:val="007A6646"/>
    <w:rsid w:val="007B208F"/>
    <w:rsid w:val="007B5C81"/>
    <w:rsid w:val="007C309B"/>
    <w:rsid w:val="007C3CB8"/>
    <w:rsid w:val="007C6AF1"/>
    <w:rsid w:val="007D4D0B"/>
    <w:rsid w:val="007E0FDC"/>
    <w:rsid w:val="007E35DB"/>
    <w:rsid w:val="007F28D9"/>
    <w:rsid w:val="007F468A"/>
    <w:rsid w:val="007F4A3E"/>
    <w:rsid w:val="007F62AF"/>
    <w:rsid w:val="007F7CBC"/>
    <w:rsid w:val="00801496"/>
    <w:rsid w:val="00802503"/>
    <w:rsid w:val="008058E2"/>
    <w:rsid w:val="0081386C"/>
    <w:rsid w:val="008302E6"/>
    <w:rsid w:val="00833373"/>
    <w:rsid w:val="0083667C"/>
    <w:rsid w:val="008567BA"/>
    <w:rsid w:val="00860572"/>
    <w:rsid w:val="00866AEF"/>
    <w:rsid w:val="008703E0"/>
    <w:rsid w:val="00871F53"/>
    <w:rsid w:val="00876C37"/>
    <w:rsid w:val="008772FA"/>
    <w:rsid w:val="0087748F"/>
    <w:rsid w:val="00877663"/>
    <w:rsid w:val="008814DF"/>
    <w:rsid w:val="008952E8"/>
    <w:rsid w:val="008B04EB"/>
    <w:rsid w:val="008C0166"/>
    <w:rsid w:val="008C21F2"/>
    <w:rsid w:val="008E464F"/>
    <w:rsid w:val="008F2942"/>
    <w:rsid w:val="008F5589"/>
    <w:rsid w:val="008F6EBC"/>
    <w:rsid w:val="0090436C"/>
    <w:rsid w:val="00905BF0"/>
    <w:rsid w:val="00913E09"/>
    <w:rsid w:val="00913E64"/>
    <w:rsid w:val="00916560"/>
    <w:rsid w:val="00917526"/>
    <w:rsid w:val="0092559C"/>
    <w:rsid w:val="009256AA"/>
    <w:rsid w:val="00930032"/>
    <w:rsid w:val="00935030"/>
    <w:rsid w:val="00935906"/>
    <w:rsid w:val="009367C2"/>
    <w:rsid w:val="009401DE"/>
    <w:rsid w:val="00944B31"/>
    <w:rsid w:val="0094664B"/>
    <w:rsid w:val="00966533"/>
    <w:rsid w:val="00971925"/>
    <w:rsid w:val="0097418F"/>
    <w:rsid w:val="00980002"/>
    <w:rsid w:val="0098226E"/>
    <w:rsid w:val="00996699"/>
    <w:rsid w:val="009A0110"/>
    <w:rsid w:val="009B4320"/>
    <w:rsid w:val="009C412A"/>
    <w:rsid w:val="009C6C61"/>
    <w:rsid w:val="009D07B4"/>
    <w:rsid w:val="009E0042"/>
    <w:rsid w:val="009F6105"/>
    <w:rsid w:val="00A00BBC"/>
    <w:rsid w:val="00A045D2"/>
    <w:rsid w:val="00A055CC"/>
    <w:rsid w:val="00A076F4"/>
    <w:rsid w:val="00A10261"/>
    <w:rsid w:val="00A139F3"/>
    <w:rsid w:val="00A1745D"/>
    <w:rsid w:val="00A17D2A"/>
    <w:rsid w:val="00A209E1"/>
    <w:rsid w:val="00A32CFA"/>
    <w:rsid w:val="00A40858"/>
    <w:rsid w:val="00A41234"/>
    <w:rsid w:val="00A41F43"/>
    <w:rsid w:val="00A440C1"/>
    <w:rsid w:val="00A512CF"/>
    <w:rsid w:val="00A517A9"/>
    <w:rsid w:val="00A5706A"/>
    <w:rsid w:val="00A76386"/>
    <w:rsid w:val="00A766FC"/>
    <w:rsid w:val="00A833B2"/>
    <w:rsid w:val="00A959E3"/>
    <w:rsid w:val="00A97C73"/>
    <w:rsid w:val="00AA3327"/>
    <w:rsid w:val="00AA7E3E"/>
    <w:rsid w:val="00AB4BC6"/>
    <w:rsid w:val="00AC676C"/>
    <w:rsid w:val="00AD009A"/>
    <w:rsid w:val="00AE009F"/>
    <w:rsid w:val="00AE51C7"/>
    <w:rsid w:val="00AF007E"/>
    <w:rsid w:val="00B05BAD"/>
    <w:rsid w:val="00B06FA2"/>
    <w:rsid w:val="00B07EDD"/>
    <w:rsid w:val="00B108BD"/>
    <w:rsid w:val="00B23904"/>
    <w:rsid w:val="00B2476B"/>
    <w:rsid w:val="00B31A6E"/>
    <w:rsid w:val="00B37090"/>
    <w:rsid w:val="00B42869"/>
    <w:rsid w:val="00B565CD"/>
    <w:rsid w:val="00B70AB7"/>
    <w:rsid w:val="00B70E97"/>
    <w:rsid w:val="00B919C6"/>
    <w:rsid w:val="00B9274A"/>
    <w:rsid w:val="00B9484F"/>
    <w:rsid w:val="00BA6A57"/>
    <w:rsid w:val="00BB031F"/>
    <w:rsid w:val="00BB6B6C"/>
    <w:rsid w:val="00BC2E2F"/>
    <w:rsid w:val="00BC48A0"/>
    <w:rsid w:val="00BD1131"/>
    <w:rsid w:val="00BD2D66"/>
    <w:rsid w:val="00BD40C7"/>
    <w:rsid w:val="00BD655D"/>
    <w:rsid w:val="00BD7837"/>
    <w:rsid w:val="00BE1BE1"/>
    <w:rsid w:val="00BE7607"/>
    <w:rsid w:val="00C03C27"/>
    <w:rsid w:val="00C042A4"/>
    <w:rsid w:val="00C07874"/>
    <w:rsid w:val="00C1111E"/>
    <w:rsid w:val="00C128F4"/>
    <w:rsid w:val="00C14E81"/>
    <w:rsid w:val="00C22BCD"/>
    <w:rsid w:val="00C22BD0"/>
    <w:rsid w:val="00C35088"/>
    <w:rsid w:val="00C463B8"/>
    <w:rsid w:val="00C52199"/>
    <w:rsid w:val="00C539A4"/>
    <w:rsid w:val="00C55253"/>
    <w:rsid w:val="00C57EF9"/>
    <w:rsid w:val="00C64FBB"/>
    <w:rsid w:val="00C725E3"/>
    <w:rsid w:val="00C86426"/>
    <w:rsid w:val="00CA6F49"/>
    <w:rsid w:val="00CB649D"/>
    <w:rsid w:val="00CD4553"/>
    <w:rsid w:val="00CD6C0B"/>
    <w:rsid w:val="00CE04BE"/>
    <w:rsid w:val="00CE3D78"/>
    <w:rsid w:val="00CE7A54"/>
    <w:rsid w:val="00CF470A"/>
    <w:rsid w:val="00CF4CF9"/>
    <w:rsid w:val="00CF5AEF"/>
    <w:rsid w:val="00D010F5"/>
    <w:rsid w:val="00D07CE4"/>
    <w:rsid w:val="00D13FC1"/>
    <w:rsid w:val="00D15573"/>
    <w:rsid w:val="00D2351F"/>
    <w:rsid w:val="00D23CF6"/>
    <w:rsid w:val="00D24128"/>
    <w:rsid w:val="00D25999"/>
    <w:rsid w:val="00D270D2"/>
    <w:rsid w:val="00D34372"/>
    <w:rsid w:val="00D36C1D"/>
    <w:rsid w:val="00D37AF9"/>
    <w:rsid w:val="00D37CB0"/>
    <w:rsid w:val="00D455D9"/>
    <w:rsid w:val="00D47BA3"/>
    <w:rsid w:val="00D47BC8"/>
    <w:rsid w:val="00D61B2A"/>
    <w:rsid w:val="00D7192F"/>
    <w:rsid w:val="00D74F69"/>
    <w:rsid w:val="00D75178"/>
    <w:rsid w:val="00D804B5"/>
    <w:rsid w:val="00D87DF2"/>
    <w:rsid w:val="00D975CE"/>
    <w:rsid w:val="00DB1090"/>
    <w:rsid w:val="00DB5766"/>
    <w:rsid w:val="00DC281E"/>
    <w:rsid w:val="00DC5DA3"/>
    <w:rsid w:val="00DC62B5"/>
    <w:rsid w:val="00DD225D"/>
    <w:rsid w:val="00DD6D47"/>
    <w:rsid w:val="00DE0B0A"/>
    <w:rsid w:val="00DE3884"/>
    <w:rsid w:val="00DE3DEA"/>
    <w:rsid w:val="00DE51FA"/>
    <w:rsid w:val="00DF447B"/>
    <w:rsid w:val="00DF66C3"/>
    <w:rsid w:val="00E01FA4"/>
    <w:rsid w:val="00E04464"/>
    <w:rsid w:val="00E04B96"/>
    <w:rsid w:val="00E16269"/>
    <w:rsid w:val="00E21D6C"/>
    <w:rsid w:val="00E24984"/>
    <w:rsid w:val="00E40150"/>
    <w:rsid w:val="00E549B3"/>
    <w:rsid w:val="00E6046D"/>
    <w:rsid w:val="00E6352E"/>
    <w:rsid w:val="00E70EC8"/>
    <w:rsid w:val="00E8621E"/>
    <w:rsid w:val="00E92A34"/>
    <w:rsid w:val="00E92DF2"/>
    <w:rsid w:val="00E96171"/>
    <w:rsid w:val="00E97C07"/>
    <w:rsid w:val="00EA68D4"/>
    <w:rsid w:val="00EB0CEC"/>
    <w:rsid w:val="00EB2C4D"/>
    <w:rsid w:val="00EB30F6"/>
    <w:rsid w:val="00EB6552"/>
    <w:rsid w:val="00EC47A8"/>
    <w:rsid w:val="00EC5262"/>
    <w:rsid w:val="00ED0ACC"/>
    <w:rsid w:val="00ED3DFE"/>
    <w:rsid w:val="00EE2240"/>
    <w:rsid w:val="00EE3778"/>
    <w:rsid w:val="00EE4BC3"/>
    <w:rsid w:val="00EF5B7B"/>
    <w:rsid w:val="00F00B54"/>
    <w:rsid w:val="00F10A5A"/>
    <w:rsid w:val="00F1143D"/>
    <w:rsid w:val="00F129F5"/>
    <w:rsid w:val="00F131A0"/>
    <w:rsid w:val="00F21182"/>
    <w:rsid w:val="00F242CA"/>
    <w:rsid w:val="00F3145C"/>
    <w:rsid w:val="00F41485"/>
    <w:rsid w:val="00F45B2D"/>
    <w:rsid w:val="00F65F20"/>
    <w:rsid w:val="00F679AB"/>
    <w:rsid w:val="00F71F0A"/>
    <w:rsid w:val="00F752FC"/>
    <w:rsid w:val="00F81A2E"/>
    <w:rsid w:val="00F913C5"/>
    <w:rsid w:val="00F94257"/>
    <w:rsid w:val="00FA2CF0"/>
    <w:rsid w:val="00FB280E"/>
    <w:rsid w:val="00FB5140"/>
    <w:rsid w:val="00FC0778"/>
    <w:rsid w:val="00FC3A96"/>
    <w:rsid w:val="00FD2E71"/>
    <w:rsid w:val="00FD3FEE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C6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9C6C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C6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889E-2ACA-45DC-B466-C202AB6DB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101</cp:revision>
  <cp:lastPrinted>2019-07-17T12:29:00Z</cp:lastPrinted>
  <dcterms:created xsi:type="dcterms:W3CDTF">2019-07-16T16:14:00Z</dcterms:created>
  <dcterms:modified xsi:type="dcterms:W3CDTF">2019-07-17T14:11:00Z</dcterms:modified>
</cp:coreProperties>
</file>