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904" w:rsidRDefault="00B23904" w:rsidP="009E186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02216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0B199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82CA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2347A6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C24512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2347A6">
        <w:rPr>
          <w:rFonts w:ascii="Arial" w:eastAsia="Times New Roman" w:hAnsi="Arial" w:cs="Arial"/>
          <w:sz w:val="24"/>
          <w:szCs w:val="24"/>
          <w:lang w:eastAsia="es-ES"/>
        </w:rPr>
        <w:t xml:space="preserve">io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C24512" w:rsidRDefault="00C24512" w:rsidP="009E186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Pr="00B23904" w:rsidRDefault="00157875" w:rsidP="006F7808">
      <w:pPr>
        <w:ind w:right="-568"/>
        <w:jc w:val="center"/>
        <w:rPr>
          <w:rFonts w:ascii="Arial" w:eastAsia="Times New Roman" w:hAnsi="Arial" w:cs="Arial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audiencias m</w:t>
      </w:r>
      <w:r w:rsidR="00F82C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ARTES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00221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9</w:t>
      </w:r>
      <w:r w:rsidR="00F82C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2347A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</w:t>
      </w:r>
      <w:r w:rsidR="00C2451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</w:t>
      </w:r>
      <w:r w:rsidR="002347A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IO</w:t>
      </w:r>
    </w:p>
    <w:p w:rsidR="00F70464" w:rsidRPr="0043436B" w:rsidRDefault="00F70464" w:rsidP="0027542D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43436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2A63C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 tierra de nadie</w:t>
      </w:r>
      <w:r w:rsidRPr="0043436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00221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160A3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bate</w:t>
      </w:r>
      <w:r w:rsidR="0000221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récord </w:t>
      </w:r>
      <w:r w:rsidRPr="0043436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 </w:t>
      </w:r>
      <w:r w:rsidR="00595B8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su despedida en </w:t>
      </w:r>
      <w:r w:rsidRPr="0043436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Cuatro y l</w:t>
      </w:r>
      <w:r w:rsidR="00C813F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idera</w:t>
      </w:r>
      <w:r w:rsidRPr="0043436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las emisiones en Telecinco</w:t>
      </w:r>
    </w:p>
    <w:p w:rsidR="00C24512" w:rsidRDefault="00C24512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:rsidR="00FC3966" w:rsidRDefault="0043436B" w:rsidP="00152B0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C245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un </w:t>
      </w:r>
      <w:r w:rsidR="00C24512" w:rsidRPr="0000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002216" w:rsidRPr="0000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C24512" w:rsidRPr="0000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,5% de </w:t>
      </w:r>
      <w:r w:rsidR="00C24512" w:rsidRPr="0000221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C24512" w:rsidRPr="0000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2.</w:t>
      </w:r>
      <w:r w:rsidR="00002216" w:rsidRPr="0000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706</w:t>
      </w:r>
      <w:r w:rsidR="00C24512" w:rsidRPr="0000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Cuatro</w:t>
      </w:r>
      <w:r w:rsidR="000022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2451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en </w:t>
      </w:r>
      <w:r w:rsidR="00002216">
        <w:rPr>
          <w:rFonts w:ascii="Arial" w:eastAsia="Times New Roman" w:hAnsi="Arial" w:cs="Arial"/>
          <w:bCs/>
          <w:sz w:val="24"/>
          <w:szCs w:val="24"/>
          <w:lang w:eastAsia="es-ES"/>
        </w:rPr>
        <w:t>casi 20</w:t>
      </w:r>
      <w:r w:rsidR="001517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1517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 (</w:t>
      </w:r>
      <w:r w:rsidR="00002216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51728">
        <w:rPr>
          <w:rFonts w:ascii="Arial" w:eastAsia="Times New Roman" w:hAnsi="Arial" w:cs="Arial"/>
          <w:bCs/>
          <w:sz w:val="24"/>
          <w:szCs w:val="24"/>
          <w:lang w:eastAsia="es-ES"/>
        </w:rPr>
        <w:t>,8%)</w:t>
      </w:r>
      <w:r w:rsidR="00152B0D">
        <w:rPr>
          <w:rFonts w:ascii="Arial" w:eastAsia="Times New Roman" w:hAnsi="Arial" w:cs="Arial"/>
          <w:bCs/>
          <w:sz w:val="24"/>
          <w:szCs w:val="24"/>
          <w:lang w:eastAsia="es-ES"/>
        </w:rPr>
        <w:t>, otorgando</w:t>
      </w:r>
      <w:r w:rsidR="003071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cadena un </w:t>
      </w:r>
      <w:r w:rsidR="00002216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152B0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0221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52B0D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3071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307139" w:rsidRPr="00FC396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3071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52B0D" w:rsidRPr="00595B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</w:t>
      </w:r>
      <w:r w:rsidR="00002216" w:rsidRPr="00595B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</w:t>
      </w:r>
      <w:r w:rsidR="00FC3966" w:rsidRPr="00595B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52B0D" w:rsidRPr="00595B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día del año </w:t>
      </w:r>
    </w:p>
    <w:p w:rsidR="00323407" w:rsidRDefault="00323407" w:rsidP="00152B0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813FF" w:rsidRPr="00C813FF" w:rsidRDefault="00323407" w:rsidP="00C813FF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proofErr w:type="gramStart"/>
      <w:r w:rsidRPr="009E6C4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acumulado una media de </w:t>
      </w:r>
      <w:r w:rsidR="00256EA1" w:rsidRPr="00256E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2.542.000</w:t>
      </w:r>
      <w:r w:rsidRPr="00256E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 y un </w:t>
      </w:r>
      <w:r w:rsidR="00256EA1" w:rsidRPr="00256E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22,3%</w:t>
      </w:r>
      <w:r w:rsidRPr="00256E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Pr="00256EA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lo largo de las </w:t>
      </w:r>
      <w:r w:rsidR="00256EA1">
        <w:rPr>
          <w:rFonts w:ascii="Arial" w:eastAsia="Times New Roman" w:hAnsi="Arial" w:cs="Arial"/>
          <w:bCs/>
          <w:sz w:val="24"/>
          <w:szCs w:val="24"/>
          <w:lang w:eastAsia="es-ES"/>
        </w:rPr>
        <w:t>11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emisiones </w:t>
      </w:r>
      <w:r w:rsidRPr="006831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Cuatro</w:t>
      </w:r>
      <w:r w:rsidR="00C813F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C813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confirmando el éxito de la propuesta transversal del formato </w:t>
      </w:r>
      <w:r w:rsidR="00D6666F">
        <w:rPr>
          <w:rFonts w:ascii="Arial" w:eastAsia="Times New Roman" w:hAnsi="Arial" w:cs="Arial"/>
          <w:bCs/>
          <w:sz w:val="24"/>
          <w:szCs w:val="24"/>
          <w:lang w:eastAsia="es-ES"/>
        </w:rPr>
        <w:t>por parte de</w:t>
      </w:r>
      <w:r w:rsidR="00C813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Mediaset España</w:t>
      </w:r>
    </w:p>
    <w:p w:rsidR="00FC3966" w:rsidRDefault="00FC3966" w:rsidP="00152B0D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F12F6" w:rsidRDefault="00152B0D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Telecinco, </w:t>
      </w:r>
      <w:r w:rsidRPr="0000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tierra de nadie’ (</w:t>
      </w:r>
      <w:r w:rsidR="00002216" w:rsidRPr="0000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20,2</w:t>
      </w:r>
      <w:r w:rsidRPr="0000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2.87</w:t>
      </w:r>
      <w:r w:rsidR="00002216" w:rsidRPr="0000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00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022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duplicó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 oferta de Antena 3 en su franja (</w:t>
      </w:r>
      <w:r w:rsidR="00002216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02216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BA6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5F12F6">
        <w:rPr>
          <w:rFonts w:ascii="Arial" w:eastAsia="Times New Roman" w:hAnsi="Arial" w:cs="Arial"/>
          <w:bCs/>
          <w:sz w:val="24"/>
          <w:szCs w:val="24"/>
          <w:lang w:eastAsia="es-ES"/>
        </w:rPr>
        <w:t>A lo largo de sus 11 emisiones en esta cadena, el formato siempre ha sido el espacio más visto del día</w:t>
      </w:r>
    </w:p>
    <w:p w:rsidR="005F12F6" w:rsidRDefault="005F12F6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bookmarkStart w:id="0" w:name="_GoBack"/>
      <w:bookmarkEnd w:id="0"/>
    </w:p>
    <w:p w:rsidR="00307139" w:rsidRPr="00307139" w:rsidRDefault="006F7808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es-ES"/>
        </w:rPr>
        <w:t xml:space="preserve">    </w:t>
      </w:r>
    </w:p>
    <w:p w:rsidR="00307139" w:rsidRPr="00F1317E" w:rsidRDefault="006831B1" w:rsidP="0030713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última de las </w:t>
      </w:r>
      <w:r w:rsidR="00323407">
        <w:rPr>
          <w:rFonts w:ascii="Arial" w:eastAsia="Times New Roman" w:hAnsi="Arial" w:cs="Arial"/>
          <w:bCs/>
          <w:sz w:val="24"/>
          <w:szCs w:val="24"/>
          <w:lang w:eastAsia="es-ES"/>
        </w:rPr>
        <w:t>emisi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ones</w:t>
      </w:r>
      <w:r w:rsidR="003234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</w:t>
      </w:r>
      <w:r w:rsidR="00B86D37">
        <w:rPr>
          <w:rFonts w:ascii="Arial" w:eastAsia="Times New Roman" w:hAnsi="Arial" w:cs="Arial"/>
          <w:bCs/>
          <w:sz w:val="24"/>
          <w:szCs w:val="24"/>
          <w:lang w:eastAsia="es-ES"/>
        </w:rPr>
        <w:t>concurso</w:t>
      </w:r>
      <w:r w:rsidR="003234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Cuatro </w:t>
      </w:r>
      <w:r w:rsidR="00C813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alcanzó </w:t>
      </w:r>
      <w:r w:rsidR="00323407">
        <w:rPr>
          <w:rFonts w:ascii="Arial" w:eastAsia="Times New Roman" w:hAnsi="Arial" w:cs="Arial"/>
          <w:bCs/>
          <w:sz w:val="24"/>
          <w:szCs w:val="24"/>
          <w:lang w:eastAsia="es-ES"/>
        </w:rPr>
        <w:t>su entrega más vista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temporada</w:t>
      </w:r>
      <w:r w:rsidRPr="006831B1">
        <w:rPr>
          <w:rFonts w:ascii="Arial" w:eastAsia="Times New Roman" w:hAnsi="Arial" w:cs="Arial"/>
          <w:bCs/>
          <w:sz w:val="24"/>
          <w:szCs w:val="24"/>
          <w:lang w:eastAsia="es-ES"/>
        </w:rPr>
        <w:t>. C</w:t>
      </w:r>
      <w:r w:rsidR="00307139" w:rsidRPr="003071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reció </w:t>
      </w:r>
      <w:r w:rsidR="00C8667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307139" w:rsidRPr="003071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 respecto a la semana pasada y lideró </w:t>
      </w:r>
      <w:r w:rsidR="00AC5A05" w:rsidRPr="00F1317E"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307139" w:rsidRPr="00F1317E">
        <w:rPr>
          <w:rFonts w:ascii="Arial" w:eastAsia="Times New Roman" w:hAnsi="Arial" w:cs="Arial"/>
          <w:bCs/>
          <w:sz w:val="24"/>
          <w:szCs w:val="24"/>
          <w:lang w:eastAsia="es-ES"/>
        </w:rPr>
        <w:t>odos</w:t>
      </w:r>
      <w:r w:rsidR="00763E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</w:t>
      </w:r>
      <w:r w:rsidR="00307139" w:rsidRPr="00F1317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targets</w:t>
      </w:r>
      <w:r w:rsidR="00307139" w:rsidRPr="00F131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sociodemográficos</w:t>
      </w:r>
      <w:bookmarkStart w:id="1" w:name="_Hlk13646058"/>
      <w:r w:rsidR="00AC5A05" w:rsidRPr="00F131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1317E" w:rsidRPr="00F131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especial </w:t>
      </w:r>
      <w:r w:rsidR="00C813FF">
        <w:rPr>
          <w:rFonts w:ascii="Arial" w:eastAsia="Times New Roman" w:hAnsi="Arial" w:cs="Arial"/>
          <w:bCs/>
          <w:sz w:val="24"/>
          <w:szCs w:val="24"/>
          <w:lang w:eastAsia="es-ES"/>
        </w:rPr>
        <w:t>seguimiento</w:t>
      </w:r>
      <w:r w:rsidR="00F1317E" w:rsidRPr="00F131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 jóvenes de 13 a 24 años (36,5%)</w:t>
      </w:r>
      <w:r w:rsidR="00595B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07139" w:rsidRPr="00F131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superando su media nacional en </w:t>
      </w:r>
      <w:r w:rsidR="00757B2C" w:rsidRPr="00F1317E">
        <w:rPr>
          <w:rFonts w:ascii="Arial" w:eastAsia="Times New Roman" w:hAnsi="Arial" w:cs="Arial"/>
          <w:bCs/>
          <w:sz w:val="24"/>
          <w:szCs w:val="24"/>
          <w:lang w:eastAsia="es-ES"/>
        </w:rPr>
        <w:t>Asturias (34,</w:t>
      </w:r>
      <w:r w:rsidR="00757B2C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757B2C" w:rsidRPr="00F1317E">
        <w:rPr>
          <w:rFonts w:ascii="Arial" w:eastAsia="Times New Roman" w:hAnsi="Arial" w:cs="Arial"/>
          <w:bCs/>
          <w:sz w:val="24"/>
          <w:szCs w:val="24"/>
          <w:lang w:eastAsia="es-ES"/>
        </w:rPr>
        <w:t>%), Galicia (3</w:t>
      </w:r>
      <w:r w:rsidR="00757B2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757B2C" w:rsidRPr="00F131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,2%), </w:t>
      </w:r>
      <w:r w:rsidR="00F131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Andalucía (29,9%), </w:t>
      </w:r>
      <w:r w:rsidR="00757B2C" w:rsidRPr="00F1317E">
        <w:rPr>
          <w:rFonts w:ascii="Arial" w:eastAsia="Times New Roman" w:hAnsi="Arial" w:cs="Arial"/>
          <w:bCs/>
          <w:sz w:val="24"/>
          <w:szCs w:val="24"/>
          <w:lang w:eastAsia="es-ES"/>
        </w:rPr>
        <w:t>Canarias (28,</w:t>
      </w:r>
      <w:r w:rsidR="00757B2C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757B2C" w:rsidRPr="00F131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757B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Euskadi (28,6%), Madrid (28,2%), </w:t>
      </w:r>
      <w:r w:rsidR="00FC3966" w:rsidRPr="00F1317E">
        <w:rPr>
          <w:rFonts w:ascii="Arial" w:eastAsia="Times New Roman" w:hAnsi="Arial" w:cs="Arial"/>
          <w:bCs/>
          <w:sz w:val="24"/>
          <w:szCs w:val="24"/>
          <w:lang w:eastAsia="es-ES"/>
        </w:rPr>
        <w:t>Murcia (</w:t>
      </w:r>
      <w:r w:rsidR="00F1317E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C3966" w:rsidRPr="00F1317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1317E">
        <w:rPr>
          <w:rFonts w:ascii="Arial" w:eastAsia="Times New Roman" w:hAnsi="Arial" w:cs="Arial"/>
          <w:bCs/>
          <w:sz w:val="24"/>
          <w:szCs w:val="24"/>
          <w:lang w:eastAsia="es-ES"/>
        </w:rPr>
        <w:t>,1</w:t>
      </w:r>
      <w:r w:rsidR="00FC3966" w:rsidRPr="00F131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307139" w:rsidRPr="00F1317E">
        <w:rPr>
          <w:rFonts w:ascii="Arial" w:eastAsia="Times New Roman" w:hAnsi="Arial" w:cs="Arial"/>
          <w:bCs/>
          <w:sz w:val="24"/>
          <w:szCs w:val="24"/>
          <w:lang w:eastAsia="es-ES"/>
        </w:rPr>
        <w:t>y en el denominado ‘Resto’ (2</w:t>
      </w:r>
      <w:r w:rsidR="00757B2C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307139" w:rsidRPr="00F1317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57B2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307139" w:rsidRPr="00F1317E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bookmarkEnd w:id="1"/>
    <w:p w:rsidR="00307139" w:rsidRPr="00F1317E" w:rsidRDefault="00307139" w:rsidP="0030713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07139" w:rsidRPr="00F0440A" w:rsidRDefault="00F0440A" w:rsidP="0030713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Incluyó el </w:t>
      </w:r>
      <w:r w:rsidRPr="00595B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minuto de oro del martes</w:t>
      </w:r>
      <w:r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 las 23:13 h, con </w:t>
      </w:r>
      <w:r w:rsidRPr="00F044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3.519.000 espectadores</w:t>
      </w:r>
      <w:r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24,6% de </w:t>
      </w:r>
      <w:r w:rsidRPr="00F0440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307139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307139" w:rsidRPr="00595B8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spot </w:t>
      </w:r>
      <w:r w:rsidR="00307139" w:rsidRPr="00595B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visto del día</w:t>
      </w:r>
      <w:r w:rsidR="00307139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84D35">
        <w:rPr>
          <w:rFonts w:ascii="Arial" w:eastAsia="Times New Roman" w:hAnsi="Arial" w:cs="Arial"/>
          <w:bCs/>
          <w:sz w:val="24"/>
          <w:szCs w:val="24"/>
          <w:lang w:eastAsia="es-ES"/>
        </w:rPr>
        <w:t>Opel</w:t>
      </w:r>
      <w:r w:rsidR="00307139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>) a las 23:</w:t>
      </w:r>
      <w:r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84D35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307139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</w:t>
      </w:r>
      <w:r w:rsidR="00595B8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07139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8</w:t>
      </w:r>
      <w:r w:rsidR="00026D9C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84D35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307139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307139" w:rsidRPr="00F0440A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rating</w:t>
      </w:r>
      <w:r w:rsidR="00307139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publicitario. </w:t>
      </w:r>
    </w:p>
    <w:p w:rsidR="00307139" w:rsidRPr="00307139" w:rsidRDefault="00F1317E" w:rsidP="0030713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0C31F864">
            <wp:simplePos x="0" y="0"/>
            <wp:positionH relativeFrom="margin">
              <wp:posOffset>294640</wp:posOffset>
            </wp:positionH>
            <wp:positionV relativeFrom="paragraph">
              <wp:posOffset>19050</wp:posOffset>
            </wp:positionV>
            <wp:extent cx="5212080" cy="2266950"/>
            <wp:effectExtent l="0" t="0" r="0" b="0"/>
            <wp:wrapTight wrapText="bothSides">
              <wp:wrapPolygon edited="0">
                <wp:start x="12553" y="545"/>
                <wp:lineTo x="553" y="1271"/>
                <wp:lineTo x="79" y="2904"/>
                <wp:lineTo x="947" y="3812"/>
                <wp:lineTo x="158" y="3993"/>
                <wp:lineTo x="158" y="6716"/>
                <wp:lineTo x="947" y="6716"/>
                <wp:lineTo x="237" y="7624"/>
                <wp:lineTo x="79" y="8168"/>
                <wp:lineTo x="79" y="11435"/>
                <wp:lineTo x="395" y="12524"/>
                <wp:lineTo x="158" y="13069"/>
                <wp:lineTo x="237" y="16881"/>
                <wp:lineTo x="553" y="18333"/>
                <wp:lineTo x="868" y="18877"/>
                <wp:lineTo x="6632" y="20511"/>
                <wp:lineTo x="18316" y="20511"/>
                <wp:lineTo x="18395" y="20148"/>
                <wp:lineTo x="20842" y="18333"/>
                <wp:lineTo x="21079" y="16155"/>
                <wp:lineTo x="21158" y="2178"/>
                <wp:lineTo x="18079" y="1089"/>
                <wp:lineTo x="12868" y="545"/>
                <wp:lineTo x="12553" y="545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139" w:rsidRPr="00307139" w:rsidRDefault="00307139" w:rsidP="0030713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52B0D" w:rsidRDefault="00152B0D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23407" w:rsidRDefault="00323407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82CA7" w:rsidRDefault="003D10B4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continuación</w:t>
      </w:r>
      <w:r w:rsidRPr="003D10B4">
        <w:rPr>
          <w:rFonts w:ascii="Arial" w:eastAsia="Times New Roman" w:hAnsi="Arial" w:cs="Arial"/>
          <w:b/>
          <w:sz w:val="24"/>
          <w:szCs w:val="24"/>
          <w:lang w:eastAsia="es-ES"/>
        </w:rPr>
        <w:t>, ‘Supervivientes: diario’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691369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91369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691369">
        <w:rPr>
          <w:rFonts w:ascii="Arial" w:eastAsia="Times New Roman" w:hAnsi="Arial" w:cs="Arial"/>
          <w:sz w:val="24"/>
          <w:szCs w:val="24"/>
          <w:lang w:eastAsia="es-ES"/>
        </w:rPr>
        <w:t>407</w:t>
      </w:r>
      <w:r>
        <w:rPr>
          <w:rFonts w:ascii="Arial" w:eastAsia="Times New Roman" w:hAnsi="Arial" w:cs="Arial"/>
          <w:sz w:val="24"/>
          <w:szCs w:val="24"/>
          <w:lang w:eastAsia="es-ES"/>
        </w:rPr>
        <w:t>.000) también lideró su franja</w:t>
      </w:r>
      <w:r w:rsidR="00FD17D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91369">
        <w:rPr>
          <w:rFonts w:ascii="Arial" w:eastAsia="Times New Roman" w:hAnsi="Arial" w:cs="Arial"/>
          <w:sz w:val="24"/>
          <w:szCs w:val="24"/>
          <w:lang w:eastAsia="es-ES"/>
        </w:rPr>
        <w:t xml:space="preserve">por encima de la competencia: </w:t>
      </w:r>
      <w:r w:rsidR="00FD17D0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691369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FD17D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9136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FD17D0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6F4E9B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FD17D0">
        <w:rPr>
          <w:rFonts w:ascii="Arial" w:eastAsia="Times New Roman" w:hAnsi="Arial" w:cs="Arial"/>
          <w:sz w:val="24"/>
          <w:szCs w:val="24"/>
          <w:lang w:eastAsia="es-ES"/>
        </w:rPr>
        <w:t xml:space="preserve"> Antena 3 y un </w:t>
      </w:r>
      <w:r w:rsidR="00FC396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FD17D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91369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FD17D0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6F4E9B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FD17D0">
        <w:rPr>
          <w:rFonts w:ascii="Arial" w:eastAsia="Times New Roman" w:hAnsi="Arial" w:cs="Arial"/>
          <w:sz w:val="24"/>
          <w:szCs w:val="24"/>
          <w:lang w:eastAsia="es-ES"/>
        </w:rPr>
        <w:t xml:space="preserve"> La Sexta.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F3495B" w:rsidRDefault="00F3495B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831B1" w:rsidRDefault="006831B1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831B1" w:rsidRDefault="006831B1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440A" w:rsidRPr="00F0440A" w:rsidRDefault="00F82CA7" w:rsidP="00F0440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82CA7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‘Supervivientes: tierra de nadie’ </w:t>
      </w:r>
      <w:r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91369">
        <w:rPr>
          <w:rFonts w:ascii="Arial" w:eastAsia="Times New Roman" w:hAnsi="Arial" w:cs="Arial"/>
          <w:sz w:val="24"/>
          <w:szCs w:val="24"/>
          <w:lang w:eastAsia="es-ES"/>
        </w:rPr>
        <w:t>20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91369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15172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D17D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151728">
        <w:rPr>
          <w:rFonts w:ascii="Arial" w:eastAsia="Times New Roman" w:hAnsi="Arial" w:cs="Arial"/>
          <w:sz w:val="24"/>
          <w:szCs w:val="24"/>
          <w:lang w:eastAsia="es-ES"/>
        </w:rPr>
        <w:t>87</w:t>
      </w:r>
      <w:r w:rsidR="00691369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Pr="008C195D">
        <w:rPr>
          <w:rFonts w:ascii="Arial" w:eastAsia="Times New Roman" w:hAnsi="Arial" w:cs="Arial"/>
          <w:b/>
          <w:sz w:val="24"/>
          <w:szCs w:val="24"/>
          <w:lang w:eastAsia="es-ES"/>
        </w:rPr>
        <w:t>en 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>, espacio más visto del martes</w:t>
      </w:r>
      <w:r w:rsidR="008C195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D6096">
        <w:rPr>
          <w:rFonts w:ascii="Arial" w:eastAsia="Times New Roman" w:hAnsi="Arial" w:cs="Arial"/>
          <w:sz w:val="24"/>
          <w:szCs w:val="24"/>
          <w:lang w:eastAsia="es-ES"/>
        </w:rPr>
        <w:t>también creció</w:t>
      </w:r>
      <w:r w:rsidR="001517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D6096">
        <w:rPr>
          <w:rFonts w:ascii="Arial" w:eastAsia="Times New Roman" w:hAnsi="Arial" w:cs="Arial"/>
          <w:sz w:val="24"/>
          <w:szCs w:val="24"/>
          <w:lang w:eastAsia="es-ES"/>
        </w:rPr>
        <w:t>respecto la semana pasada</w:t>
      </w:r>
      <w:r w:rsidR="000A1CD7">
        <w:rPr>
          <w:rFonts w:ascii="Arial" w:eastAsia="Times New Roman" w:hAnsi="Arial" w:cs="Arial"/>
          <w:sz w:val="24"/>
          <w:szCs w:val="24"/>
          <w:lang w:eastAsia="es-ES"/>
        </w:rPr>
        <w:t xml:space="preserve"> (+0,4 puntos)</w:t>
      </w:r>
      <w:r w:rsidR="001728C3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F0440A">
        <w:rPr>
          <w:rFonts w:ascii="Arial" w:eastAsia="Times New Roman" w:hAnsi="Arial" w:cs="Arial"/>
          <w:sz w:val="24"/>
          <w:szCs w:val="24"/>
          <w:lang w:eastAsia="es-ES"/>
        </w:rPr>
        <w:t>Lideró t</w:t>
      </w:r>
      <w:r w:rsidR="00BC647E">
        <w:rPr>
          <w:rFonts w:ascii="Arial" w:eastAsia="Times New Roman" w:hAnsi="Arial" w:cs="Arial"/>
          <w:sz w:val="24"/>
          <w:szCs w:val="24"/>
          <w:lang w:eastAsia="es-ES"/>
        </w:rPr>
        <w:t xml:space="preserve">odos </w:t>
      </w:r>
      <w:r w:rsidR="00F0440A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F0440A" w:rsidRPr="00595B8B">
        <w:rPr>
          <w:rFonts w:ascii="Arial" w:eastAsia="Times New Roman" w:hAnsi="Arial" w:cs="Arial"/>
          <w:i/>
          <w:sz w:val="24"/>
          <w:szCs w:val="24"/>
          <w:lang w:eastAsia="es-ES"/>
        </w:rPr>
        <w:t>targets</w:t>
      </w:r>
      <w:r w:rsidR="00F0440A">
        <w:rPr>
          <w:rFonts w:ascii="Arial" w:eastAsia="Times New Roman" w:hAnsi="Arial" w:cs="Arial"/>
          <w:sz w:val="24"/>
          <w:szCs w:val="24"/>
          <w:lang w:eastAsia="es-ES"/>
        </w:rPr>
        <w:t xml:space="preserve"> sociodemográficos, </w:t>
      </w:r>
      <w:r w:rsidR="00BC647E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C813FF">
        <w:rPr>
          <w:rFonts w:ascii="Arial" w:eastAsia="Times New Roman" w:hAnsi="Arial" w:cs="Arial"/>
          <w:sz w:val="24"/>
          <w:szCs w:val="24"/>
          <w:lang w:eastAsia="es-ES"/>
        </w:rPr>
        <w:t xml:space="preserve">un seguimiento superior </w:t>
      </w:r>
      <w:r w:rsidR="00BC647E">
        <w:rPr>
          <w:rFonts w:ascii="Arial" w:eastAsia="Times New Roman" w:hAnsi="Arial" w:cs="Arial"/>
          <w:sz w:val="24"/>
          <w:szCs w:val="24"/>
          <w:lang w:eastAsia="es-ES"/>
        </w:rPr>
        <w:t xml:space="preserve">entre los jóvenes de 13 a 24 años (25,8%), </w:t>
      </w:r>
      <w:r w:rsidR="00C813FF">
        <w:rPr>
          <w:rFonts w:ascii="Arial" w:eastAsia="Times New Roman" w:hAnsi="Arial" w:cs="Arial"/>
          <w:sz w:val="24"/>
          <w:szCs w:val="24"/>
          <w:lang w:eastAsia="es-ES"/>
        </w:rPr>
        <w:t>elevando</w:t>
      </w:r>
      <w:r w:rsidR="00F0440A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media nacional en Asturias (</w:t>
      </w:r>
      <w:r w:rsidR="00BC647E">
        <w:rPr>
          <w:rFonts w:ascii="Arial" w:eastAsia="Times New Roman" w:hAnsi="Arial" w:cs="Arial"/>
          <w:bCs/>
          <w:sz w:val="24"/>
          <w:szCs w:val="24"/>
          <w:lang w:eastAsia="es-ES"/>
        </w:rPr>
        <w:t>29</w:t>
      </w:r>
      <w:r w:rsidR="00F0440A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C647E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F0440A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BC64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Canarias (28%), Andalucía (24,6%), Madrid (22,6%), </w:t>
      </w:r>
      <w:r w:rsidR="00F0440A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>Galicia (</w:t>
      </w:r>
      <w:r w:rsidR="00BC647E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 w:rsidR="00F0440A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C647E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F0440A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>%) y en el denominado ‘Resto’ (2</w:t>
      </w:r>
      <w:r w:rsidR="00BC647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F0440A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C647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0440A" w:rsidRPr="00F0440A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:rsidR="000827A5" w:rsidRPr="000827A5" w:rsidRDefault="000827A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827A5" w:rsidRDefault="00595B8B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</w:t>
      </w:r>
      <w:proofErr w:type="spellStart"/>
      <w:r w:rsidRPr="006831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daytime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 w:rsidR="00D458F8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0440A">
        <w:rPr>
          <w:rFonts w:ascii="Arial" w:eastAsia="Times New Roman" w:hAnsi="Arial" w:cs="Arial"/>
          <w:b/>
          <w:sz w:val="24"/>
          <w:szCs w:val="24"/>
          <w:lang w:eastAsia="es-ES"/>
        </w:rPr>
        <w:t>verano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151728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="00BD609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0440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BD6096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F0440A">
        <w:rPr>
          <w:rFonts w:ascii="Arial" w:eastAsia="Times New Roman" w:hAnsi="Arial" w:cs="Arial"/>
          <w:sz w:val="24"/>
          <w:szCs w:val="24"/>
          <w:lang w:eastAsia="es-ES"/>
        </w:rPr>
        <w:t>64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dominó su franja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de </w:t>
      </w:r>
      <w:r w:rsidR="00F0440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5172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0440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puntos sobre ‘Espejo público’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F0440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176F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0440A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F0440A">
        <w:rPr>
          <w:rFonts w:ascii="Arial" w:eastAsia="Times New Roman" w:hAnsi="Arial" w:cs="Arial"/>
          <w:sz w:val="24"/>
          <w:szCs w:val="24"/>
          <w:lang w:eastAsia="es-ES"/>
        </w:rPr>
        <w:t>63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663C4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7539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539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3176F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F84D35">
        <w:rPr>
          <w:rFonts w:ascii="Arial" w:eastAsia="Times New Roman" w:hAnsi="Arial" w:cs="Arial"/>
          <w:sz w:val="24"/>
          <w:szCs w:val="24"/>
          <w:lang w:eastAsia="es-ES"/>
        </w:rPr>
        <w:t>57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F84D35">
        <w:rPr>
          <w:rFonts w:ascii="Arial" w:eastAsia="Times New Roman" w:hAnsi="Arial" w:cs="Arial"/>
          <w:sz w:val="24"/>
          <w:szCs w:val="24"/>
          <w:lang w:eastAsia="es-ES"/>
        </w:rPr>
        <w:t>8,4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F84D35">
        <w:rPr>
          <w:rFonts w:ascii="Arial" w:eastAsia="Times New Roman" w:hAnsi="Arial" w:cs="Arial"/>
          <w:sz w:val="24"/>
          <w:szCs w:val="24"/>
          <w:lang w:eastAsia="es-ES"/>
        </w:rPr>
        <w:t>700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6919">
        <w:rPr>
          <w:rFonts w:ascii="Arial" w:eastAsia="Times New Roman" w:hAnsi="Arial" w:cs="Arial"/>
          <w:sz w:val="24"/>
          <w:szCs w:val="24"/>
          <w:lang w:eastAsia="es-ES"/>
        </w:rPr>
        <w:t xml:space="preserve">se adueñaron de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sus respectivas franjas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(</w:t>
      </w:r>
      <w:r w:rsidR="00F84D35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D56088" w:rsidRPr="009E009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84D35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0827A5" w:rsidRPr="009E009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9A78DA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9A78DA">
        <w:rPr>
          <w:rFonts w:ascii="Arial" w:eastAsia="Times New Roman" w:hAnsi="Arial" w:cs="Arial"/>
          <w:sz w:val="24"/>
          <w:szCs w:val="24"/>
          <w:lang w:eastAsia="es-ES"/>
        </w:rPr>
        <w:t>055</w:t>
      </w:r>
      <w:r w:rsidR="000827A5" w:rsidRPr="009A78DA">
        <w:rPr>
          <w:rFonts w:ascii="Arial" w:eastAsia="Times New Roman" w:hAnsi="Arial" w:cs="Arial"/>
          <w:sz w:val="24"/>
          <w:szCs w:val="24"/>
          <w:lang w:eastAsia="es-ES"/>
        </w:rPr>
        <w:t xml:space="preserve">.000 </w:t>
      </w:r>
      <w:r w:rsidR="00D56088" w:rsidRPr="009A78DA">
        <w:rPr>
          <w:rFonts w:ascii="Arial" w:eastAsia="Times New Roman" w:hAnsi="Arial" w:cs="Arial"/>
          <w:sz w:val="24"/>
          <w:szCs w:val="24"/>
          <w:lang w:eastAsia="es-ES"/>
        </w:rPr>
        <w:t>–</w:t>
      </w:r>
      <w:r w:rsidR="000827A5" w:rsidRPr="009A78D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 w:rsidRPr="009A78D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53D1" w:rsidRPr="009A78D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56088" w:rsidRPr="009A78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53D1" w:rsidRPr="009A78D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827A5" w:rsidRPr="009A78DA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9A78DA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9A78DA">
        <w:rPr>
          <w:rFonts w:ascii="Arial" w:eastAsia="Times New Roman" w:hAnsi="Arial" w:cs="Arial"/>
          <w:sz w:val="24"/>
          <w:szCs w:val="24"/>
          <w:lang w:eastAsia="es-ES"/>
        </w:rPr>
        <w:t>163</w:t>
      </w:r>
      <w:r w:rsidR="000827A5" w:rsidRPr="009A78DA">
        <w:rPr>
          <w:rFonts w:ascii="Arial" w:eastAsia="Times New Roman" w:hAnsi="Arial" w:cs="Arial"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mientras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A78D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3176F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9A78DA">
        <w:rPr>
          <w:rFonts w:ascii="Arial" w:eastAsia="Times New Roman" w:hAnsi="Arial" w:cs="Arial"/>
          <w:sz w:val="24"/>
          <w:szCs w:val="24"/>
          <w:lang w:eastAsia="es-ES"/>
        </w:rPr>
        <w:t>44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>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opción 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 xml:space="preserve">favorita para los espectadores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>en su horario</w:t>
      </w:r>
      <w:r w:rsidR="00B825C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E1861">
        <w:rPr>
          <w:rFonts w:ascii="Arial" w:eastAsia="Times New Roman" w:hAnsi="Arial" w:cs="Arial"/>
          <w:sz w:val="24"/>
          <w:szCs w:val="24"/>
          <w:lang w:eastAsia="es-ES"/>
        </w:rPr>
        <w:t xml:space="preserve"> en el que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superó a Antena 3 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A78DA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A78DA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B52F74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B52F74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9A78DA">
        <w:rPr>
          <w:rFonts w:ascii="Arial" w:eastAsia="Times New Roman" w:hAnsi="Arial" w:cs="Arial"/>
          <w:sz w:val="24"/>
          <w:szCs w:val="24"/>
          <w:lang w:eastAsia="es-ES"/>
        </w:rPr>
        <w:t>45</w:t>
      </w:r>
      <w:r w:rsidR="000827A5" w:rsidRPr="00B52F74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0827A5" w:rsidRPr="00B2132F">
        <w:rPr>
          <w:rFonts w:ascii="Arial" w:eastAsia="Times New Roman" w:hAnsi="Arial" w:cs="Arial"/>
          <w:sz w:val="24"/>
          <w:szCs w:val="24"/>
          <w:lang w:eastAsia="es-ES"/>
        </w:rPr>
        <w:t>).</w:t>
      </w:r>
      <w:r w:rsidR="009E1861" w:rsidRPr="00B2132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E186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07066D" w:rsidRDefault="0007066D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7066D" w:rsidRPr="000827A5" w:rsidRDefault="0007066D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423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Informativos Telecinco </w:t>
      </w:r>
      <w:r w:rsidR="00A423BC" w:rsidRPr="00A423BC">
        <w:rPr>
          <w:rFonts w:ascii="Arial" w:eastAsia="Times New Roman" w:hAnsi="Arial" w:cs="Arial"/>
          <w:b/>
          <w:sz w:val="24"/>
          <w:szCs w:val="24"/>
          <w:lang w:eastAsia="es-ES"/>
        </w:rPr>
        <w:t>21 h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9B7F7E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 xml:space="preserve">,7% y </w:t>
      </w:r>
      <w:r w:rsidR="009B7F7E">
        <w:rPr>
          <w:rFonts w:ascii="Arial" w:eastAsia="Times New Roman" w:hAnsi="Arial" w:cs="Arial"/>
          <w:sz w:val="24"/>
          <w:szCs w:val="24"/>
          <w:lang w:eastAsia="es-ES"/>
        </w:rPr>
        <w:t>2.035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 xml:space="preserve">.000) fue la oferta informativa líder de su franja con </w:t>
      </w:r>
      <w:r w:rsidR="009B7F7E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B7F7E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Noticias 2 (1</w:t>
      </w:r>
      <w:r w:rsidR="009B7F7E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9B7F7E">
        <w:rPr>
          <w:rFonts w:ascii="Arial" w:eastAsia="Times New Roman" w:hAnsi="Arial" w:cs="Arial"/>
          <w:sz w:val="24"/>
          <w:szCs w:val="24"/>
          <w:lang w:eastAsia="es-ES"/>
        </w:rPr>
        <w:t>596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0827A5" w:rsidRPr="00922D65" w:rsidRDefault="000827A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24739" w:rsidRDefault="000827A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proofErr w:type="spellStart"/>
      <w:r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595B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ideró </w:t>
      </w:r>
      <w:proofErr w:type="spellEnd"/>
      <w:r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el día (</w:t>
      </w:r>
      <w:r w:rsidR="00C10669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1653D1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196F4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653D1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595B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95B8B" w:rsidRPr="00595B8B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D414F">
        <w:rPr>
          <w:rFonts w:ascii="Arial" w:eastAsia="Times New Roman" w:hAnsi="Arial" w:cs="Arial"/>
          <w:sz w:val="24"/>
          <w:szCs w:val="24"/>
          <w:lang w:eastAsia="es-ES"/>
        </w:rPr>
        <w:t>se anotó la victoria d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3719C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%), la mañana 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96F4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3719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%), la tarde (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3719C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3719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C746A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653D1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3719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%). Se impuso además en el </w:t>
      </w:r>
      <w:proofErr w:type="gram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comercial de total día (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3719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96F4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3719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8711EE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1653D1" w:rsidRDefault="001653D1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:rsidR="001653D1" w:rsidRDefault="001653D1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:rsidR="001653D1" w:rsidRPr="001653D1" w:rsidRDefault="001653D1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1653D1" w:rsidRPr="001653D1" w:rsidSect="006F7808">
      <w:footerReference w:type="default" r:id="rId9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6D9C"/>
    <w:rsid w:val="00034F5E"/>
    <w:rsid w:val="0007066D"/>
    <w:rsid w:val="000827A5"/>
    <w:rsid w:val="00092DB0"/>
    <w:rsid w:val="000A1CD7"/>
    <w:rsid w:val="000B1998"/>
    <w:rsid w:val="000D2CB5"/>
    <w:rsid w:val="000D5D85"/>
    <w:rsid w:val="000E7B34"/>
    <w:rsid w:val="0013498A"/>
    <w:rsid w:val="00151728"/>
    <w:rsid w:val="00152B0D"/>
    <w:rsid w:val="00157875"/>
    <w:rsid w:val="00160A31"/>
    <w:rsid w:val="001653D1"/>
    <w:rsid w:val="00170949"/>
    <w:rsid w:val="001728C3"/>
    <w:rsid w:val="00174A49"/>
    <w:rsid w:val="00196F49"/>
    <w:rsid w:val="001D1821"/>
    <w:rsid w:val="002347A6"/>
    <w:rsid w:val="00251526"/>
    <w:rsid w:val="00256EA1"/>
    <w:rsid w:val="0027542D"/>
    <w:rsid w:val="002A63C6"/>
    <w:rsid w:val="002C4D52"/>
    <w:rsid w:val="002C6DAD"/>
    <w:rsid w:val="002D414F"/>
    <w:rsid w:val="003005B8"/>
    <w:rsid w:val="00303CF8"/>
    <w:rsid w:val="00307139"/>
    <w:rsid w:val="003176F8"/>
    <w:rsid w:val="00323407"/>
    <w:rsid w:val="00324271"/>
    <w:rsid w:val="0032471C"/>
    <w:rsid w:val="0033719C"/>
    <w:rsid w:val="00397619"/>
    <w:rsid w:val="003A53B6"/>
    <w:rsid w:val="003D10B4"/>
    <w:rsid w:val="004035E3"/>
    <w:rsid w:val="004063D9"/>
    <w:rsid w:val="0043436B"/>
    <w:rsid w:val="00445109"/>
    <w:rsid w:val="00456F22"/>
    <w:rsid w:val="00463A06"/>
    <w:rsid w:val="004857B8"/>
    <w:rsid w:val="00496277"/>
    <w:rsid w:val="004A24FB"/>
    <w:rsid w:val="004A677F"/>
    <w:rsid w:val="004B0540"/>
    <w:rsid w:val="004B70D7"/>
    <w:rsid w:val="004C1043"/>
    <w:rsid w:val="004C6489"/>
    <w:rsid w:val="004F66FC"/>
    <w:rsid w:val="00511A0F"/>
    <w:rsid w:val="00582133"/>
    <w:rsid w:val="00595B8B"/>
    <w:rsid w:val="00597FED"/>
    <w:rsid w:val="005A182D"/>
    <w:rsid w:val="005F12F6"/>
    <w:rsid w:val="005F38DE"/>
    <w:rsid w:val="00622499"/>
    <w:rsid w:val="006277FB"/>
    <w:rsid w:val="00642ADC"/>
    <w:rsid w:val="006502A2"/>
    <w:rsid w:val="00661207"/>
    <w:rsid w:val="00663C4C"/>
    <w:rsid w:val="006808AA"/>
    <w:rsid w:val="006831B1"/>
    <w:rsid w:val="00691369"/>
    <w:rsid w:val="00691DCC"/>
    <w:rsid w:val="006A782A"/>
    <w:rsid w:val="006B4FF6"/>
    <w:rsid w:val="006C17DD"/>
    <w:rsid w:val="006E2F0B"/>
    <w:rsid w:val="006E3B24"/>
    <w:rsid w:val="006F4E9B"/>
    <w:rsid w:val="006F72D0"/>
    <w:rsid w:val="006F7808"/>
    <w:rsid w:val="00721D0E"/>
    <w:rsid w:val="0074516F"/>
    <w:rsid w:val="007539F0"/>
    <w:rsid w:val="00757B2C"/>
    <w:rsid w:val="00761A7B"/>
    <w:rsid w:val="00763E97"/>
    <w:rsid w:val="007644D9"/>
    <w:rsid w:val="00766D09"/>
    <w:rsid w:val="00781AF7"/>
    <w:rsid w:val="00786425"/>
    <w:rsid w:val="00791F23"/>
    <w:rsid w:val="007B22E6"/>
    <w:rsid w:val="007B7FFD"/>
    <w:rsid w:val="007C4060"/>
    <w:rsid w:val="007D0E85"/>
    <w:rsid w:val="008251B8"/>
    <w:rsid w:val="00833B61"/>
    <w:rsid w:val="00855414"/>
    <w:rsid w:val="008711EE"/>
    <w:rsid w:val="008C195D"/>
    <w:rsid w:val="008D2355"/>
    <w:rsid w:val="008F4CEE"/>
    <w:rsid w:val="009211C4"/>
    <w:rsid w:val="00922D65"/>
    <w:rsid w:val="00952E8D"/>
    <w:rsid w:val="00970A89"/>
    <w:rsid w:val="009A78DA"/>
    <w:rsid w:val="009B7F7E"/>
    <w:rsid w:val="009D379E"/>
    <w:rsid w:val="009E0092"/>
    <w:rsid w:val="009E1861"/>
    <w:rsid w:val="009E6C4F"/>
    <w:rsid w:val="009F1F72"/>
    <w:rsid w:val="00A423BC"/>
    <w:rsid w:val="00A704DA"/>
    <w:rsid w:val="00A70DD3"/>
    <w:rsid w:val="00AB0BC7"/>
    <w:rsid w:val="00AB5588"/>
    <w:rsid w:val="00AC4F38"/>
    <w:rsid w:val="00AC5A05"/>
    <w:rsid w:val="00AD4D46"/>
    <w:rsid w:val="00AD5CE3"/>
    <w:rsid w:val="00AE009F"/>
    <w:rsid w:val="00AE56D6"/>
    <w:rsid w:val="00AF4996"/>
    <w:rsid w:val="00AF69F9"/>
    <w:rsid w:val="00B108BD"/>
    <w:rsid w:val="00B2132F"/>
    <w:rsid w:val="00B23904"/>
    <w:rsid w:val="00B50D90"/>
    <w:rsid w:val="00B52F74"/>
    <w:rsid w:val="00B5463A"/>
    <w:rsid w:val="00B825C8"/>
    <w:rsid w:val="00B86D37"/>
    <w:rsid w:val="00BA65AD"/>
    <w:rsid w:val="00BC27C4"/>
    <w:rsid w:val="00BC647E"/>
    <w:rsid w:val="00BD6096"/>
    <w:rsid w:val="00BD613C"/>
    <w:rsid w:val="00C028BF"/>
    <w:rsid w:val="00C10669"/>
    <w:rsid w:val="00C16919"/>
    <w:rsid w:val="00C24512"/>
    <w:rsid w:val="00C24739"/>
    <w:rsid w:val="00C27DC2"/>
    <w:rsid w:val="00C71EA6"/>
    <w:rsid w:val="00C746AC"/>
    <w:rsid w:val="00C813FF"/>
    <w:rsid w:val="00C8667F"/>
    <w:rsid w:val="00CA5E59"/>
    <w:rsid w:val="00CF2512"/>
    <w:rsid w:val="00CF4CF9"/>
    <w:rsid w:val="00D167CB"/>
    <w:rsid w:val="00D36CB7"/>
    <w:rsid w:val="00D41EA6"/>
    <w:rsid w:val="00D458F8"/>
    <w:rsid w:val="00D51248"/>
    <w:rsid w:val="00D56088"/>
    <w:rsid w:val="00D6666F"/>
    <w:rsid w:val="00D9481D"/>
    <w:rsid w:val="00DF79B1"/>
    <w:rsid w:val="00E23201"/>
    <w:rsid w:val="00E42ADC"/>
    <w:rsid w:val="00E6352E"/>
    <w:rsid w:val="00E672A8"/>
    <w:rsid w:val="00E77E2B"/>
    <w:rsid w:val="00EB31D3"/>
    <w:rsid w:val="00EE714F"/>
    <w:rsid w:val="00F0440A"/>
    <w:rsid w:val="00F119A0"/>
    <w:rsid w:val="00F1317E"/>
    <w:rsid w:val="00F21327"/>
    <w:rsid w:val="00F27A50"/>
    <w:rsid w:val="00F3495B"/>
    <w:rsid w:val="00F40421"/>
    <w:rsid w:val="00F54B00"/>
    <w:rsid w:val="00F70464"/>
    <w:rsid w:val="00F70B6A"/>
    <w:rsid w:val="00F82CA7"/>
    <w:rsid w:val="00F84D35"/>
    <w:rsid w:val="00F86580"/>
    <w:rsid w:val="00F9177A"/>
    <w:rsid w:val="00FA2C32"/>
    <w:rsid w:val="00FA515E"/>
    <w:rsid w:val="00FB280E"/>
    <w:rsid w:val="00FC3966"/>
    <w:rsid w:val="00FD17D0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BE6FD2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7A92-1DAE-4A45-B817-C8B6BB20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26</cp:revision>
  <cp:lastPrinted>2019-07-10T10:25:00Z</cp:lastPrinted>
  <dcterms:created xsi:type="dcterms:W3CDTF">2019-07-10T07:59:00Z</dcterms:created>
  <dcterms:modified xsi:type="dcterms:W3CDTF">2019-07-10T11:26:00Z</dcterms:modified>
</cp:coreProperties>
</file>