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5E2" w:rsidRDefault="000F35E2" w:rsidP="000F35E2">
      <w:pPr>
        <w:jc w:val="center"/>
        <w:rPr>
          <w:b/>
          <w:sz w:val="28"/>
          <w:szCs w:val="28"/>
        </w:rPr>
      </w:pPr>
      <w:r w:rsidRPr="000F35E2">
        <w:rPr>
          <w:b/>
          <w:sz w:val="28"/>
          <w:szCs w:val="28"/>
        </w:rPr>
        <w:t>Acuerdo para la investidura del candidato del Partido Popular a la Presidencia de la Región de Murcia.</w:t>
      </w:r>
    </w:p>
    <w:p w:rsidR="000F35E2" w:rsidRPr="000F35E2" w:rsidRDefault="000F35E2" w:rsidP="000F3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de julio de 2019</w:t>
      </w:r>
    </w:p>
    <w:p w:rsidR="00F6694E" w:rsidRDefault="000F35E2" w:rsidP="00D83271">
      <w:r>
        <w:t>VOX se compromete con el Partido Popular a facilitar con su abstención la investidura del candidato del PP a la Presidencia de la Región de Murcia según lo acordado en estos puntos:</w:t>
      </w:r>
      <w:bookmarkStart w:id="0" w:name="_GoBack"/>
      <w:bookmarkEnd w:id="0"/>
      <w:r w:rsidR="00F6694E">
        <w:br/>
      </w:r>
    </w:p>
    <w:p w:rsidR="00534FCB" w:rsidRDefault="00534FCB" w:rsidP="00534FCB">
      <w:pPr>
        <w:pStyle w:val="Prrafodelista"/>
        <w:numPr>
          <w:ilvl w:val="0"/>
          <w:numId w:val="1"/>
        </w:numPr>
      </w:pPr>
      <w:r>
        <w:t>Promoveremos la Libertad de elección de centro, para que los padres puedan elegir el tipo de educación que quieren para sus hijos de acuerdos a sus convicciones. Asimismo, impulsaremos la defensa de la libertad de cátedra.</w:t>
      </w:r>
    </w:p>
    <w:p w:rsidR="00534FCB" w:rsidRDefault="00534FCB" w:rsidP="00534FCB">
      <w:pPr>
        <w:pStyle w:val="Prrafodelista"/>
      </w:pPr>
    </w:p>
    <w:p w:rsidR="00534FCB" w:rsidRDefault="00534FCB" w:rsidP="00F6694E">
      <w:pPr>
        <w:pStyle w:val="Prrafodelista"/>
        <w:numPr>
          <w:ilvl w:val="0"/>
          <w:numId w:val="1"/>
        </w:numPr>
      </w:pPr>
      <w:r>
        <w:t xml:space="preserve">Impulsaremos medidas </w:t>
      </w:r>
      <w:r w:rsidR="00F6694E">
        <w:t>para garantizar que ningún menor de edad participe en actividad pública alguna sin el consentimiento manifiesto de los padres.</w:t>
      </w:r>
      <w:r w:rsidR="00F6694E">
        <w:br/>
      </w:r>
    </w:p>
    <w:p w:rsidR="00534FCB" w:rsidRDefault="00534FCB" w:rsidP="00534FCB">
      <w:pPr>
        <w:pStyle w:val="Prrafodelista"/>
        <w:numPr>
          <w:ilvl w:val="0"/>
          <w:numId w:val="1"/>
        </w:numPr>
      </w:pPr>
      <w:r>
        <w:t>Revisaremos la política de subvenciones públicas para evitar que dichos fondos sean destinados a actividades relacionadas con el adoctrinamiento ideológico o contrarios a la constitución española.</w:t>
      </w:r>
      <w:r>
        <w:br/>
      </w:r>
    </w:p>
    <w:p w:rsidR="00534FCB" w:rsidRDefault="00534FCB" w:rsidP="00534FCB">
      <w:pPr>
        <w:pStyle w:val="Prrafodelista"/>
        <w:numPr>
          <w:ilvl w:val="0"/>
          <w:numId w:val="1"/>
        </w:numPr>
      </w:pPr>
      <w:r>
        <w:t>Apoyo a nuestra cultura y a nuestras tradiciones.</w:t>
      </w:r>
      <w:r>
        <w:br/>
      </w:r>
    </w:p>
    <w:p w:rsidR="00534FCB" w:rsidRDefault="00534FCB" w:rsidP="00534FCB">
      <w:pPr>
        <w:pStyle w:val="Prrafodelista"/>
        <w:numPr>
          <w:ilvl w:val="0"/>
          <w:numId w:val="1"/>
        </w:numPr>
      </w:pPr>
      <w:r>
        <w:t>Reducción de la administración para hacerla más ágil y transparente.</w:t>
      </w:r>
      <w:r>
        <w:br/>
      </w:r>
    </w:p>
    <w:p w:rsidR="00534FCB" w:rsidRDefault="00534FCB" w:rsidP="00534FCB">
      <w:pPr>
        <w:pStyle w:val="Prrafodelista"/>
        <w:numPr>
          <w:ilvl w:val="0"/>
          <w:numId w:val="1"/>
        </w:numPr>
      </w:pPr>
      <w:r>
        <w:t>Bajaremos los impuestos a las familias y empresas de la Región.</w:t>
      </w:r>
      <w:r>
        <w:br/>
      </w:r>
    </w:p>
    <w:p w:rsidR="00534FCB" w:rsidRDefault="00534FCB" w:rsidP="00534FCB">
      <w:pPr>
        <w:pStyle w:val="Prrafodelista"/>
        <w:numPr>
          <w:ilvl w:val="0"/>
          <w:numId w:val="1"/>
        </w:numPr>
      </w:pPr>
      <w:r>
        <w:t>Promoveremos el apoyo a la maternidad y el fomento de la natalidad a través del incremento de partidas presupuestarias que aumentarán de forma progresiva cada año.</w:t>
      </w:r>
      <w:r>
        <w:br/>
      </w:r>
    </w:p>
    <w:p w:rsidR="00534FCB" w:rsidRDefault="00534FCB" w:rsidP="00534FCB">
      <w:pPr>
        <w:pStyle w:val="Prrafodelista"/>
        <w:numPr>
          <w:ilvl w:val="0"/>
          <w:numId w:val="1"/>
        </w:numPr>
      </w:pPr>
      <w:r>
        <w:t>Impulsar un Pacto nacional del agua.</w:t>
      </w:r>
      <w:r>
        <w:br/>
      </w:r>
    </w:p>
    <w:p w:rsidR="00534FCB" w:rsidRDefault="00534FCB" w:rsidP="00534FCB">
      <w:pPr>
        <w:pStyle w:val="Prrafodelista"/>
        <w:numPr>
          <w:ilvl w:val="0"/>
          <w:numId w:val="1"/>
        </w:numPr>
      </w:pPr>
      <w:r>
        <w:t>Haremos de la Región el mejor lugar para fundar una familia con medidas para fomentar la natalidad y proteger a las familias más vulnerables.</w:t>
      </w:r>
      <w:r>
        <w:br/>
      </w:r>
    </w:p>
    <w:p w:rsidR="00534FCB" w:rsidRDefault="00F83B55" w:rsidP="00534FCB">
      <w:pPr>
        <w:pStyle w:val="Prrafodelista"/>
        <w:numPr>
          <w:ilvl w:val="0"/>
          <w:numId w:val="1"/>
        </w:numPr>
      </w:pPr>
      <w:r>
        <w:t>Se dará cumplimiento a</w:t>
      </w:r>
      <w:r w:rsidR="00534FCB">
        <w:t xml:space="preserve"> la ley en materia de extranjería y revisaremos la política de creación de centros para albergar a inmigrantes menores no acompañados (MENAS).</w:t>
      </w:r>
    </w:p>
    <w:sectPr w:rsidR="00534F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50490"/>
    <w:multiLevelType w:val="hybridMultilevel"/>
    <w:tmpl w:val="656EC3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FCB"/>
    <w:rsid w:val="000F35E2"/>
    <w:rsid w:val="00534FCB"/>
    <w:rsid w:val="00652F16"/>
    <w:rsid w:val="00D83271"/>
    <w:rsid w:val="00F6694E"/>
    <w:rsid w:val="00F8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3F5EF"/>
  <w15:chartTrackingRefBased/>
  <w15:docId w15:val="{B773C697-26C3-4C9F-B7F5-CBC3FCD5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4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Zuazo Pradel</dc:creator>
  <cp:keywords/>
  <dc:description/>
  <cp:lastModifiedBy>partido popular</cp:lastModifiedBy>
  <cp:revision>2</cp:revision>
  <cp:lastPrinted>2019-07-04T16:02:00Z</cp:lastPrinted>
  <dcterms:created xsi:type="dcterms:W3CDTF">2019-07-04T16:37:00Z</dcterms:created>
  <dcterms:modified xsi:type="dcterms:W3CDTF">2019-07-04T16:37:00Z</dcterms:modified>
</cp:coreProperties>
</file>