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4E68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4E6C79" w:rsidRDefault="004E6C79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D67431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miércoles </w:t>
      </w:r>
      <w:r w:rsidR="00D03C3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DB4E6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46211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D03C3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JUNIO</w:t>
      </w:r>
    </w:p>
    <w:p w:rsidR="00DB4E6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4D15C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DB4E6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Señoras del (h)AMPA’</w:t>
      </w:r>
      <w:r w:rsidR="00FC2D25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debuta</w:t>
      </w:r>
      <w:r w:rsidR="00FF607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como el</w:t>
      </w:r>
      <w:r w:rsidR="00DB4E6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mejor estreno de ficción nacional de l</w:t>
      </w:r>
      <w:r w:rsidR="00087EA2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os últimos cuatro años </w:t>
      </w:r>
      <w:r w:rsidR="00DB4E68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en Telecinco</w:t>
      </w:r>
    </w:p>
    <w:p w:rsidR="00234190" w:rsidRDefault="00234190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F0EFD" w:rsidRPr="00087EA2" w:rsidRDefault="00DB4E68" w:rsidP="00087EA2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2.996.000 espectadores y un 20,9% de </w:t>
      </w:r>
      <w:r w:rsidRPr="00087EA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087EA2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</w:t>
      </w:r>
      <w:r w:rsidR="00FF6076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ue lo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más visto del día, lidera</w:t>
      </w:r>
      <w:r w:rsidR="00FF6076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ndo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forma absoluta su franja de emisión con una ventaja de más de 7 puntos sobre la oferta de Antena 3 (13,7%)</w:t>
      </w:r>
      <w:r w:rsidR="00FF6076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 donde la semifinal de ‘La Voz Senior’ anotó un 14,2% y 1.791.000 espectadores.</w:t>
      </w:r>
    </w:p>
    <w:p w:rsidR="00DB4E68" w:rsidRDefault="00DB4E6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DB4E68" w:rsidRPr="00087EA2" w:rsidRDefault="00DB4E68" w:rsidP="00087EA2">
      <w:pPr>
        <w:pStyle w:val="Prrafodelista"/>
        <w:numPr>
          <w:ilvl w:val="0"/>
          <w:numId w:val="1"/>
        </w:num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Telecinco coron</w:t>
      </w:r>
      <w:r w:rsidR="00FF6076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ó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el ranking de los espacios con mayor audiencia del miércoles</w:t>
      </w:r>
      <w:r w:rsidR="00FF6076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‘Señoras del </w:t>
      </w:r>
      <w:r w:rsidR="00DC1772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(h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)HAMPA’, ‘Supervivientes: última hora’ </w:t>
      </w:r>
      <w:r w:rsidR="001B0B83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</w:t>
      </w:r>
      <w:r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Informativos Telecinco: 21:00 horas</w:t>
      </w:r>
      <w:r w:rsidR="00BC17F5" w:rsidRPr="00087EA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DB4E68" w:rsidRDefault="00DB4E6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F04E50" w:rsidRDefault="00653811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47B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Señoras del (h)HAMPA</w:t>
      </w:r>
      <w:r w:rsidRPr="00547B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Pr="00DC6AA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bookmarkStart w:id="0" w:name="_GoBack"/>
      <w:bookmarkEnd w:id="0"/>
      <w:r w:rsidR="00FF6076">
        <w:rPr>
          <w:rFonts w:ascii="Arial" w:eastAsia="Times New Roman" w:hAnsi="Arial" w:cs="Arial"/>
          <w:sz w:val="24"/>
          <w:szCs w:val="24"/>
          <w:lang w:eastAsia="es-ES"/>
        </w:rPr>
        <w:t>debutó ayer 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mo el espacio más visto del día, 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mejor estreno de ficción nacional de la temporada en Telecinco y el más competitivo desde 2015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84055">
        <w:rPr>
          <w:rFonts w:ascii="Arial" w:eastAsia="Times New Roman" w:hAnsi="Arial" w:cs="Arial"/>
          <w:sz w:val="24"/>
          <w:szCs w:val="24"/>
          <w:lang w:eastAsia="es-ES"/>
        </w:rPr>
        <w:t xml:space="preserve">Registró el minuto de oro del miércoles, a las 23:09 horas, con 3.753.000 espectadores y un 23,6% de </w:t>
      </w:r>
      <w:r w:rsidR="00A84055" w:rsidRPr="00A8405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A8405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53811" w:rsidRDefault="00653811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809" w:rsidRPr="00BB0365" w:rsidRDefault="00192EFB" w:rsidP="00F0180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5F618E48">
            <wp:simplePos x="0" y="0"/>
            <wp:positionH relativeFrom="margin">
              <wp:posOffset>326862</wp:posOffset>
            </wp:positionH>
            <wp:positionV relativeFrom="paragraph">
              <wp:posOffset>734060</wp:posOffset>
            </wp:positionV>
            <wp:extent cx="4838700" cy="22009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811">
        <w:rPr>
          <w:rFonts w:ascii="Arial" w:eastAsia="Times New Roman" w:hAnsi="Arial" w:cs="Arial"/>
          <w:sz w:val="24"/>
          <w:szCs w:val="24"/>
          <w:lang w:eastAsia="es-ES"/>
        </w:rPr>
        <w:t xml:space="preserve">La serie de Mediaset España se impuso </w:t>
      </w:r>
      <w:r w:rsidR="009023CA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653811">
        <w:rPr>
          <w:rFonts w:ascii="Arial" w:eastAsia="Times New Roman" w:hAnsi="Arial" w:cs="Arial"/>
          <w:sz w:val="24"/>
          <w:szCs w:val="24"/>
          <w:lang w:eastAsia="es-ES"/>
        </w:rPr>
        <w:t xml:space="preserve">7,2 </w:t>
      </w:r>
      <w:r w:rsidR="009023CA">
        <w:rPr>
          <w:rFonts w:ascii="Arial" w:eastAsia="Times New Roman" w:hAnsi="Arial" w:cs="Arial"/>
          <w:sz w:val="24"/>
          <w:szCs w:val="24"/>
          <w:lang w:eastAsia="es-ES"/>
        </w:rPr>
        <w:t>puntos a la oferta de Antena 3 (1</w:t>
      </w:r>
      <w:r w:rsidR="0065381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023C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03C3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23C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023CA" w:rsidRPr="00B007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B00714">
        <w:rPr>
          <w:rFonts w:ascii="Arial" w:eastAsia="Times New Roman" w:hAnsi="Arial" w:cs="Arial"/>
          <w:sz w:val="24"/>
          <w:szCs w:val="24"/>
          <w:lang w:eastAsia="es-ES"/>
        </w:rPr>
        <w:t>961</w:t>
      </w:r>
      <w:r w:rsidR="009023CA" w:rsidRPr="00B0071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F0EF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en su franja</w:t>
      </w:r>
      <w:r w:rsidR="00AF0EF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La emisión de los tres primeros minutos en </w:t>
      </w:r>
      <w:proofErr w:type="spellStart"/>
      <w:r w:rsidR="00F01809" w:rsidRPr="00BB0365">
        <w:rPr>
          <w:rFonts w:ascii="Arial" w:eastAsia="Times New Roman" w:hAnsi="Arial" w:cs="Arial"/>
          <w:i/>
          <w:sz w:val="24"/>
          <w:szCs w:val="24"/>
          <w:lang w:eastAsia="es-ES"/>
        </w:rPr>
        <w:t>simulcast</w:t>
      </w:r>
      <w:proofErr w:type="spellEnd"/>
      <w:r w:rsidR="00F0180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(Telecinco, </w:t>
      </w:r>
      <w:proofErr w:type="spellStart"/>
      <w:r w:rsidR="00F01809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, Energy, Factoría de Ficción y </w:t>
      </w:r>
      <w:proofErr w:type="spellStart"/>
      <w:r w:rsidR="00F01809">
        <w:rPr>
          <w:rFonts w:ascii="Arial" w:eastAsia="Times New Roman" w:hAnsi="Arial" w:cs="Arial"/>
          <w:sz w:val="24"/>
          <w:szCs w:val="24"/>
          <w:lang w:eastAsia="es-ES"/>
        </w:rPr>
        <w:t>Mtmad</w:t>
      </w:r>
      <w:proofErr w:type="spellEnd"/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) registró un 24,8% de </w:t>
      </w:r>
      <w:r w:rsidR="00F01809" w:rsidRPr="00BB036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 y 4.041.000 espectadores. </w:t>
      </w:r>
    </w:p>
    <w:p w:rsidR="00F01809" w:rsidRPr="000F3577" w:rsidRDefault="00F01809" w:rsidP="00F018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0A83" w:rsidRPr="00BB0365" w:rsidRDefault="009023CA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Pr="009023C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6538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2,8 puntos hasta anotar un 23,7% de </w:t>
      </w:r>
      <w:r w:rsidR="00653811" w:rsidRPr="0065381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6538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2528B">
        <w:rPr>
          <w:rFonts w:ascii="Arial" w:eastAsia="Times New Roman" w:hAnsi="Arial" w:cs="Arial"/>
          <w:bCs/>
          <w:sz w:val="24"/>
          <w:szCs w:val="24"/>
          <w:lang w:eastAsia="es-ES"/>
        </w:rPr>
        <w:t>duplic</w:t>
      </w:r>
      <w:r w:rsidR="00653811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0F3577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6538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inmediato competidor en este parámetro</w:t>
      </w:r>
      <w:r w:rsidR="000F3577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7E30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53811">
        <w:rPr>
          <w:rFonts w:ascii="Arial" w:eastAsia="Times New Roman" w:hAnsi="Arial" w:cs="Arial"/>
          <w:bCs/>
          <w:sz w:val="24"/>
          <w:szCs w:val="24"/>
          <w:lang w:eastAsia="es-ES"/>
        </w:rPr>
        <w:t>11,</w:t>
      </w:r>
      <w:r w:rsidR="00E652B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67E30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53811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F3577" w:rsidRPr="000F35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B0365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ideró entre los espectadores menores </w:t>
      </w:r>
      <w:r w:rsidR="00B0700B" w:rsidRPr="00F01809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e 65 años,</w:t>
      </w:r>
      <w:r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5489" w:rsidRPr="00F01809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ando</w:t>
      </w:r>
      <w:r w:rsidR="003E5489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0D6A" w:rsidRPr="00F01809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>tre los jóvenes de 13-24 años</w:t>
      </w:r>
      <w:r w:rsidR="004F0D6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716C06" w:rsidRPr="00F018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F0D6A" w:rsidRPr="00F0180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656BC" w:rsidRPr="00F01809">
        <w:rPr>
          <w:rFonts w:ascii="Arial" w:eastAsia="Times New Roman" w:hAnsi="Arial" w:cs="Arial"/>
          <w:sz w:val="24"/>
          <w:szCs w:val="24"/>
          <w:lang w:eastAsia="es-ES"/>
        </w:rPr>
        <w:t>. R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56BC" w:rsidRPr="00F01809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157875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sus mejores marcas en 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Madrid (28,8%), 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>Castilla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 y León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C6AA3" w:rsidRPr="00F0180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10C06" w:rsidRPr="00F018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24EA" w:rsidRPr="00F01809">
        <w:rPr>
          <w:rFonts w:ascii="Arial" w:eastAsia="Times New Roman" w:hAnsi="Arial" w:cs="Arial"/>
          <w:sz w:val="24"/>
          <w:szCs w:val="24"/>
          <w:lang w:eastAsia="es-ES"/>
        </w:rPr>
        <w:t>Ca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stilla</w:t>
      </w:r>
      <w:proofErr w:type="gramEnd"/>
      <w:r w:rsidR="00F01809">
        <w:rPr>
          <w:rFonts w:ascii="Arial" w:eastAsia="Times New Roman" w:hAnsi="Arial" w:cs="Arial"/>
          <w:sz w:val="24"/>
          <w:szCs w:val="24"/>
          <w:lang w:eastAsia="es-ES"/>
        </w:rPr>
        <w:t xml:space="preserve"> la Mancha (22,1%).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Además, e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mitió el </w:t>
      </w:r>
      <w:r w:rsidR="00A00A83" w:rsidRPr="00BB036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spot 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>más visto del miércoles (</w:t>
      </w:r>
      <w:r w:rsidR="00BB0365">
        <w:rPr>
          <w:rFonts w:ascii="Arial" w:eastAsia="Times New Roman" w:hAnsi="Arial" w:cs="Arial"/>
          <w:sz w:val="24"/>
          <w:szCs w:val="24"/>
          <w:lang w:eastAsia="es-ES"/>
        </w:rPr>
        <w:t>Volkswagen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668B6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>a las 2</w:t>
      </w:r>
      <w:r w:rsidR="00932D62" w:rsidRPr="00BB036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BB0365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1668B6" w:rsidRPr="00BB036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="00BB0365">
        <w:rPr>
          <w:rFonts w:ascii="Arial" w:eastAsia="Times New Roman" w:hAnsi="Arial" w:cs="Arial"/>
          <w:sz w:val="24"/>
          <w:szCs w:val="24"/>
          <w:lang w:eastAsia="es-ES"/>
        </w:rPr>
        <w:t>9,3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A00A83" w:rsidRPr="00BB0365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A00A83" w:rsidRPr="00BB0365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1B473C" w:rsidRPr="007418CA" w:rsidRDefault="001B473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157875" w:rsidRPr="00157875" w:rsidRDefault="00CC61BF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Previamente</w:t>
      </w:r>
      <w:r w:rsidR="007418C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418CA" w:rsidRPr="00CC61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CC61BF">
        <w:rPr>
          <w:rFonts w:ascii="Arial" w:eastAsia="Times New Roman" w:hAnsi="Arial" w:cs="Arial"/>
          <w:b/>
          <w:sz w:val="24"/>
          <w:szCs w:val="24"/>
          <w:lang w:eastAsia="es-ES"/>
        </w:rPr>
        <w:t>Supervivientes: última hora’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(16,7% y 2.716.000) anotó la victoria de su franja con 1,7 puntos de ventaja sobre Antena 3 (15%)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sz w:val="24"/>
          <w:szCs w:val="24"/>
          <w:lang w:eastAsia="es-ES"/>
        </w:rPr>
        <w:t>296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fue la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oferta informativa líder del día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>
        <w:rPr>
          <w:rFonts w:ascii="Arial" w:eastAsia="Times New Roman" w:hAnsi="Arial" w:cs="Arial"/>
          <w:sz w:val="24"/>
          <w:szCs w:val="24"/>
          <w:lang w:eastAsia="es-ES"/>
        </w:rPr>
        <w:t>3,5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puntos de Antena 3 Noticias (1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4F0D6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>765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57875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1F99" w:rsidRPr="000C1F99" w:rsidRDefault="00FF6076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F6076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FF6076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FF60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0C1F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582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dominó su franja de emisión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más de 6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9023CA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ventaja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sobre ‘Espejo público’ (1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6009F" w:rsidRPr="00532F3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84</w:t>
      </w:r>
      <w:r w:rsidR="000C1F99" w:rsidRPr="00532F3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612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60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fueron favoritas para los espectadores en sus respectivas franjas, sin dar tregua a Antena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3 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600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1F99" w:rsidRPr="00F0180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32F34" w:rsidRPr="00F0180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73</w:t>
      </w:r>
      <w:r w:rsidR="000C1F99" w:rsidRPr="00F01809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="00864349" w:rsidRPr="00F01809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740CA7" w:rsidRPr="00F0180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C1F99" w:rsidRPr="00F01809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171</w:t>
      </w:r>
      <w:r w:rsidR="000C1F99" w:rsidRPr="00F01809">
        <w:rPr>
          <w:rFonts w:ascii="Arial" w:eastAsia="Times New Roman" w:hAnsi="Arial" w:cs="Arial"/>
          <w:sz w:val="24"/>
          <w:szCs w:val="24"/>
          <w:lang w:eastAsia="es-ES"/>
        </w:rPr>
        <w:t>.000).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B4E1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879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 fue la preferida p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ara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el público 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en su horario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A8071D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 xml:space="preserve"> de distancia de su rival (1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563D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807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071D" w:rsidRPr="00532F3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8071D" w:rsidRPr="00F01809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F01809">
        <w:rPr>
          <w:rFonts w:ascii="Arial" w:eastAsia="Times New Roman" w:hAnsi="Arial" w:cs="Arial"/>
          <w:sz w:val="24"/>
          <w:szCs w:val="24"/>
          <w:lang w:eastAsia="es-ES"/>
        </w:rPr>
        <w:t>739</w:t>
      </w:r>
      <w:r w:rsidR="00A8071D" w:rsidRPr="00F0180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563D1" w:rsidRPr="00F01809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uper</w:t>
      </w:r>
      <w:r>
        <w:rPr>
          <w:rFonts w:ascii="Arial" w:eastAsia="Times New Roman" w:hAnsi="Arial" w:cs="Arial"/>
          <w:sz w:val="24"/>
          <w:szCs w:val="24"/>
          <w:lang w:eastAsia="es-ES"/>
        </w:rPr>
        <w:t>ando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 xml:space="preserve"> a ‘Boom!’ (1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>72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F4033E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3419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F3577" w:rsidRDefault="004F3577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16,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5,</w:t>
      </w:r>
      <w:r w:rsidR="009F7E5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(17,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14,8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fue primera opción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7E6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9615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E3DB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0533" w:rsidRDefault="00F0180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="000A1DA9">
        <w:rPr>
          <w:rFonts w:ascii="Arial" w:eastAsia="Times New Roman" w:hAnsi="Arial" w:cs="Arial"/>
          <w:sz w:val="24"/>
          <w:szCs w:val="24"/>
          <w:lang w:eastAsia="es-ES"/>
        </w:rPr>
        <w:t xml:space="preserve">el encuentro de </w:t>
      </w:r>
      <w:r w:rsidR="000A1DA9" w:rsidRPr="00525C05">
        <w:rPr>
          <w:rFonts w:ascii="Arial" w:eastAsia="Times New Roman" w:hAnsi="Arial" w:cs="Arial"/>
          <w:b/>
          <w:sz w:val="24"/>
          <w:szCs w:val="24"/>
          <w:lang w:eastAsia="es-ES"/>
        </w:rPr>
        <w:t>fútbol de la Eurocopa Sub-21 entre España y Bélgica</w:t>
      </w:r>
      <w:r w:rsidR="000A1DA9">
        <w:rPr>
          <w:rFonts w:ascii="Arial" w:eastAsia="Times New Roman" w:hAnsi="Arial" w:cs="Arial"/>
          <w:sz w:val="24"/>
          <w:szCs w:val="24"/>
          <w:lang w:eastAsia="es-ES"/>
        </w:rPr>
        <w:t xml:space="preserve"> (14,</w:t>
      </w:r>
      <w:r w:rsidR="00AC46B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A1DA9">
        <w:rPr>
          <w:rFonts w:ascii="Arial" w:eastAsia="Times New Roman" w:hAnsi="Arial" w:cs="Arial"/>
          <w:sz w:val="24"/>
          <w:szCs w:val="24"/>
          <w:lang w:eastAsia="es-ES"/>
        </w:rPr>
        <w:t xml:space="preserve">% y 1.292.000) fue segunda opción en su franja, tras Telecinco, y sumó medio punto hasta anotar un 15% de </w:t>
      </w:r>
      <w:r w:rsidR="000A1DA9" w:rsidRPr="000A1DA9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0A1DA9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="000A1DA9" w:rsidRPr="000A1DA9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0A1DA9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  <w:r w:rsidR="002408A2">
        <w:rPr>
          <w:rFonts w:ascii="Arial" w:eastAsia="Times New Roman" w:hAnsi="Arial" w:cs="Arial"/>
          <w:sz w:val="24"/>
          <w:szCs w:val="24"/>
          <w:lang w:eastAsia="es-ES"/>
        </w:rPr>
        <w:t xml:space="preserve"> Lideró entre los espectadores de </w:t>
      </w:r>
      <w:r w:rsidR="00525C05">
        <w:rPr>
          <w:rFonts w:ascii="Arial" w:eastAsia="Times New Roman" w:hAnsi="Arial" w:cs="Arial"/>
          <w:sz w:val="24"/>
          <w:szCs w:val="24"/>
          <w:lang w:eastAsia="es-ES"/>
        </w:rPr>
        <w:t>13 a 24 años (17,5%) y de 35 a 54 años (17,1%).</w:t>
      </w:r>
    </w:p>
    <w:p w:rsidR="00525C05" w:rsidRDefault="00525C0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5C05" w:rsidRDefault="00525C0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25C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‘Mujeres y hombres y viceversa’ </w:t>
      </w:r>
      <w:r>
        <w:rPr>
          <w:rFonts w:ascii="Arial" w:eastAsia="Times New Roman" w:hAnsi="Arial" w:cs="Arial"/>
          <w:sz w:val="24"/>
          <w:szCs w:val="24"/>
          <w:lang w:eastAsia="es-ES"/>
        </w:rPr>
        <w:t>(6,6% y 256.000) anot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segunda mejor cuota de pantalla del año</w:t>
      </w:r>
      <w:r w:rsidR="008A54C4">
        <w:rPr>
          <w:rFonts w:ascii="Arial" w:eastAsia="Times New Roman" w:hAnsi="Arial" w:cs="Arial"/>
          <w:sz w:val="24"/>
          <w:szCs w:val="24"/>
          <w:lang w:eastAsia="es-ES"/>
        </w:rPr>
        <w:t xml:space="preserve"> y l</w:t>
      </w:r>
      <w:r w:rsidR="007E09EB">
        <w:rPr>
          <w:rFonts w:ascii="Arial" w:eastAsia="Times New Roman" w:hAnsi="Arial" w:cs="Arial"/>
          <w:sz w:val="24"/>
          <w:szCs w:val="24"/>
          <w:lang w:eastAsia="es-ES"/>
        </w:rPr>
        <w:t>ideró 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jóvenes de 13 a 24 años</w:t>
      </w:r>
      <w:r w:rsidR="0052179D">
        <w:rPr>
          <w:rFonts w:ascii="Arial" w:eastAsia="Times New Roman" w:hAnsi="Arial" w:cs="Arial"/>
          <w:sz w:val="24"/>
          <w:szCs w:val="24"/>
          <w:lang w:eastAsia="es-ES"/>
        </w:rPr>
        <w:t xml:space="preserve"> (18,2%), </w:t>
      </w:r>
      <w:r>
        <w:rPr>
          <w:rFonts w:ascii="Arial" w:eastAsia="Times New Roman" w:hAnsi="Arial" w:cs="Arial"/>
          <w:sz w:val="24"/>
          <w:szCs w:val="24"/>
          <w:lang w:eastAsia="es-ES"/>
        </w:rPr>
        <w:t>sus principales seguidores.</w:t>
      </w:r>
    </w:p>
    <w:p w:rsidR="00525C05" w:rsidRDefault="00525C0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25C05" w:rsidRDefault="00525C0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25C05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(2,9%) fue el canal temático líder del día con </w:t>
      </w:r>
      <w:r w:rsidRPr="00525C05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(3,9% y 557.000) como lo más visto en estas televisiones.</w:t>
      </w:r>
    </w:p>
    <w:sectPr w:rsidR="00525C05" w:rsidSect="004E6C79">
      <w:footerReference w:type="default" r:id="rId10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30EE6"/>
    <w:rsid w:val="00043DDB"/>
    <w:rsid w:val="000453C2"/>
    <w:rsid w:val="00071902"/>
    <w:rsid w:val="00087EA2"/>
    <w:rsid w:val="000A1DA9"/>
    <w:rsid w:val="000C1F99"/>
    <w:rsid w:val="000F2E4A"/>
    <w:rsid w:val="000F3577"/>
    <w:rsid w:val="00157875"/>
    <w:rsid w:val="001668B6"/>
    <w:rsid w:val="00174A49"/>
    <w:rsid w:val="00192EFB"/>
    <w:rsid w:val="001B0B83"/>
    <w:rsid w:val="001B473C"/>
    <w:rsid w:val="001C3D94"/>
    <w:rsid w:val="00210C06"/>
    <w:rsid w:val="00234190"/>
    <w:rsid w:val="002408A2"/>
    <w:rsid w:val="002C6DAD"/>
    <w:rsid w:val="00324271"/>
    <w:rsid w:val="00367E30"/>
    <w:rsid w:val="00383915"/>
    <w:rsid w:val="003A56AC"/>
    <w:rsid w:val="003E5489"/>
    <w:rsid w:val="003F0260"/>
    <w:rsid w:val="003F731F"/>
    <w:rsid w:val="00416E85"/>
    <w:rsid w:val="00462116"/>
    <w:rsid w:val="00466F02"/>
    <w:rsid w:val="00480E5E"/>
    <w:rsid w:val="00491F4E"/>
    <w:rsid w:val="00496156"/>
    <w:rsid w:val="00496277"/>
    <w:rsid w:val="004B69DC"/>
    <w:rsid w:val="004D15C5"/>
    <w:rsid w:val="004E6C79"/>
    <w:rsid w:val="004F0D6A"/>
    <w:rsid w:val="004F3577"/>
    <w:rsid w:val="00511A0F"/>
    <w:rsid w:val="0051375B"/>
    <w:rsid w:val="0052179D"/>
    <w:rsid w:val="00525C05"/>
    <w:rsid w:val="00532F34"/>
    <w:rsid w:val="00547B4E"/>
    <w:rsid w:val="00577083"/>
    <w:rsid w:val="00584667"/>
    <w:rsid w:val="00592023"/>
    <w:rsid w:val="005967AF"/>
    <w:rsid w:val="005B4E1C"/>
    <w:rsid w:val="005B7E60"/>
    <w:rsid w:val="005C05D2"/>
    <w:rsid w:val="00600755"/>
    <w:rsid w:val="00622499"/>
    <w:rsid w:val="00653811"/>
    <w:rsid w:val="00661207"/>
    <w:rsid w:val="006827C6"/>
    <w:rsid w:val="00691DCC"/>
    <w:rsid w:val="00697023"/>
    <w:rsid w:val="006D5324"/>
    <w:rsid w:val="006E3DB0"/>
    <w:rsid w:val="00716C06"/>
    <w:rsid w:val="00740CA7"/>
    <w:rsid w:val="007418CA"/>
    <w:rsid w:val="00766D09"/>
    <w:rsid w:val="00786425"/>
    <w:rsid w:val="007E09EB"/>
    <w:rsid w:val="007E2021"/>
    <w:rsid w:val="007E612C"/>
    <w:rsid w:val="0080480A"/>
    <w:rsid w:val="0082528B"/>
    <w:rsid w:val="0083727E"/>
    <w:rsid w:val="00864349"/>
    <w:rsid w:val="008844A1"/>
    <w:rsid w:val="00892D8D"/>
    <w:rsid w:val="008A19F0"/>
    <w:rsid w:val="008A21D3"/>
    <w:rsid w:val="008A54C4"/>
    <w:rsid w:val="008C50FA"/>
    <w:rsid w:val="008E7468"/>
    <w:rsid w:val="009023CA"/>
    <w:rsid w:val="00920CC7"/>
    <w:rsid w:val="00932D62"/>
    <w:rsid w:val="009562F1"/>
    <w:rsid w:val="0096103B"/>
    <w:rsid w:val="00970A89"/>
    <w:rsid w:val="009965F2"/>
    <w:rsid w:val="009E12B6"/>
    <w:rsid w:val="009E2D41"/>
    <w:rsid w:val="009F7E59"/>
    <w:rsid w:val="00A00A83"/>
    <w:rsid w:val="00A10982"/>
    <w:rsid w:val="00A2001F"/>
    <w:rsid w:val="00A251C6"/>
    <w:rsid w:val="00A563D1"/>
    <w:rsid w:val="00A57354"/>
    <w:rsid w:val="00A626CC"/>
    <w:rsid w:val="00A656BC"/>
    <w:rsid w:val="00A8071D"/>
    <w:rsid w:val="00A84055"/>
    <w:rsid w:val="00AB0BC7"/>
    <w:rsid w:val="00AC46B1"/>
    <w:rsid w:val="00AD4D46"/>
    <w:rsid w:val="00AE009F"/>
    <w:rsid w:val="00AE56D6"/>
    <w:rsid w:val="00AF0EFD"/>
    <w:rsid w:val="00B00714"/>
    <w:rsid w:val="00B0700B"/>
    <w:rsid w:val="00B108BD"/>
    <w:rsid w:val="00B174D6"/>
    <w:rsid w:val="00B23904"/>
    <w:rsid w:val="00B3655D"/>
    <w:rsid w:val="00B92AB9"/>
    <w:rsid w:val="00BB0365"/>
    <w:rsid w:val="00BC17F5"/>
    <w:rsid w:val="00BC2644"/>
    <w:rsid w:val="00BE5E98"/>
    <w:rsid w:val="00C6009F"/>
    <w:rsid w:val="00C61D1A"/>
    <w:rsid w:val="00CA5E59"/>
    <w:rsid w:val="00CA7669"/>
    <w:rsid w:val="00CC61BF"/>
    <w:rsid w:val="00CF4CF9"/>
    <w:rsid w:val="00D03C3E"/>
    <w:rsid w:val="00D0504C"/>
    <w:rsid w:val="00D30533"/>
    <w:rsid w:val="00D67431"/>
    <w:rsid w:val="00D75EE6"/>
    <w:rsid w:val="00D7780B"/>
    <w:rsid w:val="00D87D78"/>
    <w:rsid w:val="00D95A86"/>
    <w:rsid w:val="00DA402E"/>
    <w:rsid w:val="00DB4E68"/>
    <w:rsid w:val="00DC1772"/>
    <w:rsid w:val="00DC6AA3"/>
    <w:rsid w:val="00DD0B38"/>
    <w:rsid w:val="00DD425C"/>
    <w:rsid w:val="00DF79B1"/>
    <w:rsid w:val="00E3759C"/>
    <w:rsid w:val="00E60874"/>
    <w:rsid w:val="00E6352E"/>
    <w:rsid w:val="00E652BE"/>
    <w:rsid w:val="00E672A8"/>
    <w:rsid w:val="00E824EA"/>
    <w:rsid w:val="00E97675"/>
    <w:rsid w:val="00EB32FA"/>
    <w:rsid w:val="00EB6434"/>
    <w:rsid w:val="00ED0D32"/>
    <w:rsid w:val="00ED26B6"/>
    <w:rsid w:val="00EE543A"/>
    <w:rsid w:val="00F01809"/>
    <w:rsid w:val="00F04E50"/>
    <w:rsid w:val="00F27A50"/>
    <w:rsid w:val="00F4033E"/>
    <w:rsid w:val="00F828A1"/>
    <w:rsid w:val="00F86580"/>
    <w:rsid w:val="00F91839"/>
    <w:rsid w:val="00FB280E"/>
    <w:rsid w:val="00FC2D25"/>
    <w:rsid w:val="00FD6358"/>
    <w:rsid w:val="00FE296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38B42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B99F-80CE-4B5C-A21E-157BD036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23</cp:revision>
  <cp:lastPrinted>2019-06-20T10:49:00Z</cp:lastPrinted>
  <dcterms:created xsi:type="dcterms:W3CDTF">2019-06-20T07:37:00Z</dcterms:created>
  <dcterms:modified xsi:type="dcterms:W3CDTF">2019-06-20T11:01:00Z</dcterms:modified>
</cp:coreProperties>
</file>