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B630A" w14:textId="0B513137" w:rsidR="00B108BD" w:rsidRDefault="00980002" w:rsidP="00F752FC">
      <w:pPr>
        <w:spacing w:after="0" w:line="240" w:lineRule="auto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40B480D" wp14:editId="4595F679">
            <wp:simplePos x="0" y="0"/>
            <wp:positionH relativeFrom="page">
              <wp:posOffset>3883784</wp:posOffset>
            </wp:positionH>
            <wp:positionV relativeFrom="margin">
              <wp:posOffset>-158634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398A35" w14:textId="3577E5AD" w:rsidR="00980002" w:rsidRDefault="00980002" w:rsidP="00F752F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70498FE" w14:textId="77777777" w:rsidR="00980002" w:rsidRDefault="00980002" w:rsidP="00F752F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16DF3F8" w14:textId="77777777" w:rsidR="00590DB1" w:rsidRDefault="00590DB1" w:rsidP="00F752F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4AAEF1F" w14:textId="418B7CE9" w:rsidR="00B23904" w:rsidRPr="00B23904" w:rsidRDefault="00B23904" w:rsidP="00F752FC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DD13A3">
        <w:rPr>
          <w:rFonts w:ascii="Arial" w:eastAsia="Times New Roman" w:hAnsi="Arial" w:cs="Arial"/>
          <w:sz w:val="24"/>
          <w:szCs w:val="24"/>
          <w:lang w:eastAsia="es-ES"/>
        </w:rPr>
        <w:t>14</w:t>
      </w:r>
      <w:r w:rsidR="00691AB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D47BA3">
        <w:rPr>
          <w:rFonts w:ascii="Arial" w:eastAsia="Times New Roman" w:hAnsi="Arial" w:cs="Arial"/>
          <w:sz w:val="24"/>
          <w:szCs w:val="24"/>
          <w:lang w:eastAsia="es-ES"/>
        </w:rPr>
        <w:t xml:space="preserve">mayo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2019</w:t>
      </w:r>
    </w:p>
    <w:p w14:paraId="2D7BF6E2" w14:textId="77777777" w:rsidR="001B7A1C" w:rsidRPr="001E1B4C" w:rsidRDefault="001B7A1C" w:rsidP="00F752FC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lang w:val="es-ES_tradnl" w:eastAsia="es-ES"/>
        </w:rPr>
      </w:pPr>
    </w:p>
    <w:p w14:paraId="7662A00F" w14:textId="224D1597" w:rsidR="00C57EF9" w:rsidRPr="00631452" w:rsidRDefault="008736A0" w:rsidP="00F752FC">
      <w:pPr>
        <w:spacing w:after="0" w:line="240" w:lineRule="auto"/>
        <w:jc w:val="center"/>
        <w:rPr>
          <w:rFonts w:ascii="Arial" w:eastAsia="Times New Roman" w:hAnsi="Arial" w:cs="Arial"/>
          <w:bCs/>
          <w:color w:val="002C5F"/>
          <w:spacing w:val="-4"/>
          <w:sz w:val="42"/>
          <w:szCs w:val="42"/>
          <w:lang w:eastAsia="es-ES"/>
        </w:rPr>
      </w:pPr>
      <w:r w:rsidRPr="00631452">
        <w:rPr>
          <w:rFonts w:ascii="Arial" w:eastAsia="Times New Roman" w:hAnsi="Arial" w:cs="Arial"/>
          <w:bCs/>
          <w:color w:val="002C5F"/>
          <w:spacing w:val="-4"/>
          <w:sz w:val="42"/>
          <w:szCs w:val="42"/>
          <w:lang w:eastAsia="es-ES"/>
        </w:rPr>
        <w:t>E</w:t>
      </w:r>
      <w:r w:rsidR="00F31686" w:rsidRPr="00631452">
        <w:rPr>
          <w:rFonts w:ascii="Arial" w:eastAsia="Times New Roman" w:hAnsi="Arial" w:cs="Arial"/>
          <w:bCs/>
          <w:color w:val="002C5F"/>
          <w:spacing w:val="-4"/>
          <w:sz w:val="42"/>
          <w:szCs w:val="42"/>
          <w:lang w:eastAsia="es-ES"/>
        </w:rPr>
        <w:t>l 95% de las ventas derivadas de la</w:t>
      </w:r>
      <w:r w:rsidR="00631452" w:rsidRPr="00631452">
        <w:rPr>
          <w:rFonts w:ascii="Arial" w:eastAsia="Times New Roman" w:hAnsi="Arial" w:cs="Arial"/>
          <w:bCs/>
          <w:color w:val="002C5F"/>
          <w:spacing w:val="-4"/>
          <w:sz w:val="42"/>
          <w:szCs w:val="42"/>
          <w:lang w:eastAsia="es-ES"/>
        </w:rPr>
        <w:t xml:space="preserve"> </w:t>
      </w:r>
      <w:r w:rsidR="00F31686" w:rsidRPr="00631452">
        <w:rPr>
          <w:rFonts w:ascii="Arial" w:eastAsia="Times New Roman" w:hAnsi="Arial" w:cs="Arial"/>
          <w:bCs/>
          <w:color w:val="002C5F"/>
          <w:spacing w:val="-4"/>
          <w:sz w:val="42"/>
          <w:szCs w:val="42"/>
          <w:lang w:eastAsia="es-ES"/>
        </w:rPr>
        <w:t xml:space="preserve">publicidad </w:t>
      </w:r>
      <w:r w:rsidR="00631452" w:rsidRPr="00631452">
        <w:rPr>
          <w:rFonts w:ascii="Arial" w:eastAsia="Times New Roman" w:hAnsi="Arial" w:cs="Arial"/>
          <w:bCs/>
          <w:color w:val="002C5F"/>
          <w:spacing w:val="-4"/>
          <w:sz w:val="42"/>
          <w:szCs w:val="42"/>
          <w:lang w:eastAsia="es-ES"/>
        </w:rPr>
        <w:t xml:space="preserve">entre los Responsables de Compra del Hogar </w:t>
      </w:r>
      <w:r w:rsidR="00F31686" w:rsidRPr="00631452">
        <w:rPr>
          <w:rFonts w:ascii="Arial" w:eastAsia="Times New Roman" w:hAnsi="Arial" w:cs="Arial"/>
          <w:bCs/>
          <w:color w:val="002C5F"/>
          <w:spacing w:val="-4"/>
          <w:sz w:val="42"/>
          <w:szCs w:val="42"/>
          <w:lang w:eastAsia="es-ES"/>
        </w:rPr>
        <w:t xml:space="preserve">se logran a través de </w:t>
      </w:r>
      <w:r w:rsidRPr="00631452">
        <w:rPr>
          <w:rFonts w:ascii="Arial" w:eastAsia="Times New Roman" w:hAnsi="Arial" w:cs="Arial"/>
          <w:bCs/>
          <w:color w:val="002C5F"/>
          <w:spacing w:val="-4"/>
          <w:sz w:val="42"/>
          <w:szCs w:val="42"/>
          <w:lang w:eastAsia="es-ES"/>
        </w:rPr>
        <w:t>la televisión</w:t>
      </w:r>
    </w:p>
    <w:p w14:paraId="2DDC3403" w14:textId="77777777" w:rsidR="00B23904" w:rsidRPr="008058E2" w:rsidRDefault="00B23904" w:rsidP="00F752FC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lang w:eastAsia="es-ES"/>
        </w:rPr>
      </w:pPr>
    </w:p>
    <w:p w14:paraId="183424B7" w14:textId="0848239A" w:rsidR="00F82E2B" w:rsidRDefault="00F82E2B" w:rsidP="00F752F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“La </w:t>
      </w:r>
      <w:r w:rsidR="00266C3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televisión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e</w:t>
      </w:r>
      <w:r w:rsidRPr="00F82E2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 un impulsor fundamental para las ventas del sector de gran consumo y </w:t>
      </w:r>
      <w:r w:rsidR="00266C3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aún </w:t>
      </w:r>
      <w:r w:rsidRPr="00F82E2B">
        <w:rPr>
          <w:rFonts w:ascii="Arial" w:eastAsia="Times New Roman" w:hAnsi="Arial" w:cs="Arial"/>
          <w:b/>
          <w:sz w:val="24"/>
          <w:szCs w:val="24"/>
          <w:lang w:eastAsia="es-ES"/>
        </w:rPr>
        <w:t>tiene espacio para aumentar su inversión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”</w:t>
      </w:r>
      <w:r w:rsidR="001A467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ha sentenciado </w:t>
      </w:r>
      <w:r w:rsidR="001A4670">
        <w:rPr>
          <w:rFonts w:ascii="Arial" w:eastAsia="Times New Roman" w:hAnsi="Arial" w:cs="Arial"/>
          <w:b/>
          <w:sz w:val="24"/>
          <w:szCs w:val="24"/>
          <w:lang w:eastAsia="es-ES"/>
        </w:rPr>
        <w:t>Inés Miranda</w:t>
      </w:r>
      <w:r w:rsidR="001A467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de </w:t>
      </w:r>
      <w:r w:rsidR="00132C6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la </w:t>
      </w:r>
      <w:r w:rsidR="001A467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consultora independiente </w:t>
      </w:r>
      <w:proofErr w:type="spellStart"/>
      <w:r w:rsidR="00273CFA">
        <w:rPr>
          <w:rFonts w:ascii="Arial" w:eastAsia="Times New Roman" w:hAnsi="Arial" w:cs="Arial"/>
          <w:b/>
          <w:sz w:val="24"/>
          <w:szCs w:val="24"/>
          <w:lang w:eastAsia="es-ES"/>
        </w:rPr>
        <w:t>Ebiquity</w:t>
      </w:r>
      <w:proofErr w:type="spellEnd"/>
      <w:r w:rsidR="00273CF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1A4670">
        <w:rPr>
          <w:rFonts w:ascii="Arial" w:eastAsia="Times New Roman" w:hAnsi="Arial" w:cs="Arial"/>
          <w:b/>
          <w:sz w:val="24"/>
          <w:szCs w:val="24"/>
          <w:lang w:eastAsia="es-ES"/>
        </w:rPr>
        <w:t>que ha desarrollado el estudio pionero sobre ROI presentado hoy por Publiespaña</w:t>
      </w:r>
      <w:r w:rsidRPr="00F82E2B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4AB36C49" w14:textId="604E0708" w:rsidR="00585D73" w:rsidRDefault="00585D73" w:rsidP="00F752F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0291A70F" w14:textId="30388315" w:rsidR="00541676" w:rsidRDefault="00585D73" w:rsidP="00F752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El </w:t>
      </w:r>
      <w:r w:rsidRPr="00541676">
        <w:rPr>
          <w:rFonts w:ascii="Arial" w:eastAsia="Times New Roman" w:hAnsi="Arial" w:cs="Arial"/>
          <w:b/>
          <w:sz w:val="24"/>
          <w:szCs w:val="24"/>
          <w:lang w:eastAsia="es-ES"/>
        </w:rPr>
        <w:t>95% de las ventas derivadas de la publicidad</w:t>
      </w:r>
      <w:r w:rsidR="009B11E9" w:rsidRPr="0054167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CC5B80" w:rsidRPr="007E72A3">
        <w:rPr>
          <w:rFonts w:ascii="Arial" w:eastAsia="Times New Roman" w:hAnsi="Arial" w:cs="Arial"/>
          <w:b/>
          <w:sz w:val="24"/>
          <w:szCs w:val="24"/>
          <w:lang w:eastAsia="es-ES"/>
        </w:rPr>
        <w:t>entre los Responsables de Compra del Hogar</w:t>
      </w:r>
      <w:r w:rsidR="00CC5B8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B11E9" w:rsidRPr="00541676">
        <w:rPr>
          <w:rFonts w:ascii="Arial" w:eastAsia="Times New Roman" w:hAnsi="Arial" w:cs="Arial"/>
          <w:sz w:val="24"/>
          <w:szCs w:val="24"/>
          <w:lang w:eastAsia="es-ES"/>
        </w:rPr>
        <w:t xml:space="preserve">se producen gracias al impacto </w:t>
      </w:r>
      <w:r w:rsidR="00C7359E" w:rsidRPr="00541676">
        <w:rPr>
          <w:rFonts w:ascii="Arial" w:eastAsia="Times New Roman" w:hAnsi="Arial" w:cs="Arial"/>
          <w:sz w:val="24"/>
          <w:szCs w:val="24"/>
          <w:lang w:eastAsia="es-ES"/>
        </w:rPr>
        <w:t xml:space="preserve">y la notoriedad </w:t>
      </w:r>
      <w:r w:rsidR="009B11E9" w:rsidRPr="00541676">
        <w:rPr>
          <w:rFonts w:ascii="Arial" w:eastAsia="Times New Roman" w:hAnsi="Arial" w:cs="Arial"/>
          <w:sz w:val="24"/>
          <w:szCs w:val="24"/>
          <w:lang w:eastAsia="es-ES"/>
        </w:rPr>
        <w:t xml:space="preserve">que las marcas logran </w:t>
      </w:r>
      <w:r w:rsidR="00C9262F">
        <w:rPr>
          <w:rFonts w:ascii="Arial" w:eastAsia="Times New Roman" w:hAnsi="Arial" w:cs="Arial"/>
          <w:b/>
          <w:sz w:val="24"/>
          <w:szCs w:val="24"/>
          <w:lang w:eastAsia="es-ES"/>
        </w:rPr>
        <w:t>en la</w:t>
      </w:r>
      <w:r w:rsidR="009B11E9" w:rsidRPr="0054167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televisión</w:t>
      </w:r>
      <w:r w:rsidR="009B11E9">
        <w:rPr>
          <w:rFonts w:ascii="Arial" w:eastAsia="Times New Roman" w:hAnsi="Arial" w:cs="Arial"/>
          <w:sz w:val="24"/>
          <w:szCs w:val="24"/>
          <w:lang w:eastAsia="es-ES"/>
        </w:rPr>
        <w:t>.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Est</w:t>
      </w:r>
      <w:r w:rsidR="009B11E9">
        <w:rPr>
          <w:rFonts w:ascii="Arial" w:eastAsia="Times New Roman" w:hAnsi="Arial" w:cs="Arial"/>
          <w:sz w:val="24"/>
          <w:szCs w:val="24"/>
          <w:lang w:eastAsia="es-ES"/>
        </w:rPr>
        <w:t>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es la conclusión que se desprende del </w:t>
      </w:r>
      <w:r w:rsidRPr="0054167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estudio </w:t>
      </w:r>
      <w:r w:rsidR="00541676" w:rsidRPr="00541676">
        <w:rPr>
          <w:rFonts w:ascii="Arial" w:eastAsia="Times New Roman" w:hAnsi="Arial" w:cs="Arial"/>
          <w:b/>
          <w:sz w:val="24"/>
          <w:szCs w:val="24"/>
          <w:lang w:eastAsia="es-ES"/>
        </w:rPr>
        <w:t>pionero</w:t>
      </w:r>
      <w:r w:rsidR="0054167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España</w:t>
      </w:r>
      <w:r w:rsidR="00541676" w:rsidRPr="0054167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que Publiespaña ha presentado al mercado publicitario</w:t>
      </w:r>
      <w:r w:rsidR="00541676">
        <w:rPr>
          <w:rFonts w:ascii="Arial" w:eastAsia="Times New Roman" w:hAnsi="Arial" w:cs="Arial"/>
          <w:sz w:val="24"/>
          <w:szCs w:val="24"/>
          <w:lang w:eastAsia="es-ES"/>
        </w:rPr>
        <w:t xml:space="preserve"> en un doble evento celebrado en Madrid y Barcelona </w:t>
      </w:r>
      <w:r w:rsidR="00266C37"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r w:rsidR="00541676">
        <w:rPr>
          <w:rFonts w:ascii="Arial" w:eastAsia="Times New Roman" w:hAnsi="Arial" w:cs="Arial"/>
          <w:sz w:val="24"/>
          <w:szCs w:val="24"/>
          <w:lang w:eastAsia="es-ES"/>
        </w:rPr>
        <w:t>que ha contado con la presencia de las principales agencias de medios y anunciantes.</w:t>
      </w:r>
    </w:p>
    <w:p w14:paraId="53184655" w14:textId="654F0C22" w:rsidR="00541676" w:rsidRDefault="00541676" w:rsidP="00F752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222A922" w14:textId="1668C64B" w:rsidR="00D7192F" w:rsidRDefault="00541676" w:rsidP="00F752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Elaborado por </w:t>
      </w:r>
      <w:proofErr w:type="spellStart"/>
      <w:r w:rsidR="00C7359E" w:rsidRPr="00770935">
        <w:rPr>
          <w:rFonts w:ascii="Arial" w:eastAsia="Times New Roman" w:hAnsi="Arial" w:cs="Arial"/>
          <w:b/>
          <w:sz w:val="24"/>
          <w:szCs w:val="24"/>
          <w:lang w:eastAsia="es-ES"/>
        </w:rPr>
        <w:t>Ebiquity</w:t>
      </w:r>
      <w:proofErr w:type="spellEnd"/>
      <w:r w:rsidR="00C7359E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9B11E9">
        <w:rPr>
          <w:rFonts w:ascii="Arial" w:eastAsia="Times New Roman" w:hAnsi="Arial" w:cs="Arial"/>
          <w:sz w:val="24"/>
          <w:szCs w:val="24"/>
          <w:lang w:eastAsia="es-ES"/>
        </w:rPr>
        <w:t xml:space="preserve"> consultora </w:t>
      </w:r>
      <w:r w:rsidR="00C7359E">
        <w:rPr>
          <w:rFonts w:ascii="Arial" w:eastAsia="Times New Roman" w:hAnsi="Arial" w:cs="Arial"/>
          <w:sz w:val="24"/>
          <w:szCs w:val="24"/>
          <w:lang w:eastAsia="es-ES"/>
        </w:rPr>
        <w:t xml:space="preserve">independiente </w:t>
      </w:r>
      <w:r w:rsidR="009B11E9">
        <w:rPr>
          <w:rFonts w:ascii="Arial" w:eastAsia="Times New Roman" w:hAnsi="Arial" w:cs="Arial"/>
          <w:sz w:val="24"/>
          <w:szCs w:val="24"/>
          <w:lang w:eastAsia="es-ES"/>
        </w:rPr>
        <w:t xml:space="preserve">de Marketing </w:t>
      </w:r>
      <w:r w:rsidR="00C7359E">
        <w:rPr>
          <w:rFonts w:ascii="Arial" w:eastAsia="Times New Roman" w:hAnsi="Arial" w:cs="Arial"/>
          <w:sz w:val="24"/>
          <w:szCs w:val="24"/>
          <w:lang w:eastAsia="es-ES"/>
        </w:rPr>
        <w:t xml:space="preserve">y Medios, </w:t>
      </w:r>
      <w:r w:rsidR="009033B1">
        <w:rPr>
          <w:rFonts w:ascii="Arial" w:eastAsia="Times New Roman" w:hAnsi="Arial" w:cs="Arial"/>
          <w:sz w:val="24"/>
          <w:szCs w:val="24"/>
          <w:lang w:eastAsia="es-ES"/>
        </w:rPr>
        <w:t xml:space="preserve">la </w:t>
      </w:r>
      <w:r w:rsidR="00770935">
        <w:rPr>
          <w:rFonts w:ascii="Arial" w:eastAsia="Times New Roman" w:hAnsi="Arial" w:cs="Arial"/>
          <w:sz w:val="24"/>
          <w:szCs w:val="24"/>
          <w:lang w:eastAsia="es-ES"/>
        </w:rPr>
        <w:t>investigación, que ha analizado</w:t>
      </w:r>
      <w:r w:rsidR="009033B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033B1" w:rsidRPr="00770935">
        <w:rPr>
          <w:rFonts w:ascii="Arial" w:eastAsia="Times New Roman" w:hAnsi="Arial" w:cs="Arial"/>
          <w:sz w:val="24"/>
          <w:szCs w:val="24"/>
          <w:lang w:eastAsia="es-ES"/>
        </w:rPr>
        <w:t>el</w:t>
      </w:r>
      <w:r w:rsidR="009033B1" w:rsidRPr="0077093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9033B1" w:rsidRPr="00770935">
        <w:rPr>
          <w:rFonts w:ascii="Arial" w:eastAsia="Times New Roman" w:hAnsi="Arial" w:cs="Arial"/>
          <w:sz w:val="24"/>
          <w:szCs w:val="24"/>
          <w:lang w:eastAsia="es-ES"/>
        </w:rPr>
        <w:t>impacto de los diferentes medios sobre las marcas</w:t>
      </w:r>
      <w:r w:rsidR="00770935">
        <w:rPr>
          <w:rFonts w:ascii="Arial" w:eastAsia="Times New Roman" w:hAnsi="Arial" w:cs="Arial"/>
          <w:sz w:val="24"/>
          <w:szCs w:val="24"/>
          <w:lang w:eastAsia="es-ES"/>
        </w:rPr>
        <w:t xml:space="preserve"> del sector de Alimentación y Bebidas, revela en los casos analizados el </w:t>
      </w:r>
      <w:r w:rsidR="00770935" w:rsidRPr="00770935">
        <w:rPr>
          <w:rFonts w:ascii="Arial" w:eastAsia="Times New Roman" w:hAnsi="Arial" w:cs="Arial"/>
          <w:b/>
          <w:sz w:val="24"/>
          <w:szCs w:val="24"/>
          <w:lang w:eastAsia="es-ES"/>
        </w:rPr>
        <w:t>incomparable poder de la televisión en el impulso de</w:t>
      </w:r>
      <w:r w:rsidR="003A4E6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las</w:t>
      </w:r>
      <w:r w:rsidR="00770935" w:rsidRPr="0077093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ventas</w:t>
      </w:r>
      <w:r w:rsidR="00770935">
        <w:rPr>
          <w:rFonts w:ascii="Arial" w:eastAsia="Times New Roman" w:hAnsi="Arial" w:cs="Arial"/>
          <w:sz w:val="24"/>
          <w:szCs w:val="24"/>
          <w:lang w:eastAsia="es-ES"/>
        </w:rPr>
        <w:t xml:space="preserve">: frente al 95% de ellas que llegan gracias a la presencia de las marcas en </w:t>
      </w:r>
      <w:proofErr w:type="spellStart"/>
      <w:r w:rsidR="00770935">
        <w:rPr>
          <w:rFonts w:ascii="Arial" w:eastAsia="Times New Roman" w:hAnsi="Arial" w:cs="Arial"/>
          <w:sz w:val="24"/>
          <w:szCs w:val="24"/>
          <w:lang w:eastAsia="es-ES"/>
        </w:rPr>
        <w:t>el</w:t>
      </w:r>
      <w:proofErr w:type="spellEnd"/>
      <w:r w:rsidR="00770935">
        <w:rPr>
          <w:rFonts w:ascii="Arial" w:eastAsia="Times New Roman" w:hAnsi="Arial" w:cs="Arial"/>
          <w:sz w:val="24"/>
          <w:szCs w:val="24"/>
          <w:lang w:eastAsia="es-ES"/>
        </w:rPr>
        <w:t xml:space="preserve"> medio se sitúa el 5% restante, correspondiente </w:t>
      </w:r>
      <w:r w:rsidR="00CC5B80">
        <w:rPr>
          <w:rFonts w:ascii="Arial" w:eastAsia="Times New Roman" w:hAnsi="Arial" w:cs="Arial"/>
          <w:sz w:val="24"/>
          <w:szCs w:val="24"/>
          <w:lang w:eastAsia="es-ES"/>
        </w:rPr>
        <w:t xml:space="preserve">en su conjunto </w:t>
      </w:r>
      <w:r w:rsidR="00770935">
        <w:rPr>
          <w:rFonts w:ascii="Arial" w:eastAsia="Times New Roman" w:hAnsi="Arial" w:cs="Arial"/>
          <w:sz w:val="24"/>
          <w:szCs w:val="24"/>
          <w:lang w:eastAsia="es-ES"/>
        </w:rPr>
        <w:t>a los soportes digitales, la prensa, la radio y el soporte exterior.</w:t>
      </w:r>
    </w:p>
    <w:p w14:paraId="545D5E66" w14:textId="2FA8794B" w:rsidR="009033B1" w:rsidRDefault="009033B1" w:rsidP="00F752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A6ED2D0" w14:textId="1EC599A5" w:rsidR="00D65609" w:rsidRPr="000209F0" w:rsidRDefault="00D65609" w:rsidP="00D656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65609">
        <w:rPr>
          <w:rFonts w:ascii="Arial" w:eastAsia="Courier" w:hAnsi="Arial" w:cs="Arial"/>
          <w:b/>
          <w:bCs/>
          <w:color w:val="002C5F"/>
          <w:kern w:val="2"/>
          <w:sz w:val="28"/>
          <w:szCs w:val="28"/>
          <w:lang w:eastAsia="hi-IN" w:bidi="hi-IN"/>
        </w:rPr>
        <w:t>La televisión</w:t>
      </w:r>
      <w:r>
        <w:rPr>
          <w:rFonts w:ascii="Arial" w:eastAsia="Courier" w:hAnsi="Arial" w:cs="Arial"/>
          <w:b/>
          <w:bCs/>
          <w:color w:val="002C5F"/>
          <w:kern w:val="2"/>
          <w:sz w:val="28"/>
          <w:szCs w:val="28"/>
          <w:lang w:eastAsia="hi-IN" w:bidi="hi-IN"/>
        </w:rPr>
        <w:t xml:space="preserve">, </w:t>
      </w:r>
      <w:r w:rsidRPr="00D65609">
        <w:rPr>
          <w:rFonts w:ascii="Arial" w:eastAsia="Courier" w:hAnsi="Arial" w:cs="Arial"/>
          <w:b/>
          <w:bCs/>
          <w:color w:val="002C5F"/>
          <w:kern w:val="2"/>
          <w:sz w:val="28"/>
          <w:szCs w:val="28"/>
          <w:lang w:eastAsia="hi-IN" w:bidi="hi-IN"/>
        </w:rPr>
        <w:t xml:space="preserve">medio con el </w:t>
      </w:r>
      <w:r>
        <w:rPr>
          <w:rFonts w:ascii="Arial" w:eastAsia="Courier" w:hAnsi="Arial" w:cs="Arial"/>
          <w:b/>
          <w:bCs/>
          <w:color w:val="002C5F"/>
          <w:kern w:val="2"/>
          <w:sz w:val="28"/>
          <w:szCs w:val="28"/>
          <w:lang w:eastAsia="hi-IN" w:bidi="hi-IN"/>
        </w:rPr>
        <w:t>retorno de la inversión (</w:t>
      </w:r>
      <w:r w:rsidRPr="00D65609">
        <w:rPr>
          <w:rFonts w:ascii="Arial" w:eastAsia="Courier" w:hAnsi="Arial" w:cs="Arial"/>
          <w:b/>
          <w:bCs/>
          <w:color w:val="002C5F"/>
          <w:kern w:val="2"/>
          <w:sz w:val="28"/>
          <w:szCs w:val="28"/>
          <w:lang w:eastAsia="hi-IN" w:bidi="hi-IN"/>
        </w:rPr>
        <w:t>ROI</w:t>
      </w:r>
      <w:r>
        <w:rPr>
          <w:rFonts w:ascii="Arial" w:eastAsia="Courier" w:hAnsi="Arial" w:cs="Arial"/>
          <w:b/>
          <w:bCs/>
          <w:color w:val="002C5F"/>
          <w:kern w:val="2"/>
          <w:sz w:val="28"/>
          <w:szCs w:val="28"/>
          <w:lang w:eastAsia="hi-IN" w:bidi="hi-IN"/>
        </w:rPr>
        <w:t>)</w:t>
      </w:r>
      <w:r w:rsidRPr="00D65609">
        <w:rPr>
          <w:rFonts w:ascii="Arial" w:eastAsia="Courier" w:hAnsi="Arial" w:cs="Arial"/>
          <w:b/>
          <w:bCs/>
          <w:color w:val="002C5F"/>
          <w:kern w:val="2"/>
          <w:sz w:val="28"/>
          <w:szCs w:val="28"/>
          <w:lang w:eastAsia="hi-IN" w:bidi="hi-IN"/>
        </w:rPr>
        <w:t xml:space="preserve"> más elevado entre los Responsables de Compra del Hogar</w:t>
      </w:r>
      <w:r w:rsidR="00CC5B80">
        <w:rPr>
          <w:rFonts w:ascii="Arial" w:eastAsia="Courier" w:hAnsi="Arial" w:cs="Arial"/>
          <w:b/>
          <w:bCs/>
          <w:color w:val="002C5F"/>
          <w:kern w:val="2"/>
          <w:sz w:val="28"/>
          <w:szCs w:val="28"/>
          <w:lang w:eastAsia="hi-IN" w:bidi="hi-IN"/>
        </w:rPr>
        <w:t xml:space="preserve"> (RCH)</w:t>
      </w:r>
    </w:p>
    <w:p w14:paraId="6D42100E" w14:textId="77777777" w:rsidR="00D65609" w:rsidRDefault="00D65609" w:rsidP="00F752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8BB8F75" w14:textId="549DA848" w:rsidR="00770935" w:rsidRDefault="00770935" w:rsidP="007709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0209F0">
        <w:rPr>
          <w:rFonts w:ascii="Arial" w:eastAsia="Times New Roman" w:hAnsi="Arial" w:cs="Arial"/>
          <w:sz w:val="24"/>
          <w:szCs w:val="24"/>
          <w:lang w:eastAsia="es-ES"/>
        </w:rPr>
        <w:t>El estudio</w:t>
      </w:r>
      <w:r w:rsidR="00D6560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0209F0">
        <w:rPr>
          <w:rFonts w:ascii="Arial" w:eastAsia="Times New Roman" w:hAnsi="Arial" w:cs="Arial"/>
          <w:sz w:val="24"/>
          <w:szCs w:val="24"/>
          <w:lang w:eastAsia="es-ES"/>
        </w:rPr>
        <w:t xml:space="preserve">considera el </w:t>
      </w:r>
      <w:r w:rsidRPr="00D65609">
        <w:rPr>
          <w:rFonts w:ascii="Arial" w:eastAsia="Times New Roman" w:hAnsi="Arial" w:cs="Arial"/>
          <w:sz w:val="24"/>
          <w:szCs w:val="24"/>
          <w:lang w:eastAsia="es-ES"/>
        </w:rPr>
        <w:t xml:space="preserve">impacto de la publicidad tanto en el </w:t>
      </w:r>
      <w:r w:rsidR="00631452">
        <w:rPr>
          <w:rFonts w:ascii="Arial" w:eastAsia="Times New Roman" w:hAnsi="Arial" w:cs="Arial"/>
          <w:sz w:val="24"/>
          <w:szCs w:val="24"/>
          <w:lang w:eastAsia="es-ES"/>
        </w:rPr>
        <w:t>corto</w:t>
      </w:r>
      <w:r w:rsidRPr="00D65609">
        <w:rPr>
          <w:rFonts w:ascii="Arial" w:eastAsia="Times New Roman" w:hAnsi="Arial" w:cs="Arial"/>
          <w:sz w:val="24"/>
          <w:szCs w:val="24"/>
          <w:lang w:eastAsia="es-ES"/>
        </w:rPr>
        <w:t xml:space="preserve"> como en el largo plazo</w:t>
      </w:r>
      <w:r w:rsidRPr="000209F0">
        <w:rPr>
          <w:rFonts w:ascii="Arial" w:eastAsia="Times New Roman" w:hAnsi="Arial" w:cs="Arial"/>
          <w:sz w:val="24"/>
          <w:szCs w:val="24"/>
          <w:lang w:eastAsia="es-ES"/>
        </w:rPr>
        <w:t>. En términos de</w:t>
      </w:r>
      <w:r w:rsidR="00D65609">
        <w:rPr>
          <w:rFonts w:ascii="Arial" w:eastAsia="Times New Roman" w:hAnsi="Arial" w:cs="Arial"/>
          <w:sz w:val="24"/>
          <w:szCs w:val="24"/>
          <w:lang w:eastAsia="es-ES"/>
        </w:rPr>
        <w:t xml:space="preserve"> retorno de la inversión </w:t>
      </w:r>
      <w:r w:rsidRPr="000209F0">
        <w:rPr>
          <w:rFonts w:ascii="Arial" w:eastAsia="Times New Roman" w:hAnsi="Arial" w:cs="Arial"/>
          <w:sz w:val="24"/>
          <w:szCs w:val="24"/>
          <w:lang w:eastAsia="es-ES"/>
        </w:rPr>
        <w:t xml:space="preserve">total, </w:t>
      </w:r>
      <w:r w:rsidRPr="004F593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la televisión </w:t>
      </w:r>
      <w:r w:rsidR="00D65609">
        <w:rPr>
          <w:rFonts w:ascii="Arial" w:eastAsia="Times New Roman" w:hAnsi="Arial" w:cs="Arial"/>
          <w:b/>
          <w:sz w:val="24"/>
          <w:szCs w:val="24"/>
          <w:lang w:eastAsia="es-ES"/>
        </w:rPr>
        <w:t>triplica a los entornos digitales en su conjunto</w:t>
      </w:r>
      <w:r w:rsidR="00D65609">
        <w:rPr>
          <w:rFonts w:ascii="Arial" w:eastAsia="Times New Roman" w:hAnsi="Arial" w:cs="Arial"/>
          <w:sz w:val="24"/>
          <w:szCs w:val="24"/>
          <w:lang w:eastAsia="es-ES"/>
        </w:rPr>
        <w:t xml:space="preserve">. Esto significa que </w:t>
      </w:r>
      <w:r w:rsidRPr="000209F0">
        <w:rPr>
          <w:rFonts w:ascii="Arial" w:eastAsia="Times New Roman" w:hAnsi="Arial" w:cs="Arial"/>
          <w:sz w:val="24"/>
          <w:szCs w:val="24"/>
          <w:lang w:eastAsia="es-ES"/>
        </w:rPr>
        <w:t>por cada euro que se destina a publicidad, la marca obtiene ventas por un importe superior a los dos euros.</w:t>
      </w:r>
    </w:p>
    <w:p w14:paraId="131EC29E" w14:textId="77777777" w:rsidR="00BB54F0" w:rsidRDefault="00BB54F0" w:rsidP="007709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C411639" w14:textId="0448ED7F" w:rsidR="00246FCF" w:rsidRPr="00246FCF" w:rsidRDefault="00BC08BB" w:rsidP="0077093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E</w:t>
      </w:r>
      <w:r w:rsidR="00BB54F0">
        <w:rPr>
          <w:rFonts w:ascii="Arial" w:eastAsia="Times New Roman" w:hAnsi="Arial" w:cs="Arial"/>
          <w:sz w:val="24"/>
          <w:szCs w:val="24"/>
          <w:lang w:eastAsia="es-ES"/>
        </w:rPr>
        <w:t>l</w:t>
      </w:r>
      <w:r w:rsidR="00770935" w:rsidRPr="000209F0">
        <w:rPr>
          <w:rFonts w:ascii="Arial" w:eastAsia="Times New Roman" w:hAnsi="Arial" w:cs="Arial"/>
          <w:sz w:val="24"/>
          <w:szCs w:val="24"/>
          <w:lang w:eastAsia="es-ES"/>
        </w:rPr>
        <w:t xml:space="preserve"> modelo de </w:t>
      </w:r>
      <w:proofErr w:type="spellStart"/>
      <w:r w:rsidR="00BB54F0">
        <w:rPr>
          <w:rFonts w:ascii="Arial" w:eastAsia="Times New Roman" w:hAnsi="Arial" w:cs="Arial"/>
          <w:sz w:val="24"/>
          <w:szCs w:val="24"/>
          <w:lang w:eastAsia="es-ES"/>
        </w:rPr>
        <w:t>‘</w:t>
      </w:r>
      <w:r w:rsidR="00770935" w:rsidRPr="000209F0">
        <w:rPr>
          <w:rFonts w:ascii="Arial" w:eastAsia="Times New Roman" w:hAnsi="Arial" w:cs="Arial"/>
          <w:sz w:val="24"/>
          <w:szCs w:val="24"/>
          <w:lang w:eastAsia="es-ES"/>
        </w:rPr>
        <w:t>marketing</w:t>
      </w:r>
      <w:proofErr w:type="spellEnd"/>
      <w:r w:rsidR="00770935" w:rsidRPr="000209F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="00770935" w:rsidRPr="000209F0">
        <w:rPr>
          <w:rFonts w:ascii="Arial" w:eastAsia="Times New Roman" w:hAnsi="Arial" w:cs="Arial"/>
          <w:sz w:val="24"/>
          <w:szCs w:val="24"/>
          <w:lang w:eastAsia="es-ES"/>
        </w:rPr>
        <w:t>mix</w:t>
      </w:r>
      <w:proofErr w:type="spellEnd"/>
      <w:r w:rsidR="00BB54F0">
        <w:rPr>
          <w:rFonts w:ascii="Arial" w:eastAsia="Times New Roman" w:hAnsi="Arial" w:cs="Arial"/>
          <w:sz w:val="24"/>
          <w:szCs w:val="24"/>
          <w:lang w:eastAsia="es-ES"/>
        </w:rPr>
        <w:t>’</w:t>
      </w:r>
      <w:r w:rsidR="00770935" w:rsidRPr="000209F0">
        <w:rPr>
          <w:rFonts w:ascii="Arial" w:eastAsia="Times New Roman" w:hAnsi="Arial" w:cs="Arial"/>
          <w:sz w:val="24"/>
          <w:szCs w:val="24"/>
          <w:lang w:eastAsia="es-ES"/>
        </w:rPr>
        <w:t xml:space="preserve"> elaborado </w:t>
      </w:r>
      <w:r w:rsidR="00266C37">
        <w:rPr>
          <w:rFonts w:ascii="Arial" w:eastAsia="Times New Roman" w:hAnsi="Arial" w:cs="Arial"/>
          <w:sz w:val="24"/>
          <w:szCs w:val="24"/>
          <w:lang w:eastAsia="es-ES"/>
        </w:rPr>
        <w:t xml:space="preserve">para el estudio </w:t>
      </w:r>
      <w:r w:rsidR="00770935" w:rsidRPr="000209F0">
        <w:rPr>
          <w:rFonts w:ascii="Arial" w:eastAsia="Times New Roman" w:hAnsi="Arial" w:cs="Arial"/>
          <w:sz w:val="24"/>
          <w:szCs w:val="24"/>
          <w:lang w:eastAsia="es-ES"/>
        </w:rPr>
        <w:t xml:space="preserve">por </w:t>
      </w:r>
      <w:proofErr w:type="spellStart"/>
      <w:r w:rsidR="00770935" w:rsidRPr="000209F0">
        <w:rPr>
          <w:rFonts w:ascii="Arial" w:eastAsia="Times New Roman" w:hAnsi="Arial" w:cs="Arial"/>
          <w:sz w:val="24"/>
          <w:szCs w:val="24"/>
          <w:lang w:eastAsia="es-ES"/>
        </w:rPr>
        <w:t>Ebiquity</w:t>
      </w:r>
      <w:proofErr w:type="spellEnd"/>
      <w:r w:rsidR="00BB54F0">
        <w:rPr>
          <w:rFonts w:ascii="Arial" w:eastAsia="Times New Roman" w:hAnsi="Arial" w:cs="Arial"/>
          <w:sz w:val="24"/>
          <w:szCs w:val="24"/>
          <w:lang w:eastAsia="es-ES"/>
        </w:rPr>
        <w:t xml:space="preserve"> tiene en cu</w:t>
      </w:r>
      <w:r w:rsidR="00266C37">
        <w:rPr>
          <w:rFonts w:ascii="Arial" w:eastAsia="Times New Roman" w:hAnsi="Arial" w:cs="Arial"/>
          <w:sz w:val="24"/>
          <w:szCs w:val="24"/>
          <w:lang w:eastAsia="es-ES"/>
        </w:rPr>
        <w:t>e</w:t>
      </w:r>
      <w:r w:rsidR="00BB54F0">
        <w:rPr>
          <w:rFonts w:ascii="Arial" w:eastAsia="Times New Roman" w:hAnsi="Arial" w:cs="Arial"/>
          <w:sz w:val="24"/>
          <w:szCs w:val="24"/>
          <w:lang w:eastAsia="es-ES"/>
        </w:rPr>
        <w:t xml:space="preserve">nta las cuatro variables </w:t>
      </w:r>
      <w:r w:rsidR="006063BE">
        <w:rPr>
          <w:rFonts w:ascii="Arial" w:eastAsia="Times New Roman" w:hAnsi="Arial" w:cs="Arial"/>
          <w:sz w:val="24"/>
          <w:szCs w:val="24"/>
          <w:lang w:eastAsia="es-ES"/>
        </w:rPr>
        <w:t xml:space="preserve">que definen </w:t>
      </w:r>
      <w:r w:rsidR="00BB54F0">
        <w:rPr>
          <w:rFonts w:ascii="Arial" w:eastAsia="Times New Roman" w:hAnsi="Arial" w:cs="Arial"/>
          <w:sz w:val="24"/>
          <w:szCs w:val="24"/>
          <w:lang w:eastAsia="es-ES"/>
        </w:rPr>
        <w:t>las</w:t>
      </w:r>
      <w:r w:rsidR="006063B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BB54F0">
        <w:rPr>
          <w:rFonts w:ascii="Arial" w:eastAsia="Times New Roman" w:hAnsi="Arial" w:cs="Arial"/>
          <w:sz w:val="24"/>
          <w:szCs w:val="24"/>
          <w:lang w:eastAsia="es-ES"/>
        </w:rPr>
        <w:t>estrategias de los anunciantes -</w:t>
      </w:r>
      <w:r w:rsidR="00BB54F0" w:rsidRPr="00BB54F0">
        <w:rPr>
          <w:rFonts w:ascii="Arial" w:eastAsia="Times New Roman" w:hAnsi="Arial" w:cs="Arial"/>
          <w:sz w:val="24"/>
          <w:szCs w:val="24"/>
          <w:lang w:eastAsia="es-ES"/>
        </w:rPr>
        <w:t>precio, producto, distribución y promoción</w:t>
      </w:r>
      <w:r w:rsidR="00BB54F0">
        <w:rPr>
          <w:rFonts w:ascii="Arial" w:eastAsia="Times New Roman" w:hAnsi="Arial" w:cs="Arial"/>
          <w:sz w:val="24"/>
          <w:szCs w:val="24"/>
          <w:lang w:eastAsia="es-ES"/>
        </w:rPr>
        <w:t>-</w:t>
      </w:r>
      <w:r w:rsidR="00273CFA">
        <w:rPr>
          <w:rFonts w:ascii="Arial" w:eastAsia="Times New Roman" w:hAnsi="Arial" w:cs="Arial"/>
          <w:sz w:val="24"/>
          <w:szCs w:val="24"/>
          <w:lang w:eastAsia="es-ES"/>
        </w:rPr>
        <w:t xml:space="preserve"> y</w:t>
      </w:r>
      <w:r w:rsidR="00BB54F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246FCF">
        <w:rPr>
          <w:rFonts w:ascii="Arial" w:eastAsia="Times New Roman" w:hAnsi="Arial" w:cs="Arial"/>
          <w:sz w:val="24"/>
          <w:szCs w:val="24"/>
          <w:lang w:eastAsia="es-ES"/>
        </w:rPr>
        <w:t xml:space="preserve">demuestra la </w:t>
      </w:r>
      <w:r w:rsidR="00770935" w:rsidRPr="00585D7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importancia de la televisión para </w:t>
      </w:r>
      <w:r w:rsidR="00266C3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las </w:t>
      </w:r>
      <w:r w:rsidR="00770935" w:rsidRPr="00585D73">
        <w:rPr>
          <w:rFonts w:ascii="Arial" w:eastAsia="Times New Roman" w:hAnsi="Arial" w:cs="Arial"/>
          <w:b/>
          <w:sz w:val="24"/>
          <w:szCs w:val="24"/>
          <w:lang w:eastAsia="es-ES"/>
        </w:rPr>
        <w:t>grandes campañas</w:t>
      </w:r>
      <w:r w:rsidR="00246FC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4F3E90" w:rsidRPr="004F3E9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por </w:t>
      </w:r>
      <w:r w:rsidR="00246FCF" w:rsidRPr="004F3E9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su gran alcance y a su </w:t>
      </w:r>
      <w:r w:rsidR="006063B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elevada </w:t>
      </w:r>
      <w:r w:rsidR="00246FCF" w:rsidRPr="004F3E90">
        <w:rPr>
          <w:rFonts w:ascii="Arial" w:eastAsia="Times New Roman" w:hAnsi="Arial" w:cs="Arial"/>
          <w:b/>
          <w:sz w:val="24"/>
          <w:szCs w:val="24"/>
          <w:lang w:eastAsia="es-ES"/>
        </w:rPr>
        <w:t>notoriedad</w:t>
      </w:r>
      <w:r w:rsidR="00246FCF">
        <w:rPr>
          <w:rFonts w:ascii="Arial" w:eastAsia="Times New Roman" w:hAnsi="Arial" w:cs="Arial"/>
          <w:sz w:val="24"/>
          <w:szCs w:val="24"/>
          <w:lang w:eastAsia="es-ES"/>
        </w:rPr>
        <w:t>: es capaz de incrementar las ventas de las marcas a medida que crece su inversión, sea cual sea el volumen de la campaña</w:t>
      </w:r>
      <w:r w:rsidR="00CC5B80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5CFE9D35" w14:textId="24E8637D" w:rsidR="00770935" w:rsidRDefault="00770935" w:rsidP="007709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23D6ECE" w14:textId="0F32D4DA" w:rsidR="00631452" w:rsidRDefault="00631452" w:rsidP="007709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noProof/>
        </w:rPr>
        <w:drawing>
          <wp:inline distT="0" distB="0" distL="0" distR="0" wp14:anchorId="2C1C7302" wp14:editId="7FAB778F">
            <wp:extent cx="5400040" cy="2393315"/>
            <wp:effectExtent l="0" t="0" r="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393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E1E660" w14:textId="04BF1BE3" w:rsidR="00770935" w:rsidRPr="000209F0" w:rsidRDefault="00770935" w:rsidP="007709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0209F0">
        <w:rPr>
          <w:rFonts w:ascii="Arial" w:eastAsia="Times New Roman" w:hAnsi="Arial" w:cs="Arial"/>
          <w:sz w:val="24"/>
          <w:szCs w:val="24"/>
          <w:lang w:eastAsia="es-ES"/>
        </w:rPr>
        <w:t xml:space="preserve">Según </w:t>
      </w:r>
      <w:r w:rsidRPr="00585D73">
        <w:rPr>
          <w:rFonts w:ascii="Arial" w:eastAsia="Times New Roman" w:hAnsi="Arial" w:cs="Arial"/>
          <w:b/>
          <w:sz w:val="24"/>
          <w:szCs w:val="24"/>
          <w:lang w:eastAsia="es-ES"/>
        </w:rPr>
        <w:t>Inés Miranda</w:t>
      </w:r>
      <w:r w:rsidRPr="000209F0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CC5B80">
        <w:rPr>
          <w:rFonts w:ascii="Arial" w:eastAsia="Times New Roman" w:hAnsi="Arial" w:cs="Arial"/>
          <w:sz w:val="24"/>
          <w:szCs w:val="24"/>
          <w:lang w:eastAsia="es-ES"/>
        </w:rPr>
        <w:t xml:space="preserve">directora del departamento de </w:t>
      </w:r>
      <w:proofErr w:type="spellStart"/>
      <w:r w:rsidR="00CC5B80">
        <w:rPr>
          <w:rFonts w:ascii="Arial" w:eastAsia="Times New Roman" w:hAnsi="Arial" w:cs="Arial"/>
          <w:sz w:val="24"/>
          <w:szCs w:val="24"/>
          <w:lang w:eastAsia="es-ES"/>
        </w:rPr>
        <w:t>Analitycs</w:t>
      </w:r>
      <w:proofErr w:type="spellEnd"/>
      <w:r w:rsidR="00CC5B80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proofErr w:type="spellStart"/>
      <w:r w:rsidRPr="000209F0">
        <w:rPr>
          <w:rFonts w:ascii="Arial" w:eastAsia="Times New Roman" w:hAnsi="Arial" w:cs="Arial"/>
          <w:sz w:val="24"/>
          <w:szCs w:val="24"/>
          <w:lang w:eastAsia="es-ES"/>
        </w:rPr>
        <w:t>Ebiquity</w:t>
      </w:r>
      <w:proofErr w:type="spellEnd"/>
      <w:r w:rsidR="00CC5B80">
        <w:rPr>
          <w:rFonts w:ascii="Arial" w:eastAsia="Times New Roman" w:hAnsi="Arial" w:cs="Arial"/>
          <w:sz w:val="24"/>
          <w:szCs w:val="24"/>
          <w:lang w:eastAsia="es-ES"/>
        </w:rPr>
        <w:t xml:space="preserve"> Españ</w:t>
      </w:r>
      <w:r w:rsidR="00266C37">
        <w:rPr>
          <w:rFonts w:ascii="Arial" w:eastAsia="Times New Roman" w:hAnsi="Arial" w:cs="Arial"/>
          <w:sz w:val="24"/>
          <w:szCs w:val="24"/>
          <w:lang w:eastAsia="es-ES"/>
        </w:rPr>
        <w:t>a</w:t>
      </w:r>
      <w:r w:rsidRPr="000209F0">
        <w:rPr>
          <w:rFonts w:ascii="Arial" w:eastAsia="Times New Roman" w:hAnsi="Arial" w:cs="Arial"/>
          <w:sz w:val="24"/>
          <w:szCs w:val="24"/>
          <w:lang w:eastAsia="es-ES"/>
        </w:rPr>
        <w:t>, “</w:t>
      </w:r>
      <w:r w:rsidRPr="00B83AA6">
        <w:rPr>
          <w:rFonts w:ascii="Arial" w:eastAsia="Times New Roman" w:hAnsi="Arial" w:cs="Arial"/>
          <w:b/>
          <w:sz w:val="24"/>
          <w:szCs w:val="24"/>
          <w:lang w:eastAsia="es-ES"/>
        </w:rPr>
        <w:t>la televisión es el medio más eficiente</w:t>
      </w:r>
      <w:r w:rsidR="00913B9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al generar </w:t>
      </w:r>
      <w:r w:rsidRPr="00B83AA6">
        <w:rPr>
          <w:rFonts w:ascii="Arial" w:eastAsia="Times New Roman" w:hAnsi="Arial" w:cs="Arial"/>
          <w:b/>
          <w:sz w:val="24"/>
          <w:szCs w:val="24"/>
          <w:lang w:eastAsia="es-ES"/>
        </w:rPr>
        <w:t>el mayor ROI tanto en el corto como en el largo plazo</w:t>
      </w:r>
      <w:r w:rsidRPr="00B83AA6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Pr="000209F0">
        <w:rPr>
          <w:rFonts w:ascii="Arial" w:eastAsia="Times New Roman" w:hAnsi="Arial" w:cs="Arial"/>
          <w:sz w:val="24"/>
          <w:szCs w:val="24"/>
          <w:lang w:eastAsia="es-ES"/>
        </w:rPr>
        <w:t xml:space="preserve"> Es un impulsor fundamental para las ventas del sector de gran consumo y todavía tiene espacio para aumentar su inversión.</w:t>
      </w:r>
      <w:r w:rsidR="001A467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0209F0">
        <w:rPr>
          <w:rFonts w:ascii="Arial" w:eastAsia="Times New Roman" w:hAnsi="Arial" w:cs="Arial"/>
          <w:sz w:val="24"/>
          <w:szCs w:val="24"/>
          <w:lang w:eastAsia="es-ES"/>
        </w:rPr>
        <w:t xml:space="preserve">Este análisis revela </w:t>
      </w:r>
      <w:proofErr w:type="gramStart"/>
      <w:r w:rsidRPr="00853527">
        <w:rPr>
          <w:rFonts w:ascii="Arial" w:eastAsia="Times New Roman" w:hAnsi="Arial" w:cs="Arial"/>
          <w:sz w:val="24"/>
          <w:szCs w:val="24"/>
          <w:lang w:eastAsia="es-ES"/>
        </w:rPr>
        <w:t>que</w:t>
      </w:r>
      <w:proofErr w:type="gramEnd"/>
      <w:r w:rsidR="00266C3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853527">
        <w:rPr>
          <w:rFonts w:ascii="Arial" w:eastAsia="Times New Roman" w:hAnsi="Arial" w:cs="Arial"/>
          <w:b/>
          <w:sz w:val="24"/>
          <w:szCs w:val="24"/>
          <w:lang w:eastAsia="es-ES"/>
        </w:rPr>
        <w:t>con las medidas y aprendizajes adecuados, las marcas podrían obtener mucho más de sus inversiones en publicidad</w:t>
      </w:r>
      <w:r w:rsidRPr="000209F0">
        <w:rPr>
          <w:rFonts w:ascii="Arial" w:eastAsia="Times New Roman" w:hAnsi="Arial" w:cs="Arial"/>
          <w:sz w:val="24"/>
          <w:szCs w:val="24"/>
          <w:lang w:eastAsia="es-ES"/>
        </w:rPr>
        <w:t>. Los profesionales del marketing tienen la oportunidad de revisar y evaluar su asignación actual en inversión publicitaria en los diferentes medios, mejorando sustancialmente sus resultados. Las conclusiones de este estudio son consistentes con similares análisis realizados a nivel internacional”</w:t>
      </w:r>
      <w:r w:rsidR="004F3E90">
        <w:rPr>
          <w:rFonts w:ascii="Arial" w:eastAsia="Times New Roman" w:hAnsi="Arial" w:cs="Arial"/>
          <w:sz w:val="24"/>
          <w:szCs w:val="24"/>
          <w:lang w:eastAsia="es-ES"/>
        </w:rPr>
        <w:t>, finaliza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26D56909" w14:textId="703D5EC9" w:rsidR="00770935" w:rsidRDefault="00770935" w:rsidP="000209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D2B175A" w14:textId="290601B5" w:rsidR="00A30C4F" w:rsidRDefault="00A30C4F" w:rsidP="000209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Este es el </w:t>
      </w:r>
      <w:r w:rsidRPr="00A30C4F">
        <w:rPr>
          <w:rFonts w:ascii="Arial" w:eastAsia="Times New Roman" w:hAnsi="Arial" w:cs="Arial"/>
          <w:b/>
          <w:sz w:val="24"/>
          <w:szCs w:val="24"/>
          <w:lang w:eastAsia="es-ES"/>
        </w:rPr>
        <w:t>primer gran estudio de ROI llevado a cabo en nuestro país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que </w:t>
      </w:r>
      <w:proofErr w:type="spellStart"/>
      <w:r w:rsidR="00545DF5">
        <w:rPr>
          <w:rFonts w:ascii="Arial" w:eastAsia="Times New Roman" w:hAnsi="Arial" w:cs="Arial"/>
          <w:sz w:val="24"/>
          <w:szCs w:val="24"/>
          <w:lang w:eastAsia="es-ES"/>
        </w:rPr>
        <w:t>Ebiquity</w:t>
      </w:r>
      <w:proofErr w:type="spellEnd"/>
      <w:r w:rsidR="00545DF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ha elaborado </w:t>
      </w:r>
      <w:r w:rsidR="000209F0" w:rsidRPr="000209F0">
        <w:rPr>
          <w:rFonts w:ascii="Arial" w:eastAsia="Times New Roman" w:hAnsi="Arial" w:cs="Arial"/>
          <w:sz w:val="24"/>
          <w:szCs w:val="24"/>
          <w:lang w:eastAsia="es-ES"/>
        </w:rPr>
        <w:t xml:space="preserve">con la información de inversión, presión publicitaria y ventas de </w:t>
      </w:r>
      <w:r w:rsidR="00545DF5">
        <w:rPr>
          <w:rFonts w:ascii="Arial" w:eastAsia="Times New Roman" w:hAnsi="Arial" w:cs="Arial"/>
          <w:sz w:val="24"/>
          <w:szCs w:val="24"/>
          <w:lang w:eastAsia="es-ES"/>
        </w:rPr>
        <w:t>cuatro</w:t>
      </w:r>
      <w:r w:rsidR="000209F0" w:rsidRPr="000209F0">
        <w:rPr>
          <w:rFonts w:ascii="Arial" w:eastAsia="Times New Roman" w:hAnsi="Arial" w:cs="Arial"/>
          <w:sz w:val="24"/>
          <w:szCs w:val="24"/>
          <w:lang w:eastAsia="es-ES"/>
        </w:rPr>
        <w:t xml:space="preserve"> anunciantes a lo largo de los últimos </w:t>
      </w:r>
      <w:r w:rsidR="00545DF5">
        <w:rPr>
          <w:rFonts w:ascii="Arial" w:eastAsia="Times New Roman" w:hAnsi="Arial" w:cs="Arial"/>
          <w:sz w:val="24"/>
          <w:szCs w:val="24"/>
          <w:lang w:eastAsia="es-ES"/>
        </w:rPr>
        <w:t>tres</w:t>
      </w:r>
      <w:r w:rsidR="000209F0" w:rsidRPr="000209F0">
        <w:rPr>
          <w:rFonts w:ascii="Arial" w:eastAsia="Times New Roman" w:hAnsi="Arial" w:cs="Arial"/>
          <w:sz w:val="24"/>
          <w:szCs w:val="24"/>
          <w:lang w:eastAsia="es-ES"/>
        </w:rPr>
        <w:t xml:space="preserve"> años, reforzado con un</w:t>
      </w:r>
      <w:r>
        <w:rPr>
          <w:rFonts w:ascii="Arial" w:eastAsia="Times New Roman" w:hAnsi="Arial" w:cs="Arial"/>
          <w:sz w:val="24"/>
          <w:szCs w:val="24"/>
          <w:lang w:eastAsia="es-ES"/>
        </w:rPr>
        <w:t>a evolución comparativa de otros 30 anunciantes de gran consumo y mediante el desarrollo de más de 200 modelos econométricos. Esta investigación continúa con la línea iniciada por la consultora entre 2011 y 2014 en el Reino Unido y entre 2016 y 2017 en Australia.</w:t>
      </w:r>
    </w:p>
    <w:p w14:paraId="4F40EF9D" w14:textId="77C37919" w:rsidR="000209F0" w:rsidRDefault="000209F0" w:rsidP="000209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109A8D3" w14:textId="77777777" w:rsidR="00853527" w:rsidRDefault="00853527" w:rsidP="000209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9F0D90D" w14:textId="206CD608" w:rsidR="00853527" w:rsidRDefault="001A4670" w:rsidP="00853527">
      <w:pPr>
        <w:spacing w:after="0" w:line="240" w:lineRule="auto"/>
        <w:jc w:val="both"/>
        <w:rPr>
          <w:rFonts w:ascii="Arial" w:eastAsia="Courier" w:hAnsi="Arial" w:cs="Arial"/>
          <w:b/>
          <w:bCs/>
          <w:color w:val="002C5F"/>
          <w:kern w:val="2"/>
          <w:sz w:val="28"/>
          <w:szCs w:val="28"/>
          <w:lang w:eastAsia="hi-IN" w:bidi="hi-IN"/>
        </w:rPr>
      </w:pPr>
      <w:r>
        <w:rPr>
          <w:rFonts w:ascii="Arial" w:eastAsia="Courier" w:hAnsi="Arial" w:cs="Arial"/>
          <w:b/>
          <w:bCs/>
          <w:color w:val="002C5F"/>
          <w:kern w:val="2"/>
          <w:sz w:val="28"/>
          <w:szCs w:val="28"/>
          <w:lang w:eastAsia="hi-IN" w:bidi="hi-IN"/>
        </w:rPr>
        <w:t>El 80% de los 18,5 millones de Responsables de Compra del Hogar en España son impactados diariamente</w:t>
      </w:r>
    </w:p>
    <w:p w14:paraId="105E3A57" w14:textId="77777777" w:rsidR="00853527" w:rsidRDefault="00853527" w:rsidP="000209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FD3055F" w14:textId="0B9837E0" w:rsidR="00AD3353" w:rsidRPr="000209F0" w:rsidRDefault="000209F0" w:rsidP="00AD335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0209F0">
        <w:rPr>
          <w:rFonts w:ascii="Arial" w:eastAsia="Times New Roman" w:hAnsi="Arial" w:cs="Arial"/>
          <w:sz w:val="24"/>
          <w:szCs w:val="24"/>
          <w:lang w:eastAsia="es-ES"/>
        </w:rPr>
        <w:t xml:space="preserve">La </w:t>
      </w:r>
      <w:r w:rsidR="008305FC">
        <w:rPr>
          <w:rFonts w:ascii="Arial" w:eastAsia="Times New Roman" w:hAnsi="Arial" w:cs="Arial"/>
          <w:sz w:val="24"/>
          <w:szCs w:val="24"/>
          <w:lang w:eastAsia="es-ES"/>
        </w:rPr>
        <w:t>t</w:t>
      </w:r>
      <w:r w:rsidRPr="000209F0">
        <w:rPr>
          <w:rFonts w:ascii="Arial" w:eastAsia="Times New Roman" w:hAnsi="Arial" w:cs="Arial"/>
          <w:sz w:val="24"/>
          <w:szCs w:val="24"/>
          <w:lang w:eastAsia="es-ES"/>
        </w:rPr>
        <w:t>elevisión es</w:t>
      </w:r>
      <w:r w:rsidR="0085352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0209F0">
        <w:rPr>
          <w:rFonts w:ascii="Arial" w:eastAsia="Times New Roman" w:hAnsi="Arial" w:cs="Arial"/>
          <w:sz w:val="24"/>
          <w:szCs w:val="24"/>
          <w:lang w:eastAsia="es-ES"/>
        </w:rPr>
        <w:t xml:space="preserve">el </w:t>
      </w:r>
      <w:r w:rsidRPr="00810594">
        <w:rPr>
          <w:rFonts w:ascii="Arial" w:eastAsia="Times New Roman" w:hAnsi="Arial" w:cs="Arial"/>
          <w:b/>
          <w:sz w:val="24"/>
          <w:szCs w:val="24"/>
          <w:lang w:eastAsia="es-ES"/>
        </w:rPr>
        <w:t>medio más eficaz para los anunciantes que dirigen sus campañas a los Responsables de Compra del Hogar</w:t>
      </w:r>
      <w:r w:rsidR="00E91E1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(RCH)</w:t>
      </w:r>
      <w:r w:rsidRPr="000209F0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30162D">
        <w:rPr>
          <w:rFonts w:ascii="Arial" w:eastAsia="Times New Roman" w:hAnsi="Arial" w:cs="Arial"/>
          <w:sz w:val="24"/>
          <w:szCs w:val="24"/>
          <w:lang w:eastAsia="es-ES"/>
        </w:rPr>
        <w:t xml:space="preserve"> nueva </w:t>
      </w:r>
      <w:r w:rsidR="001A4670">
        <w:rPr>
          <w:rFonts w:ascii="Arial" w:eastAsia="Times New Roman" w:hAnsi="Arial" w:cs="Arial"/>
          <w:sz w:val="24"/>
          <w:szCs w:val="24"/>
          <w:lang w:eastAsia="es-ES"/>
        </w:rPr>
        <w:t>definición</w:t>
      </w:r>
      <w:r w:rsidR="0030162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7D601A">
        <w:rPr>
          <w:rFonts w:ascii="Arial" w:eastAsia="Times New Roman" w:hAnsi="Arial" w:cs="Arial"/>
          <w:sz w:val="24"/>
          <w:szCs w:val="24"/>
          <w:lang w:eastAsia="es-ES"/>
        </w:rPr>
        <w:t xml:space="preserve">acorde a la actual realidad social, laboral y económica </w:t>
      </w:r>
      <w:r w:rsidR="0030162D">
        <w:rPr>
          <w:rFonts w:ascii="Arial" w:eastAsia="Times New Roman" w:hAnsi="Arial" w:cs="Arial"/>
          <w:sz w:val="24"/>
          <w:szCs w:val="24"/>
          <w:lang w:eastAsia="es-ES"/>
        </w:rPr>
        <w:t xml:space="preserve">que Mediaset España </w:t>
      </w:r>
      <w:r w:rsidR="00810594">
        <w:rPr>
          <w:rFonts w:ascii="Arial" w:eastAsia="Times New Roman" w:hAnsi="Arial" w:cs="Arial"/>
          <w:sz w:val="24"/>
          <w:szCs w:val="24"/>
          <w:lang w:eastAsia="es-ES"/>
        </w:rPr>
        <w:t xml:space="preserve">ha </w:t>
      </w:r>
      <w:r w:rsidR="001A4670">
        <w:rPr>
          <w:rFonts w:ascii="Arial" w:eastAsia="Times New Roman" w:hAnsi="Arial" w:cs="Arial"/>
          <w:sz w:val="24"/>
          <w:szCs w:val="24"/>
          <w:lang w:eastAsia="es-ES"/>
        </w:rPr>
        <w:t>acuñado en sustitución de</w:t>
      </w:r>
      <w:r w:rsidR="00810594">
        <w:rPr>
          <w:rFonts w:ascii="Arial" w:eastAsia="Times New Roman" w:hAnsi="Arial" w:cs="Arial"/>
          <w:sz w:val="24"/>
          <w:szCs w:val="24"/>
          <w:lang w:eastAsia="es-ES"/>
        </w:rPr>
        <w:t xml:space="preserve">l </w:t>
      </w:r>
      <w:r w:rsidR="0012334A">
        <w:rPr>
          <w:rFonts w:ascii="Arial" w:eastAsia="Times New Roman" w:hAnsi="Arial" w:cs="Arial"/>
          <w:sz w:val="24"/>
          <w:szCs w:val="24"/>
          <w:lang w:eastAsia="es-ES"/>
        </w:rPr>
        <w:t xml:space="preserve">obsoleto </w:t>
      </w:r>
      <w:proofErr w:type="gramStart"/>
      <w:r w:rsidR="0012334A" w:rsidRPr="00EB5941">
        <w:rPr>
          <w:rFonts w:ascii="Arial" w:eastAsia="Times New Roman" w:hAnsi="Arial" w:cs="Arial"/>
          <w:i/>
          <w:sz w:val="24"/>
          <w:szCs w:val="24"/>
          <w:lang w:eastAsia="es-ES"/>
        </w:rPr>
        <w:t>target</w:t>
      </w:r>
      <w:proofErr w:type="gramEnd"/>
      <w:r w:rsidR="0012334A">
        <w:rPr>
          <w:rFonts w:ascii="Arial" w:eastAsia="Times New Roman" w:hAnsi="Arial" w:cs="Arial"/>
          <w:sz w:val="24"/>
          <w:szCs w:val="24"/>
          <w:lang w:eastAsia="es-ES"/>
        </w:rPr>
        <w:t xml:space="preserve"> Amas de Casa</w:t>
      </w:r>
      <w:r w:rsidR="00EB5941">
        <w:rPr>
          <w:rFonts w:ascii="Arial" w:eastAsia="Times New Roman" w:hAnsi="Arial" w:cs="Arial"/>
          <w:sz w:val="24"/>
          <w:szCs w:val="24"/>
          <w:lang w:eastAsia="es-ES"/>
        </w:rPr>
        <w:t xml:space="preserve"> y que presentó en la última edición de AEDEMO</w:t>
      </w:r>
      <w:r w:rsidR="009B5DD7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EB5941">
        <w:rPr>
          <w:rFonts w:ascii="Arial" w:eastAsia="Times New Roman" w:hAnsi="Arial" w:cs="Arial"/>
          <w:sz w:val="24"/>
          <w:szCs w:val="24"/>
          <w:lang w:eastAsia="es-ES"/>
        </w:rPr>
        <w:t xml:space="preserve"> con el </w:t>
      </w:r>
      <w:r w:rsidR="00D96A70">
        <w:rPr>
          <w:rFonts w:ascii="Arial" w:eastAsia="Times New Roman" w:hAnsi="Arial" w:cs="Arial"/>
          <w:sz w:val="24"/>
          <w:szCs w:val="24"/>
          <w:lang w:eastAsia="es-ES"/>
        </w:rPr>
        <w:t xml:space="preserve">objetivo </w:t>
      </w:r>
      <w:r w:rsidR="009B5DD7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853527">
        <w:rPr>
          <w:rFonts w:ascii="Arial" w:eastAsia="Times New Roman" w:hAnsi="Arial" w:cs="Arial"/>
          <w:sz w:val="24"/>
          <w:szCs w:val="24"/>
          <w:lang w:eastAsia="es-ES"/>
        </w:rPr>
        <w:t>representa</w:t>
      </w:r>
      <w:r w:rsidR="00E91E18">
        <w:rPr>
          <w:rFonts w:ascii="Arial" w:eastAsia="Times New Roman" w:hAnsi="Arial" w:cs="Arial"/>
          <w:sz w:val="24"/>
          <w:szCs w:val="24"/>
          <w:lang w:eastAsia="es-ES"/>
        </w:rPr>
        <w:t>r</w:t>
      </w:r>
      <w:r w:rsidR="0085352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91E18">
        <w:rPr>
          <w:rFonts w:ascii="Arial" w:eastAsia="Times New Roman" w:hAnsi="Arial" w:cs="Arial"/>
          <w:sz w:val="24"/>
          <w:szCs w:val="24"/>
          <w:lang w:eastAsia="es-ES"/>
        </w:rPr>
        <w:t xml:space="preserve">correctamente </w:t>
      </w:r>
      <w:r w:rsidR="00853527">
        <w:rPr>
          <w:rFonts w:ascii="Arial" w:eastAsia="Times New Roman" w:hAnsi="Arial" w:cs="Arial"/>
          <w:sz w:val="24"/>
          <w:szCs w:val="24"/>
          <w:lang w:eastAsia="es-ES"/>
        </w:rPr>
        <w:t>la diversidad de los hogares y los tipos de fa</w:t>
      </w:r>
      <w:r w:rsidR="00E91E18">
        <w:rPr>
          <w:rFonts w:ascii="Arial" w:eastAsia="Times New Roman" w:hAnsi="Arial" w:cs="Arial"/>
          <w:sz w:val="24"/>
          <w:szCs w:val="24"/>
          <w:lang w:eastAsia="es-ES"/>
        </w:rPr>
        <w:t>m</w:t>
      </w:r>
      <w:r w:rsidR="00853527">
        <w:rPr>
          <w:rFonts w:ascii="Arial" w:eastAsia="Times New Roman" w:hAnsi="Arial" w:cs="Arial"/>
          <w:sz w:val="24"/>
          <w:szCs w:val="24"/>
          <w:lang w:eastAsia="es-ES"/>
        </w:rPr>
        <w:t>ilias actuales</w:t>
      </w:r>
      <w:r w:rsidR="00E91E18">
        <w:rPr>
          <w:rFonts w:ascii="Arial" w:eastAsia="Times New Roman" w:hAnsi="Arial" w:cs="Arial"/>
          <w:sz w:val="24"/>
          <w:szCs w:val="24"/>
          <w:lang w:eastAsia="es-ES"/>
        </w:rPr>
        <w:t xml:space="preserve">. A ella </w:t>
      </w:r>
      <w:r w:rsidR="00853527">
        <w:rPr>
          <w:rFonts w:ascii="Arial" w:eastAsia="Times New Roman" w:hAnsi="Arial" w:cs="Arial"/>
          <w:sz w:val="24"/>
          <w:szCs w:val="24"/>
          <w:lang w:eastAsia="es-ES"/>
        </w:rPr>
        <w:t xml:space="preserve">se ha sumado ya gran parte del mercado, incluyendo al principal medidor de las audiencias en nuestro país, Kantar Media, que desde el </w:t>
      </w:r>
      <w:r w:rsidR="00AD3353" w:rsidRPr="000209F0">
        <w:rPr>
          <w:rFonts w:ascii="Arial" w:eastAsia="Times New Roman" w:hAnsi="Arial" w:cs="Arial"/>
          <w:sz w:val="24"/>
          <w:szCs w:val="24"/>
          <w:lang w:eastAsia="es-ES"/>
        </w:rPr>
        <w:t xml:space="preserve">pasado 1 de abril modificó la nomenclatura </w:t>
      </w:r>
      <w:r w:rsidR="00E91E18">
        <w:rPr>
          <w:rFonts w:ascii="Arial" w:eastAsia="Times New Roman" w:hAnsi="Arial" w:cs="Arial"/>
          <w:sz w:val="24"/>
          <w:szCs w:val="24"/>
          <w:lang w:eastAsia="es-ES"/>
        </w:rPr>
        <w:t xml:space="preserve">Amas de Casa por RCH </w:t>
      </w:r>
      <w:r w:rsidR="00AD3353" w:rsidRPr="000209F0">
        <w:rPr>
          <w:rFonts w:ascii="Arial" w:eastAsia="Times New Roman" w:hAnsi="Arial" w:cs="Arial"/>
          <w:sz w:val="24"/>
          <w:szCs w:val="24"/>
          <w:lang w:eastAsia="es-ES"/>
        </w:rPr>
        <w:t>en todos sus informes y herramientas.</w:t>
      </w:r>
    </w:p>
    <w:p w14:paraId="49F567E2" w14:textId="2771424E" w:rsidR="0012334A" w:rsidRDefault="0012334A" w:rsidP="000209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F097A6F" w14:textId="69A43403" w:rsidR="00853527" w:rsidRDefault="00086FB8" w:rsidP="000209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Durante la presentación celebrada hoy en Madrid, </w:t>
      </w:r>
      <w:r w:rsidR="00853527" w:rsidRPr="00086FB8">
        <w:rPr>
          <w:rFonts w:ascii="Arial" w:eastAsia="Times New Roman" w:hAnsi="Arial" w:cs="Arial"/>
          <w:b/>
          <w:sz w:val="24"/>
          <w:szCs w:val="24"/>
          <w:lang w:eastAsia="es-ES"/>
        </w:rPr>
        <w:t>Salvador Figueros</w:t>
      </w:r>
      <w:r w:rsidR="00853527">
        <w:rPr>
          <w:rFonts w:ascii="Arial" w:eastAsia="Times New Roman" w:hAnsi="Arial" w:cs="Arial"/>
          <w:sz w:val="24"/>
          <w:szCs w:val="24"/>
          <w:lang w:eastAsia="es-ES"/>
        </w:rPr>
        <w:t>, director de Marketing Comercial de Publiespaña,</w:t>
      </w:r>
      <w:r w:rsidR="00853527" w:rsidRPr="0085352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ha asegurado que </w:t>
      </w:r>
      <w:r w:rsidR="00853527" w:rsidRPr="00853527">
        <w:rPr>
          <w:rFonts w:ascii="Arial" w:eastAsia="Times New Roman" w:hAnsi="Arial" w:cs="Arial"/>
          <w:sz w:val="24"/>
          <w:szCs w:val="24"/>
          <w:lang w:eastAsia="es-ES"/>
        </w:rPr>
        <w:t>“</w:t>
      </w:r>
      <w:r w:rsidR="00853527">
        <w:rPr>
          <w:rFonts w:ascii="Arial" w:eastAsia="Times New Roman" w:hAnsi="Arial" w:cs="Arial"/>
          <w:sz w:val="24"/>
          <w:szCs w:val="24"/>
          <w:lang w:eastAsia="es-ES"/>
        </w:rPr>
        <w:t>e</w:t>
      </w:r>
      <w:r w:rsidR="00853527" w:rsidRPr="00853527">
        <w:rPr>
          <w:rFonts w:ascii="Arial" w:eastAsia="Times New Roman" w:hAnsi="Arial" w:cs="Arial"/>
          <w:sz w:val="24"/>
          <w:szCs w:val="24"/>
          <w:lang w:eastAsia="es-ES"/>
        </w:rPr>
        <w:t>l target Responsable de Compra del H</w:t>
      </w:r>
      <w:r w:rsidR="00853527">
        <w:rPr>
          <w:rFonts w:ascii="Arial" w:eastAsia="Times New Roman" w:hAnsi="Arial" w:cs="Arial"/>
          <w:sz w:val="24"/>
          <w:szCs w:val="24"/>
          <w:lang w:eastAsia="es-ES"/>
        </w:rPr>
        <w:t>ogar (RCH)</w:t>
      </w:r>
      <w:r w:rsidR="00853527" w:rsidRPr="00853527">
        <w:rPr>
          <w:rFonts w:ascii="Arial" w:eastAsia="Times New Roman" w:hAnsi="Arial" w:cs="Arial"/>
          <w:sz w:val="24"/>
          <w:szCs w:val="24"/>
          <w:lang w:eastAsia="es-ES"/>
        </w:rPr>
        <w:t xml:space="preserve"> es absolutamente definitivo</w:t>
      </w:r>
      <w:bookmarkStart w:id="0" w:name="_GoBack"/>
      <w:bookmarkEnd w:id="0"/>
      <w:r w:rsidR="00853527" w:rsidRPr="00853527">
        <w:rPr>
          <w:rFonts w:ascii="Arial" w:eastAsia="Times New Roman" w:hAnsi="Arial" w:cs="Arial"/>
          <w:sz w:val="24"/>
          <w:szCs w:val="24"/>
          <w:lang w:eastAsia="es-ES"/>
        </w:rPr>
        <w:t>, es dinamizador de la economía y consume el medio televisión muy por encima del resto de targets</w:t>
      </w:r>
      <w:r w:rsidR="00853527">
        <w:rPr>
          <w:rFonts w:ascii="Arial" w:eastAsia="Times New Roman" w:hAnsi="Arial" w:cs="Arial"/>
          <w:sz w:val="24"/>
          <w:szCs w:val="24"/>
          <w:lang w:eastAsia="es-ES"/>
        </w:rPr>
        <w:t xml:space="preserve">, logrando </w:t>
      </w:r>
      <w:r w:rsidR="00853527" w:rsidRPr="00853527">
        <w:rPr>
          <w:rFonts w:ascii="Arial" w:eastAsia="Times New Roman" w:hAnsi="Arial" w:cs="Arial"/>
          <w:sz w:val="24"/>
          <w:szCs w:val="24"/>
          <w:lang w:eastAsia="es-ES"/>
        </w:rPr>
        <w:t xml:space="preserve">un protagonismo fundamental desde el punto de vista de los </w:t>
      </w:r>
      <w:proofErr w:type="spellStart"/>
      <w:r w:rsidR="00853527" w:rsidRPr="00853527">
        <w:rPr>
          <w:rFonts w:ascii="Arial" w:eastAsia="Times New Roman" w:hAnsi="Arial" w:cs="Arial"/>
          <w:sz w:val="24"/>
          <w:szCs w:val="24"/>
          <w:lang w:eastAsia="es-ES"/>
        </w:rPr>
        <w:t>GRP’s</w:t>
      </w:r>
      <w:proofErr w:type="spellEnd"/>
      <w:r w:rsidR="00853527" w:rsidRPr="00853527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="00853527">
        <w:rPr>
          <w:rFonts w:ascii="Arial" w:eastAsia="Times New Roman" w:hAnsi="Arial" w:cs="Arial"/>
          <w:sz w:val="24"/>
          <w:szCs w:val="24"/>
          <w:lang w:eastAsia="es-ES"/>
        </w:rPr>
        <w:t xml:space="preserve">Además, reconoce que el </w:t>
      </w:r>
      <w:r w:rsidR="00853527" w:rsidRPr="00853527">
        <w:rPr>
          <w:rFonts w:ascii="Arial" w:eastAsia="Times New Roman" w:hAnsi="Arial" w:cs="Arial"/>
          <w:sz w:val="24"/>
          <w:szCs w:val="24"/>
          <w:lang w:eastAsia="es-ES"/>
        </w:rPr>
        <w:t xml:space="preserve">impacto </w:t>
      </w:r>
      <w:r w:rsidR="00853527">
        <w:rPr>
          <w:rFonts w:ascii="Arial" w:eastAsia="Times New Roman" w:hAnsi="Arial" w:cs="Arial"/>
          <w:sz w:val="24"/>
          <w:szCs w:val="24"/>
          <w:lang w:eastAsia="es-ES"/>
        </w:rPr>
        <w:t xml:space="preserve">de la televisión </w:t>
      </w:r>
      <w:r w:rsidR="00853527" w:rsidRPr="00853527">
        <w:rPr>
          <w:rFonts w:ascii="Arial" w:eastAsia="Times New Roman" w:hAnsi="Arial" w:cs="Arial"/>
          <w:sz w:val="24"/>
          <w:szCs w:val="24"/>
          <w:lang w:eastAsia="es-ES"/>
        </w:rPr>
        <w:t>es absolutamente crítico en el momento de la decisión de compra”.</w:t>
      </w:r>
    </w:p>
    <w:p w14:paraId="59B3C76B" w14:textId="30EE30CC" w:rsidR="00853527" w:rsidRDefault="00853527" w:rsidP="000209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7FE2D81" w14:textId="17A0D490" w:rsidR="003E6330" w:rsidRDefault="00086FB8" w:rsidP="00F752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este sentido, </w:t>
      </w:r>
      <w:r w:rsidRPr="00086FB8">
        <w:rPr>
          <w:rFonts w:ascii="Arial" w:eastAsia="Times New Roman" w:hAnsi="Arial" w:cs="Arial"/>
          <w:b/>
          <w:sz w:val="24"/>
          <w:szCs w:val="24"/>
          <w:lang w:eastAsia="es-ES"/>
        </w:rPr>
        <w:t>Orlando Gutiérrez</w:t>
      </w:r>
      <w:r>
        <w:rPr>
          <w:rFonts w:ascii="Arial" w:eastAsia="Times New Roman" w:hAnsi="Arial" w:cs="Arial"/>
          <w:sz w:val="24"/>
          <w:szCs w:val="24"/>
          <w:lang w:eastAsia="es-ES"/>
        </w:rPr>
        <w:t>, director de Marketing Operativo de Publiespaña, ha destacado que “e</w:t>
      </w:r>
      <w:r w:rsidR="00B91FBE">
        <w:rPr>
          <w:rFonts w:ascii="Arial" w:eastAsia="Times New Roman" w:hAnsi="Arial" w:cs="Arial"/>
          <w:sz w:val="24"/>
          <w:szCs w:val="24"/>
          <w:lang w:eastAsia="es-ES"/>
        </w:rPr>
        <w:t>n términos de consumo de medios hay 18,5 millones de R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esponsables de </w:t>
      </w:r>
      <w:r w:rsidR="00B91FBE">
        <w:rPr>
          <w:rFonts w:ascii="Arial" w:eastAsia="Times New Roman" w:hAnsi="Arial" w:cs="Arial"/>
          <w:sz w:val="24"/>
          <w:szCs w:val="24"/>
          <w:lang w:eastAsia="es-ES"/>
        </w:rPr>
        <w:t>C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ompra del </w:t>
      </w:r>
      <w:r w:rsidR="00B91FBE">
        <w:rPr>
          <w:rFonts w:ascii="Arial" w:eastAsia="Times New Roman" w:hAnsi="Arial" w:cs="Arial"/>
          <w:sz w:val="24"/>
          <w:szCs w:val="24"/>
          <w:lang w:eastAsia="es-ES"/>
        </w:rPr>
        <w:t>H</w:t>
      </w:r>
      <w:r>
        <w:rPr>
          <w:rFonts w:ascii="Arial" w:eastAsia="Times New Roman" w:hAnsi="Arial" w:cs="Arial"/>
          <w:sz w:val="24"/>
          <w:szCs w:val="24"/>
          <w:lang w:eastAsia="es-ES"/>
        </w:rPr>
        <w:t>ogar</w:t>
      </w:r>
      <w:r w:rsidR="00B91FBE">
        <w:rPr>
          <w:rFonts w:ascii="Arial" w:eastAsia="Times New Roman" w:hAnsi="Arial" w:cs="Arial"/>
          <w:sz w:val="24"/>
          <w:szCs w:val="24"/>
          <w:lang w:eastAsia="es-ES"/>
        </w:rPr>
        <w:t xml:space="preserve"> que son impactados en un 80% diariamente, un 90% semanalmente y casi un 100% mensualmente</w:t>
      </w:r>
      <w:r w:rsidR="00D96A70">
        <w:rPr>
          <w:rFonts w:ascii="Arial" w:eastAsia="Times New Roman" w:hAnsi="Arial" w:cs="Arial"/>
          <w:sz w:val="24"/>
          <w:szCs w:val="24"/>
          <w:lang w:eastAsia="es-ES"/>
        </w:rPr>
        <w:t xml:space="preserve"> por la televisión</w:t>
      </w:r>
      <w:r w:rsidR="00B91FBE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Además, dedica una media de </w:t>
      </w:r>
      <w:r w:rsidR="0025122C">
        <w:rPr>
          <w:rFonts w:ascii="Arial" w:eastAsia="Times New Roman" w:hAnsi="Arial" w:cs="Arial"/>
          <w:sz w:val="24"/>
          <w:szCs w:val="24"/>
          <w:lang w:eastAsia="es-ES"/>
        </w:rPr>
        <w:t xml:space="preserve">casi </w:t>
      </w:r>
      <w:r w:rsidR="003E6330">
        <w:rPr>
          <w:rFonts w:ascii="Arial" w:eastAsia="Times New Roman" w:hAnsi="Arial" w:cs="Arial"/>
          <w:sz w:val="24"/>
          <w:szCs w:val="24"/>
          <w:lang w:eastAsia="es-ES"/>
        </w:rPr>
        <w:t>cinco</w:t>
      </w:r>
      <w:r w:rsidR="0025122C">
        <w:rPr>
          <w:rFonts w:ascii="Arial" w:eastAsia="Times New Roman" w:hAnsi="Arial" w:cs="Arial"/>
          <w:sz w:val="24"/>
          <w:szCs w:val="24"/>
          <w:lang w:eastAsia="es-ES"/>
        </w:rPr>
        <w:t xml:space="preserve"> horas al día </w:t>
      </w:r>
      <w:r w:rsidR="00D96A70">
        <w:rPr>
          <w:rFonts w:ascii="Arial" w:eastAsia="Times New Roman" w:hAnsi="Arial" w:cs="Arial"/>
          <w:sz w:val="24"/>
          <w:szCs w:val="24"/>
          <w:lang w:eastAsia="es-ES"/>
        </w:rPr>
        <w:t>de consumo</w:t>
      </w:r>
      <w:r w:rsidR="00F15EC6">
        <w:rPr>
          <w:rFonts w:ascii="Arial" w:eastAsia="Times New Roman" w:hAnsi="Arial" w:cs="Arial"/>
          <w:sz w:val="24"/>
          <w:szCs w:val="24"/>
          <w:lang w:eastAsia="es-ES"/>
        </w:rPr>
        <w:t xml:space="preserve">. El medio no solo ha </w:t>
      </w:r>
      <w:r w:rsidR="0025122C">
        <w:rPr>
          <w:rFonts w:ascii="Arial" w:eastAsia="Times New Roman" w:hAnsi="Arial" w:cs="Arial"/>
          <w:sz w:val="24"/>
          <w:szCs w:val="24"/>
          <w:lang w:eastAsia="es-ES"/>
        </w:rPr>
        <w:t>resistido a la irrupción de las OTT en los últimos</w:t>
      </w:r>
      <w:r w:rsidR="003E633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gramStart"/>
      <w:r w:rsidR="0025122C">
        <w:rPr>
          <w:rFonts w:ascii="Arial" w:eastAsia="Times New Roman" w:hAnsi="Arial" w:cs="Arial"/>
          <w:sz w:val="24"/>
          <w:szCs w:val="24"/>
          <w:lang w:eastAsia="es-ES"/>
        </w:rPr>
        <w:t>años</w:t>
      </w:r>
      <w:proofErr w:type="gramEnd"/>
      <w:r w:rsidR="003E633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25122C">
        <w:rPr>
          <w:rFonts w:ascii="Arial" w:eastAsia="Times New Roman" w:hAnsi="Arial" w:cs="Arial"/>
          <w:sz w:val="24"/>
          <w:szCs w:val="24"/>
          <w:lang w:eastAsia="es-ES"/>
        </w:rPr>
        <w:t xml:space="preserve">sino que </w:t>
      </w:r>
      <w:r w:rsidR="00F15EC6">
        <w:rPr>
          <w:rFonts w:ascii="Arial" w:eastAsia="Times New Roman" w:hAnsi="Arial" w:cs="Arial"/>
          <w:sz w:val="24"/>
          <w:szCs w:val="24"/>
          <w:lang w:eastAsia="es-ES"/>
        </w:rPr>
        <w:t xml:space="preserve">está </w:t>
      </w:r>
      <w:r w:rsidR="0025122C">
        <w:rPr>
          <w:rFonts w:ascii="Arial" w:eastAsia="Times New Roman" w:hAnsi="Arial" w:cs="Arial"/>
          <w:sz w:val="24"/>
          <w:szCs w:val="24"/>
          <w:lang w:eastAsia="es-ES"/>
        </w:rPr>
        <w:t>en niveles de consumo de la crisis económica -en la que se produjo un repunte en la mayoría de los targets- y por encima de niveles precrisis</w:t>
      </w:r>
      <w:r w:rsidR="003E6330">
        <w:rPr>
          <w:rFonts w:ascii="Arial" w:eastAsia="Times New Roman" w:hAnsi="Arial" w:cs="Arial"/>
          <w:sz w:val="24"/>
          <w:szCs w:val="24"/>
          <w:lang w:eastAsia="es-ES"/>
        </w:rPr>
        <w:t xml:space="preserve">”. </w:t>
      </w:r>
    </w:p>
    <w:sectPr w:rsidR="003E6330" w:rsidSect="00E6352E">
      <w:footerReference w:type="default" r:id="rId10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0513C2" w14:textId="77777777" w:rsidR="00AE009F" w:rsidRDefault="00AE009F" w:rsidP="00B23904">
      <w:pPr>
        <w:spacing w:after="0" w:line="240" w:lineRule="auto"/>
      </w:pPr>
      <w:r>
        <w:separator/>
      </w:r>
    </w:p>
  </w:endnote>
  <w:endnote w:type="continuationSeparator" w:id="0">
    <w:p w14:paraId="3D8FA569" w14:textId="77777777" w:rsidR="00AE009F" w:rsidRDefault="00AE009F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41596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2B9DDFAA" wp14:editId="629A40CA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2B482E3" wp14:editId="720E21D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4DACD842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B224D3" w14:textId="77777777" w:rsidR="00AE009F" w:rsidRDefault="00AE009F" w:rsidP="00B23904">
      <w:pPr>
        <w:spacing w:after="0" w:line="240" w:lineRule="auto"/>
      </w:pPr>
      <w:r>
        <w:separator/>
      </w:r>
    </w:p>
  </w:footnote>
  <w:footnote w:type="continuationSeparator" w:id="0">
    <w:p w14:paraId="5282F627" w14:textId="77777777" w:rsidR="00AE009F" w:rsidRDefault="00AE009F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401AB"/>
    <w:multiLevelType w:val="hybridMultilevel"/>
    <w:tmpl w:val="DBC6CEE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1085E"/>
    <w:multiLevelType w:val="hybridMultilevel"/>
    <w:tmpl w:val="50DC9E1A"/>
    <w:lvl w:ilvl="0" w:tplc="D38654C4">
      <w:start w:val="50"/>
      <w:numFmt w:val="bullet"/>
      <w:lvlText w:val=""/>
      <w:lvlJc w:val="left"/>
      <w:pPr>
        <w:ind w:left="684" w:hanging="360"/>
      </w:pPr>
      <w:rPr>
        <w:rFonts w:ascii="Symbol" w:eastAsia="Courier" w:hAnsi="Symbol" w:cs="Calibri" w:hint="default"/>
      </w:rPr>
    </w:lvl>
    <w:lvl w:ilvl="1" w:tplc="0C0A0003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2" w15:restartNumberingAfterBreak="0">
    <w:nsid w:val="47316654"/>
    <w:multiLevelType w:val="hybridMultilevel"/>
    <w:tmpl w:val="2AC061FA"/>
    <w:lvl w:ilvl="0" w:tplc="40B255E2">
      <w:start w:val="50"/>
      <w:numFmt w:val="bullet"/>
      <w:lvlText w:val=""/>
      <w:lvlJc w:val="left"/>
      <w:pPr>
        <w:ind w:left="720" w:hanging="360"/>
      </w:pPr>
      <w:rPr>
        <w:rFonts w:ascii="Symbol" w:eastAsia="Courier" w:hAnsi="Symbol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5715E0"/>
    <w:multiLevelType w:val="hybridMultilevel"/>
    <w:tmpl w:val="A8728BE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138C6"/>
    <w:rsid w:val="000209F0"/>
    <w:rsid w:val="00027458"/>
    <w:rsid w:val="00033EBD"/>
    <w:rsid w:val="00045BD2"/>
    <w:rsid w:val="0004794D"/>
    <w:rsid w:val="00050FB6"/>
    <w:rsid w:val="00071615"/>
    <w:rsid w:val="00075DC4"/>
    <w:rsid w:val="00086FB8"/>
    <w:rsid w:val="000A01D4"/>
    <w:rsid w:val="000A21D7"/>
    <w:rsid w:val="000D3F81"/>
    <w:rsid w:val="000F5B74"/>
    <w:rsid w:val="00103EFE"/>
    <w:rsid w:val="0012334A"/>
    <w:rsid w:val="0012366D"/>
    <w:rsid w:val="001267EC"/>
    <w:rsid w:val="00132C63"/>
    <w:rsid w:val="001352F2"/>
    <w:rsid w:val="00136682"/>
    <w:rsid w:val="00146407"/>
    <w:rsid w:val="00166173"/>
    <w:rsid w:val="001700A3"/>
    <w:rsid w:val="00186A40"/>
    <w:rsid w:val="00190DE4"/>
    <w:rsid w:val="001951F0"/>
    <w:rsid w:val="001A2B0C"/>
    <w:rsid w:val="001A4670"/>
    <w:rsid w:val="001A5D75"/>
    <w:rsid w:val="001A5DDA"/>
    <w:rsid w:val="001B4812"/>
    <w:rsid w:val="001B7A1C"/>
    <w:rsid w:val="001D12C4"/>
    <w:rsid w:val="001E1B4C"/>
    <w:rsid w:val="00222508"/>
    <w:rsid w:val="00235E64"/>
    <w:rsid w:val="00246FCF"/>
    <w:rsid w:val="0025122C"/>
    <w:rsid w:val="00266C37"/>
    <w:rsid w:val="002675A3"/>
    <w:rsid w:val="00271C59"/>
    <w:rsid w:val="00273CFA"/>
    <w:rsid w:val="00283516"/>
    <w:rsid w:val="0029395D"/>
    <w:rsid w:val="002A0137"/>
    <w:rsid w:val="002A1A69"/>
    <w:rsid w:val="002F2D3D"/>
    <w:rsid w:val="002F4990"/>
    <w:rsid w:val="002F520F"/>
    <w:rsid w:val="0030162D"/>
    <w:rsid w:val="0032032A"/>
    <w:rsid w:val="0033693F"/>
    <w:rsid w:val="00353B4A"/>
    <w:rsid w:val="003A4E6A"/>
    <w:rsid w:val="003A5CE9"/>
    <w:rsid w:val="003B243E"/>
    <w:rsid w:val="003C348F"/>
    <w:rsid w:val="003D2BEC"/>
    <w:rsid w:val="003E6330"/>
    <w:rsid w:val="00420143"/>
    <w:rsid w:val="00440A7A"/>
    <w:rsid w:val="004520E3"/>
    <w:rsid w:val="00487B03"/>
    <w:rsid w:val="00490F77"/>
    <w:rsid w:val="0049269F"/>
    <w:rsid w:val="004D6C0D"/>
    <w:rsid w:val="004D737B"/>
    <w:rsid w:val="004F3E90"/>
    <w:rsid w:val="004F5937"/>
    <w:rsid w:val="00511A0F"/>
    <w:rsid w:val="00514EE4"/>
    <w:rsid w:val="00515008"/>
    <w:rsid w:val="0053086C"/>
    <w:rsid w:val="00531F9E"/>
    <w:rsid w:val="00541676"/>
    <w:rsid w:val="00545DF5"/>
    <w:rsid w:val="005513BC"/>
    <w:rsid w:val="00563C23"/>
    <w:rsid w:val="00570066"/>
    <w:rsid w:val="00574CBE"/>
    <w:rsid w:val="00585D73"/>
    <w:rsid w:val="00590DB1"/>
    <w:rsid w:val="005B3B9C"/>
    <w:rsid w:val="005E1992"/>
    <w:rsid w:val="005E1ADB"/>
    <w:rsid w:val="005F5CFD"/>
    <w:rsid w:val="005F6BFF"/>
    <w:rsid w:val="00601743"/>
    <w:rsid w:val="00605FD2"/>
    <w:rsid w:val="006063BE"/>
    <w:rsid w:val="00606BDC"/>
    <w:rsid w:val="00631452"/>
    <w:rsid w:val="00644E5A"/>
    <w:rsid w:val="00647706"/>
    <w:rsid w:val="006708FF"/>
    <w:rsid w:val="00690D48"/>
    <w:rsid w:val="00691ABA"/>
    <w:rsid w:val="006A7339"/>
    <w:rsid w:val="006B61FF"/>
    <w:rsid w:val="006C124C"/>
    <w:rsid w:val="006C28D7"/>
    <w:rsid w:val="006C4CA6"/>
    <w:rsid w:val="006D5990"/>
    <w:rsid w:val="006D6F0C"/>
    <w:rsid w:val="006E0918"/>
    <w:rsid w:val="006F4AE0"/>
    <w:rsid w:val="006F500D"/>
    <w:rsid w:val="007001F1"/>
    <w:rsid w:val="007217E6"/>
    <w:rsid w:val="007257F2"/>
    <w:rsid w:val="00731ACE"/>
    <w:rsid w:val="00733A71"/>
    <w:rsid w:val="00734FA1"/>
    <w:rsid w:val="0074099D"/>
    <w:rsid w:val="0074389E"/>
    <w:rsid w:val="007504E7"/>
    <w:rsid w:val="00751784"/>
    <w:rsid w:val="00752F99"/>
    <w:rsid w:val="00757146"/>
    <w:rsid w:val="00770935"/>
    <w:rsid w:val="00770A53"/>
    <w:rsid w:val="007764A4"/>
    <w:rsid w:val="007852BB"/>
    <w:rsid w:val="007A5647"/>
    <w:rsid w:val="007B208F"/>
    <w:rsid w:val="007B5C81"/>
    <w:rsid w:val="007C309B"/>
    <w:rsid w:val="007C3CB8"/>
    <w:rsid w:val="007C6954"/>
    <w:rsid w:val="007C6AF1"/>
    <w:rsid w:val="007C71BF"/>
    <w:rsid w:val="007D4D0B"/>
    <w:rsid w:val="007D601A"/>
    <w:rsid w:val="007E0FDC"/>
    <w:rsid w:val="007E72A3"/>
    <w:rsid w:val="007F468A"/>
    <w:rsid w:val="008058E2"/>
    <w:rsid w:val="00810594"/>
    <w:rsid w:val="008124DB"/>
    <w:rsid w:val="0081386C"/>
    <w:rsid w:val="008305FC"/>
    <w:rsid w:val="00833373"/>
    <w:rsid w:val="0083667C"/>
    <w:rsid w:val="00853527"/>
    <w:rsid w:val="008567BA"/>
    <w:rsid w:val="008736A0"/>
    <w:rsid w:val="008772FA"/>
    <w:rsid w:val="0087748F"/>
    <w:rsid w:val="00882FA8"/>
    <w:rsid w:val="008E464F"/>
    <w:rsid w:val="008F5589"/>
    <w:rsid w:val="009033B1"/>
    <w:rsid w:val="0090436C"/>
    <w:rsid w:val="00905BF0"/>
    <w:rsid w:val="00913B9C"/>
    <w:rsid w:val="00913E64"/>
    <w:rsid w:val="0092559C"/>
    <w:rsid w:val="0093477A"/>
    <w:rsid w:val="00935030"/>
    <w:rsid w:val="0094664B"/>
    <w:rsid w:val="00970FEC"/>
    <w:rsid w:val="009738BC"/>
    <w:rsid w:val="00980002"/>
    <w:rsid w:val="0098226E"/>
    <w:rsid w:val="009B11E9"/>
    <w:rsid w:val="009B5DD7"/>
    <w:rsid w:val="009C412A"/>
    <w:rsid w:val="009C53D1"/>
    <w:rsid w:val="009E3038"/>
    <w:rsid w:val="00A00BBC"/>
    <w:rsid w:val="00A076F4"/>
    <w:rsid w:val="00A10261"/>
    <w:rsid w:val="00A12041"/>
    <w:rsid w:val="00A139F3"/>
    <w:rsid w:val="00A1745D"/>
    <w:rsid w:val="00A17D2A"/>
    <w:rsid w:val="00A30C4F"/>
    <w:rsid w:val="00A31AB4"/>
    <w:rsid w:val="00A32CFA"/>
    <w:rsid w:val="00A41F43"/>
    <w:rsid w:val="00A517A9"/>
    <w:rsid w:val="00A722D9"/>
    <w:rsid w:val="00A959E3"/>
    <w:rsid w:val="00A97C73"/>
    <w:rsid w:val="00AA7E3E"/>
    <w:rsid w:val="00AB4BC6"/>
    <w:rsid w:val="00AC676C"/>
    <w:rsid w:val="00AD009A"/>
    <w:rsid w:val="00AD3353"/>
    <w:rsid w:val="00AE009F"/>
    <w:rsid w:val="00AF007E"/>
    <w:rsid w:val="00B108BD"/>
    <w:rsid w:val="00B23904"/>
    <w:rsid w:val="00B2476B"/>
    <w:rsid w:val="00B3551C"/>
    <w:rsid w:val="00B565CD"/>
    <w:rsid w:val="00B70AB7"/>
    <w:rsid w:val="00B83AA6"/>
    <w:rsid w:val="00B83B4F"/>
    <w:rsid w:val="00B91FBE"/>
    <w:rsid w:val="00B9274A"/>
    <w:rsid w:val="00B9484F"/>
    <w:rsid w:val="00BA6A57"/>
    <w:rsid w:val="00BB031F"/>
    <w:rsid w:val="00BB54F0"/>
    <w:rsid w:val="00BB6B6C"/>
    <w:rsid w:val="00BC08BB"/>
    <w:rsid w:val="00BC2E2F"/>
    <w:rsid w:val="00BE1BE1"/>
    <w:rsid w:val="00C07874"/>
    <w:rsid w:val="00C1111E"/>
    <w:rsid w:val="00C128F4"/>
    <w:rsid w:val="00C22BCD"/>
    <w:rsid w:val="00C22BD0"/>
    <w:rsid w:val="00C26EEA"/>
    <w:rsid w:val="00C359D1"/>
    <w:rsid w:val="00C51CEF"/>
    <w:rsid w:val="00C539A4"/>
    <w:rsid w:val="00C55253"/>
    <w:rsid w:val="00C57EF9"/>
    <w:rsid w:val="00C725E3"/>
    <w:rsid w:val="00C7359E"/>
    <w:rsid w:val="00C86426"/>
    <w:rsid w:val="00C9262F"/>
    <w:rsid w:val="00CB649D"/>
    <w:rsid w:val="00CC5B80"/>
    <w:rsid w:val="00CC7600"/>
    <w:rsid w:val="00CD4553"/>
    <w:rsid w:val="00CD6C0B"/>
    <w:rsid w:val="00CE04BE"/>
    <w:rsid w:val="00CF470A"/>
    <w:rsid w:val="00CF4CF9"/>
    <w:rsid w:val="00D010F5"/>
    <w:rsid w:val="00D06661"/>
    <w:rsid w:val="00D07CE4"/>
    <w:rsid w:val="00D13FC1"/>
    <w:rsid w:val="00D23CF6"/>
    <w:rsid w:val="00D455D9"/>
    <w:rsid w:val="00D47BA3"/>
    <w:rsid w:val="00D65609"/>
    <w:rsid w:val="00D7192F"/>
    <w:rsid w:val="00D74F69"/>
    <w:rsid w:val="00D75178"/>
    <w:rsid w:val="00D96A70"/>
    <w:rsid w:val="00D975CE"/>
    <w:rsid w:val="00DA6384"/>
    <w:rsid w:val="00DC281E"/>
    <w:rsid w:val="00DC3A37"/>
    <w:rsid w:val="00DC5DA3"/>
    <w:rsid w:val="00DD13A3"/>
    <w:rsid w:val="00DF447B"/>
    <w:rsid w:val="00E01FA4"/>
    <w:rsid w:val="00E40150"/>
    <w:rsid w:val="00E4520D"/>
    <w:rsid w:val="00E549B3"/>
    <w:rsid w:val="00E6352E"/>
    <w:rsid w:val="00E91E18"/>
    <w:rsid w:val="00E96171"/>
    <w:rsid w:val="00E97C07"/>
    <w:rsid w:val="00EA68D4"/>
    <w:rsid w:val="00EB30F6"/>
    <w:rsid w:val="00EB5941"/>
    <w:rsid w:val="00EF5B7B"/>
    <w:rsid w:val="00EF7C14"/>
    <w:rsid w:val="00F15EC6"/>
    <w:rsid w:val="00F21182"/>
    <w:rsid w:val="00F23715"/>
    <w:rsid w:val="00F3145C"/>
    <w:rsid w:val="00F31686"/>
    <w:rsid w:val="00F41485"/>
    <w:rsid w:val="00F45B2D"/>
    <w:rsid w:val="00F71F0A"/>
    <w:rsid w:val="00F752FC"/>
    <w:rsid w:val="00F81A2E"/>
    <w:rsid w:val="00F82E2B"/>
    <w:rsid w:val="00FB280E"/>
    <w:rsid w:val="00FB5140"/>
    <w:rsid w:val="00FC3A96"/>
    <w:rsid w:val="00FF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7F7C04F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D1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3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C6FA7-62FD-4A6C-84D5-D8FFC5BAA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832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David Alegrete Bernal</cp:lastModifiedBy>
  <cp:revision>13</cp:revision>
  <cp:lastPrinted>2019-05-14T12:37:00Z</cp:lastPrinted>
  <dcterms:created xsi:type="dcterms:W3CDTF">2019-05-14T12:28:00Z</dcterms:created>
  <dcterms:modified xsi:type="dcterms:W3CDTF">2019-05-14T14:25:00Z</dcterms:modified>
</cp:coreProperties>
</file>