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2A0137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DB04B94">
            <wp:simplePos x="0" y="0"/>
            <wp:positionH relativeFrom="page">
              <wp:posOffset>3841115</wp:posOffset>
            </wp:positionH>
            <wp:positionV relativeFrom="margin">
              <wp:posOffset>57150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198A7FEC" w:rsidR="001D12C4" w:rsidRDefault="001D12C4" w:rsidP="002A0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5A39FA" w14:textId="2D6F2355" w:rsidR="008567BA" w:rsidRDefault="008567BA" w:rsidP="002A0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AB42EE" w14:textId="77777777" w:rsidR="008567BA" w:rsidRDefault="008567BA" w:rsidP="002A0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426590" w14:textId="77777777" w:rsidR="00590DB1" w:rsidRDefault="00590DB1" w:rsidP="002A0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2A0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06D0027F" w:rsidR="00B23904" w:rsidRPr="00B23904" w:rsidRDefault="00B23904" w:rsidP="002A013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A5DD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0AB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91A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abril de 2019</w:t>
      </w:r>
    </w:p>
    <w:p w14:paraId="2D7BF6E2" w14:textId="77777777" w:rsidR="001B7A1C" w:rsidRPr="001E1B4C" w:rsidRDefault="001B7A1C" w:rsidP="002A013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6F4EFFC3" w:rsidR="00C57EF9" w:rsidRPr="00FB280E" w:rsidRDefault="00F41485" w:rsidP="00C57EF9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‘Supervivientes: Conexión Honduras’</w:t>
      </w:r>
      <w:r w:rsidR="00EF5B7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arranca el domingo con las primeras nominaciones</w:t>
      </w:r>
    </w:p>
    <w:p w14:paraId="2DDC3403" w14:textId="77777777" w:rsidR="00B23904" w:rsidRPr="001D12C4" w:rsidRDefault="00B23904" w:rsidP="002A013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1894CCB0" w14:textId="4F472AA4" w:rsidR="00BB031F" w:rsidRDefault="00EF5B7B" w:rsidP="002A01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Durante el debate moderado por Jordi González, en </w:t>
      </w:r>
      <w:r w:rsidR="00B70A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contacto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permanente con Lara Álvarez desde los Cayos Cochinos, </w:t>
      </w:r>
      <w:r w:rsidR="006F4A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grupo de </w:t>
      </w:r>
      <w:r w:rsidR="008567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Playa </w:t>
      </w:r>
      <w:r w:rsidR="006F4A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Pirata </w:t>
      </w:r>
      <w:r w:rsidR="004520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afrontará una misión trascendental para los otros dos equipos y se mostrarán imágenes </w:t>
      </w:r>
      <w:r w:rsidR="00B70AB7">
        <w:rPr>
          <w:rFonts w:ascii="Arial" w:eastAsia="Times New Roman" w:hAnsi="Arial" w:cs="Arial"/>
          <w:b/>
          <w:sz w:val="24"/>
          <w:szCs w:val="24"/>
          <w:lang w:eastAsia="es-ES"/>
        </w:rPr>
        <w:t>de las primeras vivencias en las tres localiz</w:t>
      </w:r>
      <w:bookmarkStart w:id="0" w:name="_GoBack"/>
      <w:bookmarkEnd w:id="0"/>
      <w:r w:rsidR="00B70AB7">
        <w:rPr>
          <w:rFonts w:ascii="Arial" w:eastAsia="Times New Roman" w:hAnsi="Arial" w:cs="Arial"/>
          <w:b/>
          <w:sz w:val="24"/>
          <w:szCs w:val="24"/>
          <w:lang w:eastAsia="es-ES"/>
        </w:rPr>
        <w:t>aciones</w:t>
      </w:r>
      <w:r w:rsidR="005F5CF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3C40253" w14:textId="77777777" w:rsidR="00BB031F" w:rsidRDefault="00BB031F" w:rsidP="002A01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8C7B0E5" w14:textId="466FE6FD" w:rsidR="005F6BFF" w:rsidRDefault="00075DC4" w:rsidP="002A0137">
      <w:pPr>
        <w:widowControl w:val="0"/>
        <w:suppressAutoHyphens/>
        <w:autoSpaceDE w:val="0"/>
        <w:spacing w:after="0" w:line="240" w:lineRule="auto"/>
        <w:ind w:right="140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Tras la histórica gala de estreno de </w:t>
      </w:r>
      <w:r w:rsidRPr="00075D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‘Supervivientes 2019’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convertida en el arranque del concurso más visto del formato, </w:t>
      </w:r>
      <w:r w:rsidRPr="00075D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este domingo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se pone en marcha </w:t>
      </w:r>
      <w:r w:rsidRPr="00075D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‘Supervivientes: Conexión Honduras’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el debate que moderará </w:t>
      </w:r>
      <w:r w:rsidRPr="00075D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Jordi González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que llegará a Telecinco tras el ‘Especial Elecciones 28-A’</w:t>
      </w:r>
      <w:r w:rsidR="007001F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4DFD42EA" w14:textId="07FCDE08" w:rsidR="00075DC4" w:rsidRDefault="00075DC4" w:rsidP="002A0137">
      <w:pPr>
        <w:widowControl w:val="0"/>
        <w:suppressAutoHyphens/>
        <w:autoSpaceDE w:val="0"/>
        <w:spacing w:after="0" w:line="240" w:lineRule="auto"/>
        <w:ind w:right="140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3A4DB7B" w14:textId="77777777" w:rsidR="00733A71" w:rsidRDefault="00075DC4" w:rsidP="002A0137">
      <w:pPr>
        <w:widowControl w:val="0"/>
        <w:suppressAutoHyphens/>
        <w:autoSpaceDE w:val="0"/>
        <w:spacing w:after="0" w:line="240" w:lineRule="auto"/>
        <w:ind w:right="140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r w:rsidR="00733A7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esta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entrega del espacio, que estará en contacto permanente con </w:t>
      </w:r>
      <w:r w:rsidRPr="00733A7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Lara Álvarez</w:t>
      </w:r>
      <w:r w:rsidR="00E01FA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los Cayos Cochinos, se vivirá una </w:t>
      </w:r>
      <w:r w:rsidR="00E01FA4" w:rsidRPr="00733A7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noche decisiva</w:t>
      </w:r>
      <w:r w:rsidR="00E01FA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puesto que los supervivientes se enfrentarán a las </w:t>
      </w:r>
      <w:r w:rsidR="00E01FA4" w:rsidRPr="00733A7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primeras nominaciones</w:t>
      </w:r>
      <w:r w:rsidR="00E01FA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en las que aflorarán las </w:t>
      </w:r>
      <w:r w:rsidR="00E01FA4" w:rsidRPr="00733A7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primeras estrategias, acercamientos y posibles diferencias</w:t>
      </w:r>
      <w:r w:rsidR="00E01FA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B9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</w:p>
    <w:p w14:paraId="1CF49367" w14:textId="77777777" w:rsidR="00733A71" w:rsidRDefault="00733A71" w:rsidP="002A0137">
      <w:pPr>
        <w:widowControl w:val="0"/>
        <w:suppressAutoHyphens/>
        <w:autoSpaceDE w:val="0"/>
        <w:spacing w:after="0" w:line="240" w:lineRule="auto"/>
        <w:ind w:right="140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ADE9647" w14:textId="1BD92D38" w:rsidR="00075DC4" w:rsidRDefault="00B9274A" w:rsidP="002A0137">
      <w:pPr>
        <w:widowControl w:val="0"/>
        <w:suppressAutoHyphens/>
        <w:autoSpaceDE w:val="0"/>
        <w:spacing w:after="0" w:line="240" w:lineRule="auto"/>
        <w:ind w:right="140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esta primera ronda quedarán exentos </w:t>
      </w:r>
      <w:r w:rsidRPr="0064770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Carlos Lozano, Mónica Hoyos,</w:t>
      </w:r>
      <w:r w:rsidR="00733A71" w:rsidRPr="0064770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Chelo García Cortés,</w:t>
      </w:r>
      <w:r w:rsidRPr="0064770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Toñi y Encarna Salazar e Isabel Pantoja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inmunes en su localización de Playa Pirata.</w:t>
      </w:r>
      <w:r w:rsidR="00733A7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Sin embargo, </w:t>
      </w:r>
      <w:r w:rsidR="007A564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este mismo grupo afrontará una </w:t>
      </w:r>
      <w:r w:rsidR="007A5647" w:rsidRPr="0064770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misión trascendental que afectará directamente a los otros dos equipos</w:t>
      </w:r>
      <w:r w:rsidR="007A564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61F9CA5D" w14:textId="46D52DB9" w:rsidR="00733A71" w:rsidRDefault="00733A71" w:rsidP="002A0137">
      <w:pPr>
        <w:widowControl w:val="0"/>
        <w:suppressAutoHyphens/>
        <w:autoSpaceDE w:val="0"/>
        <w:spacing w:after="0" w:line="240" w:lineRule="auto"/>
        <w:ind w:right="140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BA05991" w14:textId="3A3A41CD" w:rsidR="00D13FC1" w:rsidRDefault="00647706" w:rsidP="00D13FC1">
      <w:pPr>
        <w:widowControl w:val="0"/>
        <w:suppressAutoHyphens/>
        <w:autoSpaceDE w:val="0"/>
        <w:spacing w:after="0" w:line="240" w:lineRule="auto"/>
        <w:ind w:right="140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Primeras imágenes de la convivencia</w:t>
      </w:r>
    </w:p>
    <w:p w14:paraId="3390AFA0" w14:textId="77777777" w:rsidR="00D13FC1" w:rsidRPr="00D13FC1" w:rsidRDefault="00D13FC1" w:rsidP="00D13FC1">
      <w:pPr>
        <w:widowControl w:val="0"/>
        <w:suppressAutoHyphens/>
        <w:autoSpaceDE w:val="0"/>
        <w:spacing w:after="0" w:line="240" w:lineRule="auto"/>
        <w:ind w:right="140"/>
        <w:jc w:val="both"/>
        <w:rPr>
          <w:rFonts w:ascii="Arial" w:eastAsia="Courier" w:hAnsi="Arial" w:cs="Arial"/>
          <w:b/>
          <w:bCs/>
          <w:color w:val="002C5F"/>
          <w:kern w:val="2"/>
          <w:sz w:val="24"/>
          <w:szCs w:val="24"/>
          <w:lang w:eastAsia="hi-IN" w:bidi="hi-IN"/>
        </w:rPr>
      </w:pPr>
    </w:p>
    <w:p w14:paraId="32C82AE9" w14:textId="530A4AFC" w:rsidR="00563C23" w:rsidRDefault="00647706" w:rsidP="002A0137">
      <w:pPr>
        <w:widowControl w:val="0"/>
        <w:suppressAutoHyphens/>
        <w:autoSpaceDE w:val="0"/>
        <w:spacing w:after="0" w:line="240" w:lineRule="auto"/>
        <w:ind w:right="140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Además, se ofrecerán imágenes de cómo están transcurriendo las primeras jornadas de supervivencia </w:t>
      </w:r>
      <w:r w:rsidR="008567B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para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los tres grupos de concursantes en sus respectivas localizaciones</w:t>
      </w:r>
      <w:r w:rsidR="008567B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en las que disfrutan de diferentes condiciones de vida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Playa Señores, Playa </w:t>
      </w:r>
      <w:r w:rsidR="008567B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Pirata y Playa Abandonada</w:t>
      </w:r>
      <w:r w:rsidR="004D737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4CEB90B2" w14:textId="041ACCC4" w:rsidR="008567BA" w:rsidRDefault="008567BA" w:rsidP="002A0137">
      <w:pPr>
        <w:widowControl w:val="0"/>
        <w:suppressAutoHyphens/>
        <w:autoSpaceDE w:val="0"/>
        <w:spacing w:after="0" w:line="240" w:lineRule="auto"/>
        <w:ind w:right="140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1654ACE" w14:textId="06AC42C7" w:rsidR="002F4990" w:rsidRDefault="008567BA" w:rsidP="008567BA">
      <w:pPr>
        <w:widowControl w:val="0"/>
        <w:suppressAutoHyphens/>
        <w:autoSpaceDE w:val="0"/>
        <w:spacing w:after="0" w:line="240" w:lineRule="auto"/>
        <w:ind w:right="140"/>
        <w:jc w:val="both"/>
        <w:rPr>
          <w:rFonts w:ascii="Gill Sans MT" w:hAnsi="Gill Sans MT"/>
          <w:sz w:val="24"/>
          <w:szCs w:val="24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programa contará con la presencia en el plató de los familiares y defensores de los concursantes, junto a un plantel de colaboradores y expertos en el formato, entre los que se encontrará </w:t>
      </w:r>
      <w:r w:rsidRPr="00A00BB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Sofía Suescun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ganadora de ‘Supervivientes 2018’.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45F384B9" w14:textId="66F1A73A" w:rsidR="002F4990" w:rsidRDefault="002F4990" w:rsidP="002F4990">
      <w:pPr>
        <w:jc w:val="both"/>
        <w:rPr>
          <w:rFonts w:ascii="Gill Sans MT" w:hAnsi="Gill Sans MT"/>
          <w:sz w:val="24"/>
          <w:szCs w:val="24"/>
        </w:rPr>
      </w:pPr>
    </w:p>
    <w:sectPr w:rsidR="002F499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8C6"/>
    <w:rsid w:val="00045BD2"/>
    <w:rsid w:val="00071615"/>
    <w:rsid w:val="00075DC4"/>
    <w:rsid w:val="000A21D7"/>
    <w:rsid w:val="000F5B74"/>
    <w:rsid w:val="0012366D"/>
    <w:rsid w:val="001267EC"/>
    <w:rsid w:val="001352F2"/>
    <w:rsid w:val="00136682"/>
    <w:rsid w:val="001700A3"/>
    <w:rsid w:val="00190DE4"/>
    <w:rsid w:val="001A5D75"/>
    <w:rsid w:val="001A5DDA"/>
    <w:rsid w:val="001B4812"/>
    <w:rsid w:val="001B7A1C"/>
    <w:rsid w:val="001D12C4"/>
    <w:rsid w:val="001E1B4C"/>
    <w:rsid w:val="00222508"/>
    <w:rsid w:val="00235E64"/>
    <w:rsid w:val="0029395D"/>
    <w:rsid w:val="002A0137"/>
    <w:rsid w:val="002A1A69"/>
    <w:rsid w:val="002F4990"/>
    <w:rsid w:val="0033693F"/>
    <w:rsid w:val="00353B4A"/>
    <w:rsid w:val="003B243E"/>
    <w:rsid w:val="003C348F"/>
    <w:rsid w:val="004520E3"/>
    <w:rsid w:val="00487B03"/>
    <w:rsid w:val="00490F77"/>
    <w:rsid w:val="004D6C0D"/>
    <w:rsid w:val="004D737B"/>
    <w:rsid w:val="00511A0F"/>
    <w:rsid w:val="00515008"/>
    <w:rsid w:val="00563C23"/>
    <w:rsid w:val="00590DB1"/>
    <w:rsid w:val="005E1ADB"/>
    <w:rsid w:val="005F5CFD"/>
    <w:rsid w:val="005F6BFF"/>
    <w:rsid w:val="00605FD2"/>
    <w:rsid w:val="00647706"/>
    <w:rsid w:val="00691ABA"/>
    <w:rsid w:val="006C124C"/>
    <w:rsid w:val="006F4AE0"/>
    <w:rsid w:val="007001F1"/>
    <w:rsid w:val="007257F2"/>
    <w:rsid w:val="00733A71"/>
    <w:rsid w:val="0074389E"/>
    <w:rsid w:val="007504E7"/>
    <w:rsid w:val="00752F99"/>
    <w:rsid w:val="007764A4"/>
    <w:rsid w:val="007852BB"/>
    <w:rsid w:val="007A5647"/>
    <w:rsid w:val="007C309B"/>
    <w:rsid w:val="007C6AF1"/>
    <w:rsid w:val="007E0FDC"/>
    <w:rsid w:val="00833373"/>
    <w:rsid w:val="0083667C"/>
    <w:rsid w:val="008567BA"/>
    <w:rsid w:val="008772FA"/>
    <w:rsid w:val="0087748F"/>
    <w:rsid w:val="008E464F"/>
    <w:rsid w:val="00905BF0"/>
    <w:rsid w:val="00913E64"/>
    <w:rsid w:val="0092559C"/>
    <w:rsid w:val="0098226E"/>
    <w:rsid w:val="009C412A"/>
    <w:rsid w:val="00A00BBC"/>
    <w:rsid w:val="00A076F4"/>
    <w:rsid w:val="00A1745D"/>
    <w:rsid w:val="00A17D2A"/>
    <w:rsid w:val="00A959E3"/>
    <w:rsid w:val="00A97C73"/>
    <w:rsid w:val="00AC676C"/>
    <w:rsid w:val="00AE009F"/>
    <w:rsid w:val="00B108BD"/>
    <w:rsid w:val="00B23904"/>
    <w:rsid w:val="00B2476B"/>
    <w:rsid w:val="00B565CD"/>
    <w:rsid w:val="00B70AB7"/>
    <w:rsid w:val="00B9274A"/>
    <w:rsid w:val="00B9484F"/>
    <w:rsid w:val="00BA6A57"/>
    <w:rsid w:val="00BB031F"/>
    <w:rsid w:val="00BB6B6C"/>
    <w:rsid w:val="00BE1BE1"/>
    <w:rsid w:val="00C1111E"/>
    <w:rsid w:val="00C128F4"/>
    <w:rsid w:val="00C22BCD"/>
    <w:rsid w:val="00C55253"/>
    <w:rsid w:val="00C57EF9"/>
    <w:rsid w:val="00C86426"/>
    <w:rsid w:val="00CB649D"/>
    <w:rsid w:val="00CD4553"/>
    <w:rsid w:val="00CD6C0B"/>
    <w:rsid w:val="00CF4CF9"/>
    <w:rsid w:val="00D13FC1"/>
    <w:rsid w:val="00D455D9"/>
    <w:rsid w:val="00D74F69"/>
    <w:rsid w:val="00DC281E"/>
    <w:rsid w:val="00DF447B"/>
    <w:rsid w:val="00E01FA4"/>
    <w:rsid w:val="00E40150"/>
    <w:rsid w:val="00E6352E"/>
    <w:rsid w:val="00E97C07"/>
    <w:rsid w:val="00EB30F6"/>
    <w:rsid w:val="00EF5B7B"/>
    <w:rsid w:val="00F21182"/>
    <w:rsid w:val="00F3145C"/>
    <w:rsid w:val="00F41485"/>
    <w:rsid w:val="00F45B2D"/>
    <w:rsid w:val="00F71F0A"/>
    <w:rsid w:val="00FB280E"/>
    <w:rsid w:val="00FB5140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953E-4365-402A-B1CE-3DA5378C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19</cp:revision>
  <cp:lastPrinted>2019-04-25T14:08:00Z</cp:lastPrinted>
  <dcterms:created xsi:type="dcterms:W3CDTF">2019-04-26T10:48:00Z</dcterms:created>
  <dcterms:modified xsi:type="dcterms:W3CDTF">2019-04-26T11:23:00Z</dcterms:modified>
</cp:coreProperties>
</file>