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630A" w14:textId="77777777" w:rsidR="00B108BD" w:rsidRDefault="00B23904" w:rsidP="002A0137">
      <w:pPr>
        <w:spacing w:after="0" w:line="240" w:lineRule="auto"/>
      </w:pPr>
      <w:r w:rsidRPr="00B23904">
        <w:rPr>
          <w:noProof/>
          <w:lang w:eastAsia="es-ES"/>
        </w:rPr>
        <w:drawing>
          <wp:anchor distT="0" distB="0" distL="114300" distR="114300" simplePos="0" relativeHeight="251658240" behindDoc="0" locked="0" layoutInCell="1" allowOverlap="1" wp14:anchorId="140B480D" wp14:editId="140B70B0">
            <wp:simplePos x="0" y="0"/>
            <wp:positionH relativeFrom="page">
              <wp:posOffset>3945890</wp:posOffset>
            </wp:positionH>
            <wp:positionV relativeFrom="margin">
              <wp:posOffset>-200025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A3817A" w14:textId="77777777" w:rsidR="001D12C4" w:rsidRDefault="001D12C4" w:rsidP="002A0137">
      <w:pPr>
        <w:spacing w:after="0" w:line="240" w:lineRule="auto"/>
        <w:rPr>
          <w:rFonts w:ascii="Arial" w:eastAsia="Times New Roman" w:hAnsi="Arial" w:cs="Arial"/>
          <w:sz w:val="24"/>
          <w:szCs w:val="24"/>
          <w:lang w:eastAsia="es-ES"/>
        </w:rPr>
      </w:pPr>
    </w:p>
    <w:p w14:paraId="09426590" w14:textId="77777777" w:rsidR="00590DB1" w:rsidRDefault="00590DB1" w:rsidP="002A0137">
      <w:pPr>
        <w:spacing w:after="0" w:line="240" w:lineRule="auto"/>
        <w:rPr>
          <w:rFonts w:ascii="Arial" w:eastAsia="Times New Roman" w:hAnsi="Arial" w:cs="Arial"/>
          <w:sz w:val="24"/>
          <w:szCs w:val="24"/>
          <w:lang w:eastAsia="es-ES"/>
        </w:rPr>
      </w:pPr>
    </w:p>
    <w:p w14:paraId="316DF3F8" w14:textId="77777777" w:rsidR="00590DB1" w:rsidRDefault="00590DB1" w:rsidP="002A0137">
      <w:pPr>
        <w:spacing w:after="0" w:line="240" w:lineRule="auto"/>
        <w:rPr>
          <w:rFonts w:ascii="Arial" w:eastAsia="Times New Roman" w:hAnsi="Arial" w:cs="Arial"/>
          <w:sz w:val="24"/>
          <w:szCs w:val="24"/>
          <w:lang w:eastAsia="es-ES"/>
        </w:rPr>
      </w:pPr>
    </w:p>
    <w:p w14:paraId="74AAEF1F" w14:textId="07BB14F8" w:rsidR="00B23904" w:rsidRPr="00B23904" w:rsidRDefault="00B23904" w:rsidP="002A0137">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1A5DDA">
        <w:rPr>
          <w:rFonts w:ascii="Arial" w:eastAsia="Times New Roman" w:hAnsi="Arial" w:cs="Arial"/>
          <w:sz w:val="24"/>
          <w:szCs w:val="24"/>
          <w:lang w:eastAsia="es-ES"/>
        </w:rPr>
        <w:t>2</w:t>
      </w:r>
      <w:r w:rsidR="00C57EF9">
        <w:rPr>
          <w:rFonts w:ascii="Arial" w:eastAsia="Times New Roman" w:hAnsi="Arial" w:cs="Arial"/>
          <w:sz w:val="24"/>
          <w:szCs w:val="24"/>
          <w:lang w:eastAsia="es-ES"/>
        </w:rPr>
        <w:t>5</w:t>
      </w:r>
      <w:r w:rsidRPr="00B23904">
        <w:rPr>
          <w:rFonts w:ascii="Arial" w:eastAsia="Times New Roman" w:hAnsi="Arial" w:cs="Arial"/>
          <w:sz w:val="24"/>
          <w:szCs w:val="24"/>
          <w:lang w:eastAsia="es-ES"/>
        </w:rPr>
        <w:t xml:space="preserve"> de abril de 2019</w:t>
      </w:r>
    </w:p>
    <w:p w14:paraId="2D7BF6E2" w14:textId="77777777" w:rsidR="001B7A1C" w:rsidRPr="001E1B4C" w:rsidRDefault="001B7A1C" w:rsidP="002A0137">
      <w:pPr>
        <w:spacing w:after="0" w:line="240" w:lineRule="auto"/>
        <w:jc w:val="both"/>
        <w:rPr>
          <w:rFonts w:ascii="Arial" w:eastAsia="Times New Roman" w:hAnsi="Arial" w:cs="Arial"/>
          <w:sz w:val="42"/>
          <w:szCs w:val="42"/>
          <w:lang w:val="es-ES_tradnl" w:eastAsia="es-ES"/>
        </w:rPr>
      </w:pPr>
    </w:p>
    <w:p w14:paraId="7662A00F" w14:textId="33F9E940" w:rsidR="00C57EF9" w:rsidRPr="00FB280E" w:rsidRDefault="00BB6B6C" w:rsidP="00C57EF9">
      <w:pPr>
        <w:spacing w:after="0" w:line="240" w:lineRule="auto"/>
        <w:jc w:val="center"/>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Las marcas </w:t>
      </w:r>
      <w:r w:rsidR="00C57EF9">
        <w:rPr>
          <w:rFonts w:ascii="Arial" w:eastAsia="Times New Roman" w:hAnsi="Arial" w:cs="Arial"/>
          <w:bCs/>
          <w:color w:val="002C5F"/>
          <w:sz w:val="42"/>
          <w:szCs w:val="42"/>
          <w:lang w:eastAsia="es-ES"/>
        </w:rPr>
        <w:t xml:space="preserve">se </w:t>
      </w:r>
      <w:r w:rsidR="00045BD2">
        <w:rPr>
          <w:rFonts w:ascii="Arial" w:eastAsia="Times New Roman" w:hAnsi="Arial" w:cs="Arial"/>
          <w:bCs/>
          <w:color w:val="002C5F"/>
          <w:sz w:val="42"/>
          <w:szCs w:val="42"/>
          <w:lang w:eastAsia="es-ES"/>
        </w:rPr>
        <w:t xml:space="preserve">embarcan </w:t>
      </w:r>
      <w:r>
        <w:rPr>
          <w:rFonts w:ascii="Arial" w:eastAsia="Times New Roman" w:hAnsi="Arial" w:cs="Arial"/>
          <w:bCs/>
          <w:color w:val="002C5F"/>
          <w:sz w:val="42"/>
          <w:szCs w:val="42"/>
          <w:lang w:eastAsia="es-ES"/>
        </w:rPr>
        <w:t xml:space="preserve">con acciones especiales 360º </w:t>
      </w:r>
      <w:r w:rsidR="00045BD2">
        <w:rPr>
          <w:rFonts w:ascii="Arial" w:eastAsia="Times New Roman" w:hAnsi="Arial" w:cs="Arial"/>
          <w:bCs/>
          <w:color w:val="002C5F"/>
          <w:sz w:val="42"/>
          <w:szCs w:val="42"/>
          <w:lang w:eastAsia="es-ES"/>
        </w:rPr>
        <w:t>en</w:t>
      </w:r>
      <w:r w:rsidR="00C57EF9">
        <w:rPr>
          <w:rFonts w:ascii="Arial" w:eastAsia="Times New Roman" w:hAnsi="Arial" w:cs="Arial"/>
          <w:bCs/>
          <w:color w:val="002C5F"/>
          <w:sz w:val="42"/>
          <w:szCs w:val="42"/>
          <w:lang w:eastAsia="es-ES"/>
        </w:rPr>
        <w:t xml:space="preserve"> la </w:t>
      </w:r>
      <w:r w:rsidR="00045BD2">
        <w:rPr>
          <w:rFonts w:ascii="Arial" w:eastAsia="Times New Roman" w:hAnsi="Arial" w:cs="Arial"/>
          <w:bCs/>
          <w:color w:val="002C5F"/>
          <w:sz w:val="42"/>
          <w:szCs w:val="42"/>
          <w:lang w:eastAsia="es-ES"/>
        </w:rPr>
        <w:t>gran aventura</w:t>
      </w:r>
      <w:r w:rsidR="0012366D">
        <w:rPr>
          <w:rFonts w:ascii="Arial" w:eastAsia="Times New Roman" w:hAnsi="Arial" w:cs="Arial"/>
          <w:bCs/>
          <w:color w:val="002C5F"/>
          <w:sz w:val="42"/>
          <w:szCs w:val="42"/>
          <w:lang w:eastAsia="es-ES"/>
        </w:rPr>
        <w:t xml:space="preserve"> </w:t>
      </w:r>
      <w:r w:rsidR="00C57EF9">
        <w:rPr>
          <w:rFonts w:ascii="Arial" w:eastAsia="Times New Roman" w:hAnsi="Arial" w:cs="Arial"/>
          <w:bCs/>
          <w:color w:val="002C5F"/>
          <w:sz w:val="42"/>
          <w:szCs w:val="42"/>
          <w:lang w:eastAsia="es-ES"/>
        </w:rPr>
        <w:t xml:space="preserve">de </w:t>
      </w:r>
      <w:r w:rsidR="001D12C4" w:rsidRPr="001D12C4">
        <w:rPr>
          <w:rFonts w:ascii="Arial" w:eastAsia="Times New Roman" w:hAnsi="Arial" w:cs="Arial"/>
          <w:bCs/>
          <w:color w:val="002C5F"/>
          <w:sz w:val="42"/>
          <w:szCs w:val="42"/>
          <w:lang w:eastAsia="es-ES"/>
        </w:rPr>
        <w:t>‘Supervivientes 2019’</w:t>
      </w:r>
    </w:p>
    <w:p w14:paraId="2DDC3403" w14:textId="77777777" w:rsidR="00B23904" w:rsidRPr="001D12C4" w:rsidRDefault="00B23904" w:rsidP="002A0137">
      <w:pPr>
        <w:spacing w:after="0" w:line="240" w:lineRule="auto"/>
        <w:jc w:val="both"/>
        <w:rPr>
          <w:rFonts w:ascii="Arial" w:eastAsia="Times New Roman" w:hAnsi="Arial" w:cs="Arial"/>
          <w:sz w:val="42"/>
          <w:szCs w:val="42"/>
          <w:lang w:eastAsia="es-ES"/>
        </w:rPr>
      </w:pPr>
    </w:p>
    <w:p w14:paraId="1894CCB0" w14:textId="54D6391F" w:rsidR="00BB031F" w:rsidRDefault="00BB031F" w:rsidP="002A013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Antes de</w:t>
      </w:r>
      <w:r w:rsidR="00D455D9">
        <w:rPr>
          <w:rFonts w:ascii="Arial" w:eastAsia="Times New Roman" w:hAnsi="Arial" w:cs="Arial"/>
          <w:b/>
          <w:sz w:val="24"/>
          <w:szCs w:val="24"/>
          <w:lang w:eastAsia="es-ES"/>
        </w:rPr>
        <w:t>l inicio de</w:t>
      </w:r>
      <w:r w:rsidR="005F5CFD">
        <w:rPr>
          <w:rFonts w:ascii="Arial" w:eastAsia="Times New Roman" w:hAnsi="Arial" w:cs="Arial"/>
          <w:b/>
          <w:sz w:val="24"/>
          <w:szCs w:val="24"/>
          <w:lang w:eastAsia="es-ES"/>
        </w:rPr>
        <w:t>l concurso</w:t>
      </w:r>
      <w:r>
        <w:rPr>
          <w:rFonts w:ascii="Arial" w:eastAsia="Times New Roman" w:hAnsi="Arial" w:cs="Arial"/>
          <w:b/>
          <w:sz w:val="24"/>
          <w:szCs w:val="24"/>
          <w:lang w:eastAsia="es-ES"/>
        </w:rPr>
        <w:t>,</w:t>
      </w:r>
      <w:r w:rsidR="00B2476B">
        <w:rPr>
          <w:rFonts w:ascii="Arial" w:eastAsia="Times New Roman" w:hAnsi="Arial" w:cs="Arial"/>
          <w:b/>
          <w:sz w:val="24"/>
          <w:szCs w:val="24"/>
          <w:lang w:eastAsia="es-ES"/>
        </w:rPr>
        <w:t xml:space="preserve"> grandes anunciantes </w:t>
      </w:r>
      <w:r w:rsidR="003B243E">
        <w:rPr>
          <w:rFonts w:ascii="Arial" w:eastAsia="Times New Roman" w:hAnsi="Arial" w:cs="Arial"/>
          <w:b/>
          <w:sz w:val="24"/>
          <w:szCs w:val="24"/>
          <w:lang w:eastAsia="es-ES"/>
        </w:rPr>
        <w:t xml:space="preserve">de diferentes sectores han alcanzado con </w:t>
      </w:r>
      <w:r>
        <w:rPr>
          <w:rFonts w:ascii="Arial" w:eastAsia="Times New Roman" w:hAnsi="Arial" w:cs="Arial"/>
          <w:b/>
          <w:sz w:val="24"/>
          <w:szCs w:val="24"/>
          <w:lang w:eastAsia="es-ES"/>
        </w:rPr>
        <w:t xml:space="preserve">Publiespaña acuerdos </w:t>
      </w:r>
      <w:r w:rsidR="003B243E">
        <w:rPr>
          <w:rFonts w:ascii="Arial" w:eastAsia="Times New Roman" w:hAnsi="Arial" w:cs="Arial"/>
          <w:b/>
          <w:sz w:val="24"/>
          <w:szCs w:val="24"/>
          <w:lang w:eastAsia="es-ES"/>
        </w:rPr>
        <w:t xml:space="preserve">para el desarrollo de </w:t>
      </w:r>
      <w:r w:rsidR="00045BD2">
        <w:rPr>
          <w:rFonts w:ascii="Arial" w:eastAsia="Times New Roman" w:hAnsi="Arial" w:cs="Arial"/>
          <w:b/>
          <w:sz w:val="24"/>
          <w:szCs w:val="24"/>
          <w:lang w:eastAsia="es-ES"/>
        </w:rPr>
        <w:t xml:space="preserve">iniciativas especiales en televisión, digital y redes sociales </w:t>
      </w:r>
      <w:r w:rsidR="003B243E">
        <w:rPr>
          <w:rFonts w:ascii="Arial" w:eastAsia="Times New Roman" w:hAnsi="Arial" w:cs="Arial"/>
          <w:b/>
          <w:sz w:val="24"/>
          <w:szCs w:val="24"/>
          <w:lang w:eastAsia="es-ES"/>
        </w:rPr>
        <w:t xml:space="preserve">de gran </w:t>
      </w:r>
      <w:r w:rsidR="00045BD2">
        <w:rPr>
          <w:rFonts w:ascii="Arial" w:eastAsia="Times New Roman" w:hAnsi="Arial" w:cs="Arial"/>
          <w:b/>
          <w:sz w:val="24"/>
          <w:szCs w:val="24"/>
          <w:lang w:eastAsia="es-ES"/>
        </w:rPr>
        <w:t>notoriedad, eficacia, imagen de marca y creatividad</w:t>
      </w:r>
      <w:r w:rsidR="007257F2">
        <w:rPr>
          <w:rFonts w:ascii="Arial" w:eastAsia="Times New Roman" w:hAnsi="Arial" w:cs="Arial"/>
          <w:b/>
          <w:sz w:val="24"/>
          <w:szCs w:val="24"/>
          <w:lang w:eastAsia="es-ES"/>
        </w:rPr>
        <w:t xml:space="preserve">, junto a </w:t>
      </w:r>
      <w:r w:rsidR="00E40150">
        <w:rPr>
          <w:rFonts w:ascii="Arial" w:eastAsia="Times New Roman" w:hAnsi="Arial" w:cs="Arial"/>
          <w:b/>
          <w:sz w:val="24"/>
          <w:szCs w:val="24"/>
          <w:lang w:eastAsia="es-ES"/>
        </w:rPr>
        <w:t>la</w:t>
      </w:r>
      <w:r w:rsidR="00353B4A">
        <w:rPr>
          <w:rFonts w:ascii="Arial" w:eastAsia="Times New Roman" w:hAnsi="Arial" w:cs="Arial"/>
          <w:b/>
          <w:sz w:val="24"/>
          <w:szCs w:val="24"/>
          <w:lang w:eastAsia="es-ES"/>
        </w:rPr>
        <w:t xml:space="preserve">s cerca de </w:t>
      </w:r>
      <w:r w:rsidR="00E40150">
        <w:rPr>
          <w:rFonts w:ascii="Arial" w:eastAsia="Times New Roman" w:hAnsi="Arial" w:cs="Arial"/>
          <w:b/>
          <w:sz w:val="24"/>
          <w:szCs w:val="24"/>
          <w:lang w:eastAsia="es-ES"/>
        </w:rPr>
        <w:t xml:space="preserve">80 </w:t>
      </w:r>
      <w:r w:rsidR="007257F2">
        <w:rPr>
          <w:rFonts w:ascii="Arial" w:eastAsia="Times New Roman" w:hAnsi="Arial" w:cs="Arial"/>
          <w:b/>
          <w:sz w:val="24"/>
          <w:szCs w:val="24"/>
          <w:lang w:eastAsia="es-ES"/>
        </w:rPr>
        <w:t xml:space="preserve">marcas que apostarán por formatos de </w:t>
      </w:r>
      <w:r w:rsidR="005F5CFD">
        <w:rPr>
          <w:rFonts w:ascii="Arial" w:eastAsia="Times New Roman" w:hAnsi="Arial" w:cs="Arial"/>
          <w:b/>
          <w:sz w:val="24"/>
          <w:szCs w:val="24"/>
          <w:lang w:eastAsia="es-ES"/>
        </w:rPr>
        <w:t>publicidad convencional.</w:t>
      </w:r>
    </w:p>
    <w:p w14:paraId="23C40253" w14:textId="77777777" w:rsidR="00BB031F" w:rsidRDefault="00BB031F" w:rsidP="002A0137">
      <w:pPr>
        <w:spacing w:after="0" w:line="240" w:lineRule="auto"/>
        <w:jc w:val="both"/>
        <w:rPr>
          <w:rFonts w:ascii="Arial" w:eastAsia="Times New Roman" w:hAnsi="Arial" w:cs="Arial"/>
          <w:b/>
          <w:sz w:val="24"/>
          <w:szCs w:val="24"/>
          <w:lang w:eastAsia="es-ES"/>
        </w:rPr>
      </w:pPr>
    </w:p>
    <w:p w14:paraId="0E0BAE78" w14:textId="3B8B5F79" w:rsidR="00045BD2" w:rsidRDefault="00CB649D" w:rsidP="002A0137">
      <w:pPr>
        <w:widowControl w:val="0"/>
        <w:suppressAutoHyphens/>
        <w:autoSpaceDE w:val="0"/>
        <w:spacing w:after="0" w:line="240" w:lineRule="auto"/>
        <w:ind w:right="140"/>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El gran precedente de su última edición, </w:t>
      </w:r>
      <w:r w:rsidR="001E1B4C">
        <w:rPr>
          <w:rFonts w:ascii="Arial" w:eastAsia="Courier" w:hAnsi="Arial" w:cs="Arial"/>
          <w:kern w:val="2"/>
          <w:sz w:val="24"/>
          <w:szCs w:val="24"/>
          <w:lang w:eastAsia="hi-IN" w:bidi="hi-IN"/>
        </w:rPr>
        <w:t>convertid</w:t>
      </w:r>
      <w:r w:rsidR="003B243E">
        <w:rPr>
          <w:rFonts w:ascii="Arial" w:eastAsia="Courier" w:hAnsi="Arial" w:cs="Arial"/>
          <w:kern w:val="2"/>
          <w:sz w:val="24"/>
          <w:szCs w:val="24"/>
          <w:lang w:eastAsia="hi-IN" w:bidi="hi-IN"/>
        </w:rPr>
        <w:t>o</w:t>
      </w:r>
      <w:r w:rsidR="001E1B4C">
        <w:rPr>
          <w:rFonts w:ascii="Arial" w:eastAsia="Courier" w:hAnsi="Arial" w:cs="Arial"/>
          <w:kern w:val="2"/>
          <w:sz w:val="24"/>
          <w:szCs w:val="24"/>
          <w:lang w:eastAsia="hi-IN" w:bidi="hi-IN"/>
        </w:rPr>
        <w:t xml:space="preserve"> </w:t>
      </w:r>
      <w:r>
        <w:rPr>
          <w:rFonts w:ascii="Arial" w:eastAsia="Courier" w:hAnsi="Arial" w:cs="Arial"/>
          <w:kern w:val="2"/>
          <w:sz w:val="24"/>
          <w:szCs w:val="24"/>
          <w:lang w:eastAsia="hi-IN" w:bidi="hi-IN"/>
        </w:rPr>
        <w:t>en el programa más visto de</w:t>
      </w:r>
      <w:r w:rsidR="00045BD2">
        <w:rPr>
          <w:rFonts w:ascii="Arial" w:eastAsia="Courier" w:hAnsi="Arial" w:cs="Arial"/>
          <w:kern w:val="2"/>
          <w:sz w:val="24"/>
          <w:szCs w:val="24"/>
          <w:lang w:eastAsia="hi-IN" w:bidi="hi-IN"/>
        </w:rPr>
        <w:t xml:space="preserve"> la temporada</w:t>
      </w:r>
      <w:r w:rsidR="001E1B4C">
        <w:rPr>
          <w:rFonts w:ascii="Arial" w:eastAsia="Courier" w:hAnsi="Arial" w:cs="Arial"/>
          <w:kern w:val="2"/>
          <w:sz w:val="24"/>
          <w:szCs w:val="24"/>
          <w:lang w:eastAsia="hi-IN" w:bidi="hi-IN"/>
        </w:rPr>
        <w:t xml:space="preserve"> pasada</w:t>
      </w:r>
      <w:r w:rsidR="00045BD2">
        <w:rPr>
          <w:rFonts w:ascii="Arial" w:eastAsia="Courier" w:hAnsi="Arial" w:cs="Arial"/>
          <w:kern w:val="2"/>
          <w:sz w:val="24"/>
          <w:szCs w:val="24"/>
          <w:lang w:eastAsia="hi-IN" w:bidi="hi-IN"/>
        </w:rPr>
        <w:t xml:space="preserve">; </w:t>
      </w:r>
      <w:r w:rsidR="005F6BFF">
        <w:rPr>
          <w:rFonts w:ascii="Arial" w:eastAsia="Courier" w:hAnsi="Arial" w:cs="Arial"/>
          <w:kern w:val="2"/>
          <w:sz w:val="24"/>
          <w:szCs w:val="24"/>
          <w:lang w:eastAsia="hi-IN" w:bidi="hi-IN"/>
        </w:rPr>
        <w:t xml:space="preserve">el </w:t>
      </w:r>
      <w:r w:rsidR="008E464F">
        <w:rPr>
          <w:rFonts w:ascii="Arial" w:eastAsia="Courier" w:hAnsi="Arial" w:cs="Arial"/>
          <w:kern w:val="2"/>
          <w:sz w:val="24"/>
          <w:szCs w:val="24"/>
          <w:lang w:eastAsia="hi-IN" w:bidi="hi-IN"/>
        </w:rPr>
        <w:t xml:space="preserve">incontestable </w:t>
      </w:r>
      <w:r w:rsidR="0033693F">
        <w:rPr>
          <w:rFonts w:ascii="Arial" w:eastAsia="Courier" w:hAnsi="Arial" w:cs="Arial"/>
          <w:kern w:val="2"/>
          <w:sz w:val="24"/>
          <w:szCs w:val="24"/>
          <w:lang w:eastAsia="hi-IN" w:bidi="hi-IN"/>
        </w:rPr>
        <w:t xml:space="preserve">hecho </w:t>
      </w:r>
      <w:r w:rsidR="005F6BFF">
        <w:rPr>
          <w:rFonts w:ascii="Arial" w:eastAsia="Courier" w:hAnsi="Arial" w:cs="Arial"/>
          <w:kern w:val="2"/>
          <w:sz w:val="24"/>
          <w:szCs w:val="24"/>
          <w:lang w:eastAsia="hi-IN" w:bidi="hi-IN"/>
        </w:rPr>
        <w:t xml:space="preserve">de ser uno de los más grandes y espectaculares formatos de entretenimiento de la </w:t>
      </w:r>
      <w:r w:rsidR="0033693F">
        <w:rPr>
          <w:rFonts w:ascii="Arial" w:eastAsia="Courier" w:hAnsi="Arial" w:cs="Arial"/>
          <w:kern w:val="2"/>
          <w:sz w:val="24"/>
          <w:szCs w:val="24"/>
          <w:lang w:eastAsia="hi-IN" w:bidi="hi-IN"/>
        </w:rPr>
        <w:t>historia</w:t>
      </w:r>
      <w:r w:rsidR="005F6BFF">
        <w:rPr>
          <w:rFonts w:ascii="Arial" w:eastAsia="Courier" w:hAnsi="Arial" w:cs="Arial"/>
          <w:kern w:val="2"/>
          <w:sz w:val="24"/>
          <w:szCs w:val="24"/>
          <w:lang w:eastAsia="hi-IN" w:bidi="hi-IN"/>
        </w:rPr>
        <w:t xml:space="preserve">, </w:t>
      </w:r>
      <w:r w:rsidR="001267EC">
        <w:rPr>
          <w:rFonts w:ascii="Arial" w:eastAsia="Courier" w:hAnsi="Arial" w:cs="Arial"/>
          <w:kern w:val="2"/>
          <w:sz w:val="24"/>
          <w:szCs w:val="24"/>
          <w:lang w:eastAsia="hi-IN" w:bidi="hi-IN"/>
        </w:rPr>
        <w:t xml:space="preserve">capaz de </w:t>
      </w:r>
      <w:r w:rsidR="00C128F4">
        <w:rPr>
          <w:rFonts w:ascii="Arial" w:eastAsia="Courier" w:hAnsi="Arial" w:cs="Arial"/>
          <w:kern w:val="2"/>
          <w:sz w:val="24"/>
          <w:szCs w:val="24"/>
          <w:lang w:eastAsia="hi-IN" w:bidi="hi-IN"/>
        </w:rPr>
        <w:t>acaparar una atención</w:t>
      </w:r>
      <w:r w:rsidR="001267EC">
        <w:rPr>
          <w:rFonts w:ascii="Arial" w:eastAsia="Courier" w:hAnsi="Arial" w:cs="Arial"/>
          <w:kern w:val="2"/>
          <w:sz w:val="24"/>
          <w:szCs w:val="24"/>
          <w:lang w:eastAsia="hi-IN" w:bidi="hi-IN"/>
        </w:rPr>
        <w:t xml:space="preserve"> millonaria </w:t>
      </w:r>
      <w:r w:rsidR="0033693F">
        <w:rPr>
          <w:rFonts w:ascii="Arial" w:eastAsia="Courier" w:hAnsi="Arial" w:cs="Arial"/>
          <w:kern w:val="2"/>
          <w:sz w:val="24"/>
          <w:szCs w:val="24"/>
          <w:lang w:eastAsia="hi-IN" w:bidi="hi-IN"/>
        </w:rPr>
        <w:t xml:space="preserve">con sus contenidos en televisión, </w:t>
      </w:r>
      <w:r w:rsidR="00DC281E">
        <w:rPr>
          <w:rFonts w:ascii="Arial" w:eastAsia="Courier" w:hAnsi="Arial" w:cs="Arial"/>
          <w:kern w:val="2"/>
          <w:sz w:val="24"/>
          <w:szCs w:val="24"/>
          <w:lang w:eastAsia="hi-IN" w:bidi="hi-IN"/>
        </w:rPr>
        <w:t xml:space="preserve">soportes </w:t>
      </w:r>
      <w:r w:rsidR="0033693F">
        <w:rPr>
          <w:rFonts w:ascii="Arial" w:eastAsia="Courier" w:hAnsi="Arial" w:cs="Arial"/>
          <w:kern w:val="2"/>
          <w:sz w:val="24"/>
          <w:szCs w:val="24"/>
          <w:lang w:eastAsia="hi-IN" w:bidi="hi-IN"/>
        </w:rPr>
        <w:t>digital</w:t>
      </w:r>
      <w:r w:rsidR="00DC281E">
        <w:rPr>
          <w:rFonts w:ascii="Arial" w:eastAsia="Courier" w:hAnsi="Arial" w:cs="Arial"/>
          <w:kern w:val="2"/>
          <w:sz w:val="24"/>
          <w:szCs w:val="24"/>
          <w:lang w:eastAsia="hi-IN" w:bidi="hi-IN"/>
        </w:rPr>
        <w:t>es</w:t>
      </w:r>
      <w:r w:rsidR="0033693F">
        <w:rPr>
          <w:rFonts w:ascii="Arial" w:eastAsia="Courier" w:hAnsi="Arial" w:cs="Arial"/>
          <w:kern w:val="2"/>
          <w:sz w:val="24"/>
          <w:szCs w:val="24"/>
          <w:lang w:eastAsia="hi-IN" w:bidi="hi-IN"/>
        </w:rPr>
        <w:t xml:space="preserve"> y redes sociales</w:t>
      </w:r>
      <w:r w:rsidR="001267EC">
        <w:rPr>
          <w:rFonts w:ascii="Arial" w:eastAsia="Courier" w:hAnsi="Arial" w:cs="Arial"/>
          <w:kern w:val="2"/>
          <w:sz w:val="24"/>
          <w:szCs w:val="24"/>
          <w:lang w:eastAsia="hi-IN" w:bidi="hi-IN"/>
        </w:rPr>
        <w:t xml:space="preserve">; y </w:t>
      </w:r>
      <w:r w:rsidR="00045BD2">
        <w:rPr>
          <w:rFonts w:ascii="Arial" w:eastAsia="Courier" w:hAnsi="Arial" w:cs="Arial"/>
          <w:kern w:val="2"/>
          <w:sz w:val="24"/>
          <w:szCs w:val="24"/>
          <w:lang w:eastAsia="hi-IN" w:bidi="hi-IN"/>
        </w:rPr>
        <w:t>las altas expectativas generadas por la gran aventura que vivirán a partir de esta noche sus 18 famosos protagonistas</w:t>
      </w:r>
      <w:r w:rsidR="00DF447B">
        <w:rPr>
          <w:rFonts w:ascii="Arial" w:eastAsia="Courier" w:hAnsi="Arial" w:cs="Arial"/>
          <w:kern w:val="2"/>
          <w:sz w:val="24"/>
          <w:szCs w:val="24"/>
          <w:lang w:eastAsia="hi-IN" w:bidi="hi-IN"/>
        </w:rPr>
        <w:t>,</w:t>
      </w:r>
      <w:r w:rsidR="00045BD2">
        <w:rPr>
          <w:rFonts w:ascii="Arial" w:eastAsia="Courier" w:hAnsi="Arial" w:cs="Arial"/>
          <w:kern w:val="2"/>
          <w:sz w:val="24"/>
          <w:szCs w:val="24"/>
          <w:lang w:eastAsia="hi-IN" w:bidi="hi-IN"/>
        </w:rPr>
        <w:t xml:space="preserve"> han convertido a </w:t>
      </w:r>
      <w:r w:rsidR="00045BD2" w:rsidRPr="001267EC">
        <w:rPr>
          <w:rFonts w:ascii="Arial" w:eastAsia="Courier" w:hAnsi="Arial" w:cs="Arial"/>
          <w:b/>
          <w:kern w:val="2"/>
          <w:sz w:val="24"/>
          <w:szCs w:val="24"/>
          <w:lang w:eastAsia="hi-IN" w:bidi="hi-IN"/>
        </w:rPr>
        <w:t>‘Supervivientes 2019’</w:t>
      </w:r>
      <w:r w:rsidR="00045BD2">
        <w:rPr>
          <w:rFonts w:ascii="Arial" w:eastAsia="Courier" w:hAnsi="Arial" w:cs="Arial"/>
          <w:kern w:val="2"/>
          <w:sz w:val="24"/>
          <w:szCs w:val="24"/>
          <w:lang w:eastAsia="hi-IN" w:bidi="hi-IN"/>
        </w:rPr>
        <w:t xml:space="preserve"> en </w:t>
      </w:r>
      <w:r w:rsidR="00752F99">
        <w:rPr>
          <w:rFonts w:ascii="Arial" w:eastAsia="Courier" w:hAnsi="Arial" w:cs="Arial"/>
          <w:kern w:val="2"/>
          <w:sz w:val="24"/>
          <w:szCs w:val="24"/>
          <w:lang w:eastAsia="hi-IN" w:bidi="hi-IN"/>
        </w:rPr>
        <w:t>uno de los</w:t>
      </w:r>
      <w:r w:rsidR="00045BD2">
        <w:rPr>
          <w:rFonts w:ascii="Arial" w:eastAsia="Courier" w:hAnsi="Arial" w:cs="Arial"/>
          <w:kern w:val="2"/>
          <w:sz w:val="24"/>
          <w:szCs w:val="24"/>
          <w:lang w:eastAsia="hi-IN" w:bidi="hi-IN"/>
        </w:rPr>
        <w:t xml:space="preserve"> </w:t>
      </w:r>
      <w:r w:rsidR="00045BD2" w:rsidRPr="001267EC">
        <w:rPr>
          <w:rFonts w:ascii="Arial" w:eastAsia="Courier" w:hAnsi="Arial" w:cs="Arial"/>
          <w:b/>
          <w:kern w:val="2"/>
          <w:sz w:val="24"/>
          <w:szCs w:val="24"/>
          <w:lang w:eastAsia="hi-IN" w:bidi="hi-IN"/>
        </w:rPr>
        <w:t>escaparate</w:t>
      </w:r>
      <w:r w:rsidR="00752F99">
        <w:rPr>
          <w:rFonts w:ascii="Arial" w:eastAsia="Courier" w:hAnsi="Arial" w:cs="Arial"/>
          <w:b/>
          <w:kern w:val="2"/>
          <w:sz w:val="24"/>
          <w:szCs w:val="24"/>
          <w:lang w:eastAsia="hi-IN" w:bidi="hi-IN"/>
        </w:rPr>
        <w:t>s más atractivos</w:t>
      </w:r>
      <w:r w:rsidR="00045BD2" w:rsidRPr="001267EC">
        <w:rPr>
          <w:rFonts w:ascii="Arial" w:eastAsia="Courier" w:hAnsi="Arial" w:cs="Arial"/>
          <w:b/>
          <w:kern w:val="2"/>
          <w:sz w:val="24"/>
          <w:szCs w:val="24"/>
          <w:lang w:eastAsia="hi-IN" w:bidi="hi-IN"/>
        </w:rPr>
        <w:t xml:space="preserve"> </w:t>
      </w:r>
      <w:r w:rsidR="00752F99">
        <w:rPr>
          <w:rFonts w:ascii="Arial" w:eastAsia="Courier" w:hAnsi="Arial" w:cs="Arial"/>
          <w:b/>
          <w:kern w:val="2"/>
          <w:sz w:val="24"/>
          <w:szCs w:val="24"/>
          <w:lang w:eastAsia="hi-IN" w:bidi="hi-IN"/>
        </w:rPr>
        <w:t xml:space="preserve">para </w:t>
      </w:r>
      <w:r w:rsidR="005F6BFF" w:rsidRPr="001267EC">
        <w:rPr>
          <w:rFonts w:ascii="Arial" w:eastAsia="Courier" w:hAnsi="Arial" w:cs="Arial"/>
          <w:b/>
          <w:kern w:val="2"/>
          <w:sz w:val="24"/>
          <w:szCs w:val="24"/>
          <w:lang w:eastAsia="hi-IN" w:bidi="hi-IN"/>
        </w:rPr>
        <w:t>las marcas</w:t>
      </w:r>
      <w:r w:rsidR="005F6BFF">
        <w:rPr>
          <w:rFonts w:ascii="Arial" w:eastAsia="Courier" w:hAnsi="Arial" w:cs="Arial"/>
          <w:kern w:val="2"/>
          <w:sz w:val="24"/>
          <w:szCs w:val="24"/>
          <w:lang w:eastAsia="hi-IN" w:bidi="hi-IN"/>
        </w:rPr>
        <w:t xml:space="preserve"> </w:t>
      </w:r>
      <w:r w:rsidR="00752F99" w:rsidRPr="00752F99">
        <w:rPr>
          <w:rFonts w:ascii="Arial" w:eastAsia="Courier" w:hAnsi="Arial" w:cs="Arial"/>
          <w:b/>
          <w:kern w:val="2"/>
          <w:sz w:val="24"/>
          <w:szCs w:val="24"/>
          <w:lang w:eastAsia="hi-IN" w:bidi="hi-IN"/>
        </w:rPr>
        <w:t xml:space="preserve">en su búsqueda de la </w:t>
      </w:r>
      <w:r w:rsidR="005F6BFF" w:rsidRPr="001267EC">
        <w:rPr>
          <w:rFonts w:ascii="Arial" w:eastAsia="Courier" w:hAnsi="Arial" w:cs="Arial"/>
          <w:b/>
          <w:kern w:val="2"/>
          <w:sz w:val="24"/>
          <w:szCs w:val="24"/>
          <w:lang w:eastAsia="hi-IN" w:bidi="hi-IN"/>
        </w:rPr>
        <w:t>máxima notoriedad</w:t>
      </w:r>
      <w:r w:rsidR="005F6BFF">
        <w:rPr>
          <w:rFonts w:ascii="Arial" w:eastAsia="Courier" w:hAnsi="Arial" w:cs="Arial"/>
          <w:kern w:val="2"/>
          <w:sz w:val="24"/>
          <w:szCs w:val="24"/>
          <w:lang w:eastAsia="hi-IN" w:bidi="hi-IN"/>
        </w:rPr>
        <w:t xml:space="preserve"> </w:t>
      </w:r>
      <w:r w:rsidR="005F6BFF" w:rsidRPr="001267EC">
        <w:rPr>
          <w:rFonts w:ascii="Arial" w:eastAsia="Courier" w:hAnsi="Arial" w:cs="Arial"/>
          <w:b/>
          <w:kern w:val="2"/>
          <w:sz w:val="24"/>
          <w:szCs w:val="24"/>
          <w:lang w:eastAsia="hi-IN" w:bidi="hi-IN"/>
        </w:rPr>
        <w:t>y</w:t>
      </w:r>
      <w:r w:rsidR="005F6BFF">
        <w:rPr>
          <w:rFonts w:ascii="Arial" w:eastAsia="Courier" w:hAnsi="Arial" w:cs="Arial"/>
          <w:kern w:val="2"/>
          <w:sz w:val="24"/>
          <w:szCs w:val="24"/>
          <w:lang w:eastAsia="hi-IN" w:bidi="hi-IN"/>
        </w:rPr>
        <w:t xml:space="preserve"> </w:t>
      </w:r>
      <w:r w:rsidR="005F6BFF" w:rsidRPr="001267EC">
        <w:rPr>
          <w:rFonts w:ascii="Arial" w:eastAsia="Courier" w:hAnsi="Arial" w:cs="Arial"/>
          <w:b/>
          <w:kern w:val="2"/>
          <w:sz w:val="24"/>
          <w:szCs w:val="24"/>
          <w:lang w:eastAsia="hi-IN" w:bidi="hi-IN"/>
        </w:rPr>
        <w:t>eficacia publicitaria</w:t>
      </w:r>
      <w:r w:rsidR="005F6BFF">
        <w:rPr>
          <w:rFonts w:ascii="Arial" w:eastAsia="Courier" w:hAnsi="Arial" w:cs="Arial"/>
          <w:kern w:val="2"/>
          <w:sz w:val="24"/>
          <w:szCs w:val="24"/>
          <w:lang w:eastAsia="hi-IN" w:bidi="hi-IN"/>
        </w:rPr>
        <w:t>.</w:t>
      </w:r>
    </w:p>
    <w:p w14:paraId="69DC395C" w14:textId="40917F26" w:rsidR="005F6BFF" w:rsidRDefault="005F6BFF" w:rsidP="002A0137">
      <w:pPr>
        <w:widowControl w:val="0"/>
        <w:suppressAutoHyphens/>
        <w:autoSpaceDE w:val="0"/>
        <w:spacing w:after="0" w:line="240" w:lineRule="auto"/>
        <w:ind w:right="140"/>
        <w:jc w:val="both"/>
        <w:rPr>
          <w:rFonts w:ascii="Arial" w:eastAsia="Courier" w:hAnsi="Arial" w:cs="Arial"/>
          <w:kern w:val="2"/>
          <w:sz w:val="24"/>
          <w:szCs w:val="24"/>
          <w:lang w:eastAsia="hi-IN" w:bidi="hi-IN"/>
        </w:rPr>
      </w:pPr>
    </w:p>
    <w:p w14:paraId="1CF8B71E" w14:textId="5AB9B735" w:rsidR="007001F1" w:rsidRDefault="005F6BFF" w:rsidP="002A0137">
      <w:pPr>
        <w:widowControl w:val="0"/>
        <w:suppressAutoHyphens/>
        <w:autoSpaceDE w:val="0"/>
        <w:spacing w:after="0" w:line="240" w:lineRule="auto"/>
        <w:ind w:right="140"/>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Conscientes de este poder exclusivo </w:t>
      </w:r>
      <w:r w:rsidR="001267EC">
        <w:rPr>
          <w:rFonts w:ascii="Arial" w:eastAsia="Courier" w:hAnsi="Arial" w:cs="Arial"/>
          <w:kern w:val="2"/>
          <w:sz w:val="24"/>
          <w:szCs w:val="24"/>
          <w:lang w:eastAsia="hi-IN" w:bidi="hi-IN"/>
        </w:rPr>
        <w:t>que otorga un formato tan complejo y especial como este</w:t>
      </w:r>
      <w:r w:rsidR="007001F1">
        <w:rPr>
          <w:rFonts w:ascii="Arial" w:eastAsia="Courier" w:hAnsi="Arial" w:cs="Arial"/>
          <w:kern w:val="2"/>
          <w:sz w:val="24"/>
          <w:szCs w:val="24"/>
          <w:lang w:eastAsia="hi-IN" w:bidi="hi-IN"/>
        </w:rPr>
        <w:t xml:space="preserve">, sumado a la elevada capacidad de prescripción de los presentadores de esta edición -Jorge Javier Vázquez, Lara Álvarez, Jordi González y Carlos </w:t>
      </w:r>
      <w:proofErr w:type="spellStart"/>
      <w:r w:rsidR="007001F1">
        <w:rPr>
          <w:rFonts w:ascii="Arial" w:eastAsia="Courier" w:hAnsi="Arial" w:cs="Arial"/>
          <w:kern w:val="2"/>
          <w:sz w:val="24"/>
          <w:szCs w:val="24"/>
          <w:lang w:eastAsia="hi-IN" w:bidi="hi-IN"/>
        </w:rPr>
        <w:t>Sobera</w:t>
      </w:r>
      <w:proofErr w:type="spellEnd"/>
      <w:r w:rsidR="007001F1">
        <w:rPr>
          <w:rFonts w:ascii="Arial" w:eastAsia="Courier" w:hAnsi="Arial" w:cs="Arial"/>
          <w:kern w:val="2"/>
          <w:sz w:val="24"/>
          <w:szCs w:val="24"/>
          <w:lang w:eastAsia="hi-IN" w:bidi="hi-IN"/>
        </w:rPr>
        <w:t>-</w:t>
      </w:r>
      <w:r w:rsidR="001267EC">
        <w:rPr>
          <w:rFonts w:ascii="Arial" w:eastAsia="Courier" w:hAnsi="Arial" w:cs="Arial"/>
          <w:kern w:val="2"/>
          <w:sz w:val="24"/>
          <w:szCs w:val="24"/>
          <w:lang w:eastAsia="hi-IN" w:bidi="hi-IN"/>
        </w:rPr>
        <w:t xml:space="preserve">, </w:t>
      </w:r>
      <w:bookmarkStart w:id="0" w:name="_GoBack"/>
      <w:bookmarkEnd w:id="0"/>
      <w:r w:rsidR="001267EC" w:rsidRPr="00DC281E">
        <w:rPr>
          <w:rFonts w:ascii="Arial" w:eastAsia="Courier" w:hAnsi="Arial" w:cs="Arial"/>
          <w:b/>
          <w:kern w:val="2"/>
          <w:sz w:val="24"/>
          <w:szCs w:val="24"/>
          <w:lang w:eastAsia="hi-IN" w:bidi="hi-IN"/>
        </w:rPr>
        <w:t>grandes anunciantes</w:t>
      </w:r>
      <w:r w:rsidR="007001F1">
        <w:rPr>
          <w:rFonts w:ascii="Arial" w:eastAsia="Courier" w:hAnsi="Arial" w:cs="Arial"/>
          <w:b/>
          <w:kern w:val="2"/>
          <w:sz w:val="24"/>
          <w:szCs w:val="24"/>
          <w:lang w:eastAsia="hi-IN" w:bidi="hi-IN"/>
        </w:rPr>
        <w:t xml:space="preserve"> </w:t>
      </w:r>
      <w:r w:rsidR="008772FA" w:rsidRPr="008772FA">
        <w:rPr>
          <w:rFonts w:ascii="Arial" w:eastAsia="Courier" w:hAnsi="Arial" w:cs="Arial"/>
          <w:b/>
          <w:kern w:val="2"/>
          <w:sz w:val="24"/>
          <w:szCs w:val="24"/>
          <w:lang w:eastAsia="hi-IN" w:bidi="hi-IN"/>
        </w:rPr>
        <w:t>de los</w:t>
      </w:r>
      <w:r w:rsidR="00190DE4" w:rsidRPr="008772FA">
        <w:rPr>
          <w:rFonts w:ascii="Arial" w:eastAsia="Courier" w:hAnsi="Arial" w:cs="Arial"/>
          <w:b/>
          <w:kern w:val="2"/>
          <w:sz w:val="24"/>
          <w:szCs w:val="24"/>
          <w:lang w:eastAsia="hi-IN" w:bidi="hi-IN"/>
        </w:rPr>
        <w:t xml:space="preserve"> sectores de</w:t>
      </w:r>
      <w:r w:rsidR="00190DE4">
        <w:rPr>
          <w:rFonts w:ascii="Arial" w:eastAsia="Courier" w:hAnsi="Arial" w:cs="Arial"/>
          <w:kern w:val="2"/>
          <w:sz w:val="24"/>
          <w:szCs w:val="24"/>
          <w:lang w:eastAsia="hi-IN" w:bidi="hi-IN"/>
        </w:rPr>
        <w:t xml:space="preserve"> </w:t>
      </w:r>
      <w:r w:rsidR="000138C6" w:rsidRPr="000138C6">
        <w:rPr>
          <w:rFonts w:ascii="Arial" w:eastAsia="Courier" w:hAnsi="Arial" w:cs="Arial"/>
          <w:b/>
          <w:kern w:val="2"/>
          <w:sz w:val="24"/>
          <w:szCs w:val="24"/>
          <w:lang w:eastAsia="hi-IN" w:bidi="hi-IN"/>
        </w:rPr>
        <w:t>Automoción</w:t>
      </w:r>
      <w:r w:rsidR="000138C6">
        <w:rPr>
          <w:rFonts w:ascii="Arial" w:eastAsia="Courier" w:hAnsi="Arial" w:cs="Arial"/>
          <w:kern w:val="2"/>
          <w:sz w:val="24"/>
          <w:szCs w:val="24"/>
          <w:lang w:eastAsia="hi-IN" w:bidi="hi-IN"/>
        </w:rPr>
        <w:t xml:space="preserve">, </w:t>
      </w:r>
      <w:r w:rsidR="000138C6" w:rsidRPr="000138C6">
        <w:rPr>
          <w:rFonts w:ascii="Arial" w:eastAsia="Courier" w:hAnsi="Arial" w:cs="Arial"/>
          <w:b/>
          <w:kern w:val="2"/>
          <w:sz w:val="24"/>
          <w:szCs w:val="24"/>
          <w:lang w:eastAsia="hi-IN" w:bidi="hi-IN"/>
        </w:rPr>
        <w:t>Alimentación</w:t>
      </w:r>
      <w:r w:rsidR="00C55253">
        <w:rPr>
          <w:rFonts w:ascii="Arial" w:eastAsia="Courier" w:hAnsi="Arial" w:cs="Arial"/>
          <w:b/>
          <w:kern w:val="2"/>
          <w:sz w:val="24"/>
          <w:szCs w:val="24"/>
          <w:lang w:eastAsia="hi-IN" w:bidi="hi-IN"/>
        </w:rPr>
        <w:t>,</w:t>
      </w:r>
      <w:r w:rsidR="000138C6">
        <w:rPr>
          <w:rFonts w:ascii="Arial" w:eastAsia="Courier" w:hAnsi="Arial" w:cs="Arial"/>
          <w:kern w:val="2"/>
          <w:sz w:val="24"/>
          <w:szCs w:val="24"/>
          <w:lang w:eastAsia="hi-IN" w:bidi="hi-IN"/>
        </w:rPr>
        <w:t xml:space="preserve"> </w:t>
      </w:r>
      <w:r w:rsidR="000138C6" w:rsidRPr="000138C6">
        <w:rPr>
          <w:rFonts w:ascii="Arial" w:eastAsia="Courier" w:hAnsi="Arial" w:cs="Arial"/>
          <w:b/>
          <w:kern w:val="2"/>
          <w:sz w:val="24"/>
          <w:szCs w:val="24"/>
          <w:lang w:eastAsia="hi-IN" w:bidi="hi-IN"/>
        </w:rPr>
        <w:t>Belleza e Higiene</w:t>
      </w:r>
      <w:r w:rsidR="007001F1">
        <w:rPr>
          <w:rFonts w:ascii="Arial" w:eastAsia="Courier" w:hAnsi="Arial" w:cs="Arial"/>
          <w:b/>
          <w:kern w:val="2"/>
          <w:sz w:val="24"/>
          <w:szCs w:val="24"/>
          <w:lang w:eastAsia="hi-IN" w:bidi="hi-IN"/>
        </w:rPr>
        <w:t xml:space="preserve"> </w:t>
      </w:r>
      <w:r w:rsidR="00C55253" w:rsidRPr="00C55253">
        <w:rPr>
          <w:rFonts w:ascii="Arial" w:eastAsia="Courier" w:hAnsi="Arial" w:cs="Arial"/>
          <w:kern w:val="2"/>
          <w:sz w:val="24"/>
          <w:szCs w:val="24"/>
          <w:lang w:eastAsia="hi-IN" w:bidi="hi-IN"/>
        </w:rPr>
        <w:t>y</w:t>
      </w:r>
      <w:r w:rsidR="00C55253">
        <w:rPr>
          <w:rFonts w:ascii="Arial" w:eastAsia="Courier" w:hAnsi="Arial" w:cs="Arial"/>
          <w:b/>
          <w:kern w:val="2"/>
          <w:sz w:val="24"/>
          <w:szCs w:val="24"/>
          <w:lang w:eastAsia="hi-IN" w:bidi="hi-IN"/>
        </w:rPr>
        <w:t xml:space="preserve"> Viajes </w:t>
      </w:r>
      <w:r w:rsidR="001267EC">
        <w:rPr>
          <w:rFonts w:ascii="Arial" w:eastAsia="Courier" w:hAnsi="Arial" w:cs="Arial"/>
          <w:kern w:val="2"/>
          <w:sz w:val="24"/>
          <w:szCs w:val="24"/>
          <w:lang w:eastAsia="hi-IN" w:bidi="hi-IN"/>
        </w:rPr>
        <w:t xml:space="preserve">han alcanzado </w:t>
      </w:r>
      <w:r w:rsidR="00CD4553">
        <w:rPr>
          <w:rFonts w:ascii="Arial" w:eastAsia="Courier" w:hAnsi="Arial" w:cs="Arial"/>
          <w:kern w:val="2"/>
          <w:sz w:val="24"/>
          <w:szCs w:val="24"/>
          <w:lang w:eastAsia="hi-IN" w:bidi="hi-IN"/>
        </w:rPr>
        <w:t xml:space="preserve">los primeros </w:t>
      </w:r>
      <w:r w:rsidR="001267EC">
        <w:rPr>
          <w:rFonts w:ascii="Arial" w:eastAsia="Courier" w:hAnsi="Arial" w:cs="Arial"/>
          <w:kern w:val="2"/>
          <w:sz w:val="24"/>
          <w:szCs w:val="24"/>
          <w:lang w:eastAsia="hi-IN" w:bidi="hi-IN"/>
        </w:rPr>
        <w:t xml:space="preserve">acuerdos con </w:t>
      </w:r>
      <w:r w:rsidR="001267EC" w:rsidRPr="00DC281E">
        <w:rPr>
          <w:rFonts w:ascii="Arial" w:eastAsia="Courier" w:hAnsi="Arial" w:cs="Arial"/>
          <w:b/>
          <w:kern w:val="2"/>
          <w:sz w:val="24"/>
          <w:szCs w:val="24"/>
          <w:lang w:eastAsia="hi-IN" w:bidi="hi-IN"/>
        </w:rPr>
        <w:t>Publiespaña</w:t>
      </w:r>
      <w:r w:rsidR="001267EC">
        <w:rPr>
          <w:rFonts w:ascii="Arial" w:eastAsia="Courier" w:hAnsi="Arial" w:cs="Arial"/>
          <w:kern w:val="2"/>
          <w:sz w:val="24"/>
          <w:szCs w:val="24"/>
          <w:lang w:eastAsia="hi-IN" w:bidi="hi-IN"/>
        </w:rPr>
        <w:t xml:space="preserve"> para desarrollar </w:t>
      </w:r>
      <w:r w:rsidR="00563C23" w:rsidRPr="00DC281E">
        <w:rPr>
          <w:rFonts w:ascii="Arial" w:eastAsia="Courier" w:hAnsi="Arial" w:cs="Arial"/>
          <w:b/>
          <w:kern w:val="2"/>
          <w:sz w:val="24"/>
          <w:szCs w:val="24"/>
          <w:lang w:eastAsia="hi-IN" w:bidi="hi-IN"/>
        </w:rPr>
        <w:t>diferentes acciones especiales</w:t>
      </w:r>
      <w:r w:rsidR="006C124C">
        <w:rPr>
          <w:rFonts w:ascii="Arial" w:eastAsia="Courier" w:hAnsi="Arial" w:cs="Arial"/>
          <w:b/>
          <w:kern w:val="2"/>
          <w:sz w:val="24"/>
          <w:szCs w:val="24"/>
          <w:lang w:eastAsia="hi-IN" w:bidi="hi-IN"/>
        </w:rPr>
        <w:t xml:space="preserve"> 360º en televisión, digital y redes sociales</w:t>
      </w:r>
      <w:r w:rsidR="00563C23" w:rsidRPr="00DC281E">
        <w:rPr>
          <w:rFonts w:ascii="Arial" w:eastAsia="Courier" w:hAnsi="Arial" w:cs="Arial"/>
          <w:b/>
          <w:kern w:val="2"/>
          <w:sz w:val="24"/>
          <w:szCs w:val="24"/>
          <w:lang w:eastAsia="hi-IN" w:bidi="hi-IN"/>
        </w:rPr>
        <w:t xml:space="preserve"> </w:t>
      </w:r>
      <w:r w:rsidR="00DF447B" w:rsidRPr="00DC281E">
        <w:rPr>
          <w:rFonts w:ascii="Arial" w:eastAsia="Courier" w:hAnsi="Arial" w:cs="Arial"/>
          <w:b/>
          <w:kern w:val="2"/>
          <w:sz w:val="24"/>
          <w:szCs w:val="24"/>
          <w:lang w:eastAsia="hi-IN" w:bidi="hi-IN"/>
        </w:rPr>
        <w:t>a lo largo de la edición</w:t>
      </w:r>
      <w:r w:rsidR="00DF447B">
        <w:rPr>
          <w:rFonts w:ascii="Arial" w:eastAsia="Courier" w:hAnsi="Arial" w:cs="Arial"/>
          <w:kern w:val="2"/>
          <w:sz w:val="24"/>
          <w:szCs w:val="24"/>
          <w:lang w:eastAsia="hi-IN" w:bidi="hi-IN"/>
        </w:rPr>
        <w:t>, una cartera que se irá ampliando con nuevas alianzas en las próximas semanas.</w:t>
      </w:r>
    </w:p>
    <w:p w14:paraId="3A745B40" w14:textId="77777777" w:rsidR="007001F1" w:rsidRDefault="007001F1" w:rsidP="002A0137">
      <w:pPr>
        <w:widowControl w:val="0"/>
        <w:suppressAutoHyphens/>
        <w:autoSpaceDE w:val="0"/>
        <w:spacing w:after="0" w:line="240" w:lineRule="auto"/>
        <w:ind w:right="140"/>
        <w:jc w:val="both"/>
        <w:rPr>
          <w:rFonts w:ascii="Arial" w:eastAsia="Courier" w:hAnsi="Arial" w:cs="Arial"/>
          <w:b/>
          <w:kern w:val="2"/>
          <w:sz w:val="24"/>
          <w:szCs w:val="24"/>
          <w:lang w:eastAsia="hi-IN" w:bidi="hi-IN"/>
        </w:rPr>
      </w:pPr>
    </w:p>
    <w:p w14:paraId="28C7B0E5" w14:textId="140BFB3F" w:rsidR="005F6BFF" w:rsidRDefault="009C412A" w:rsidP="002A0137">
      <w:pPr>
        <w:widowControl w:val="0"/>
        <w:suppressAutoHyphens/>
        <w:autoSpaceDE w:val="0"/>
        <w:spacing w:after="0" w:line="240" w:lineRule="auto"/>
        <w:ind w:right="140"/>
        <w:jc w:val="both"/>
        <w:rPr>
          <w:rFonts w:ascii="Arial" w:eastAsia="Courier" w:hAnsi="Arial" w:cs="Arial"/>
          <w:kern w:val="2"/>
          <w:sz w:val="24"/>
          <w:szCs w:val="24"/>
          <w:lang w:eastAsia="hi-IN" w:bidi="hi-IN"/>
        </w:rPr>
      </w:pPr>
      <w:r>
        <w:rPr>
          <w:rFonts w:ascii="Arial" w:eastAsia="Courier" w:hAnsi="Arial" w:cs="Arial"/>
          <w:b/>
          <w:kern w:val="2"/>
          <w:sz w:val="24"/>
          <w:szCs w:val="24"/>
          <w:lang w:eastAsia="hi-IN" w:bidi="hi-IN"/>
        </w:rPr>
        <w:t xml:space="preserve">Bimbo </w:t>
      </w:r>
      <w:r w:rsidRPr="009C412A">
        <w:rPr>
          <w:rFonts w:ascii="Arial" w:eastAsia="Courier" w:hAnsi="Arial" w:cs="Arial"/>
          <w:kern w:val="2"/>
          <w:sz w:val="24"/>
          <w:szCs w:val="24"/>
          <w:lang w:eastAsia="hi-IN" w:bidi="hi-IN"/>
        </w:rPr>
        <w:t>(</w:t>
      </w:r>
      <w:r w:rsidR="007001F1" w:rsidRPr="009C412A">
        <w:rPr>
          <w:rFonts w:ascii="Arial" w:eastAsia="Courier" w:hAnsi="Arial" w:cs="Arial"/>
          <w:kern w:val="2"/>
          <w:sz w:val="24"/>
          <w:szCs w:val="24"/>
          <w:lang w:eastAsia="hi-IN" w:bidi="hi-IN"/>
        </w:rPr>
        <w:t>Donuts</w:t>
      </w:r>
      <w:r>
        <w:rPr>
          <w:rFonts w:ascii="Arial" w:eastAsia="Courier" w:hAnsi="Arial" w:cs="Arial"/>
          <w:kern w:val="2"/>
          <w:sz w:val="24"/>
          <w:szCs w:val="24"/>
          <w:lang w:eastAsia="hi-IN" w:bidi="hi-IN"/>
        </w:rPr>
        <w:t>)</w:t>
      </w:r>
      <w:r w:rsidR="007001F1">
        <w:rPr>
          <w:rFonts w:ascii="Arial" w:eastAsia="Courier" w:hAnsi="Arial" w:cs="Arial"/>
          <w:kern w:val="2"/>
          <w:sz w:val="24"/>
          <w:szCs w:val="24"/>
          <w:lang w:eastAsia="hi-IN" w:bidi="hi-IN"/>
        </w:rPr>
        <w:t xml:space="preserve">, </w:t>
      </w:r>
      <w:proofErr w:type="spellStart"/>
      <w:r w:rsidR="007001F1" w:rsidRPr="00DF447B">
        <w:rPr>
          <w:rFonts w:ascii="Arial" w:eastAsia="Courier" w:hAnsi="Arial" w:cs="Arial"/>
          <w:b/>
          <w:kern w:val="2"/>
          <w:sz w:val="24"/>
          <w:szCs w:val="24"/>
          <w:lang w:eastAsia="hi-IN" w:bidi="hi-IN"/>
        </w:rPr>
        <w:t>Argal</w:t>
      </w:r>
      <w:proofErr w:type="spellEnd"/>
      <w:r w:rsidR="007001F1">
        <w:rPr>
          <w:rFonts w:ascii="Arial" w:eastAsia="Courier" w:hAnsi="Arial" w:cs="Arial"/>
          <w:kern w:val="2"/>
          <w:sz w:val="24"/>
          <w:szCs w:val="24"/>
          <w:lang w:eastAsia="hi-IN" w:bidi="hi-IN"/>
        </w:rPr>
        <w:t>,</w:t>
      </w:r>
      <w:r w:rsidR="00C1111E">
        <w:rPr>
          <w:rFonts w:ascii="Arial" w:eastAsia="Courier" w:hAnsi="Arial" w:cs="Arial"/>
          <w:kern w:val="2"/>
          <w:sz w:val="24"/>
          <w:szCs w:val="24"/>
          <w:lang w:eastAsia="hi-IN" w:bidi="hi-IN"/>
        </w:rPr>
        <w:t xml:space="preserve"> </w:t>
      </w:r>
      <w:proofErr w:type="spellStart"/>
      <w:r w:rsidR="007001F1" w:rsidRPr="00DF447B">
        <w:rPr>
          <w:rFonts w:ascii="Arial" w:eastAsia="Courier" w:hAnsi="Arial" w:cs="Arial"/>
          <w:b/>
          <w:kern w:val="2"/>
          <w:sz w:val="24"/>
          <w:szCs w:val="24"/>
          <w:lang w:eastAsia="hi-IN" w:bidi="hi-IN"/>
        </w:rPr>
        <w:t>Ssan</w:t>
      </w:r>
      <w:r w:rsidR="00071615">
        <w:rPr>
          <w:rFonts w:ascii="Arial" w:eastAsia="Courier" w:hAnsi="Arial" w:cs="Arial"/>
          <w:b/>
          <w:kern w:val="2"/>
          <w:sz w:val="24"/>
          <w:szCs w:val="24"/>
          <w:lang w:eastAsia="hi-IN" w:bidi="hi-IN"/>
        </w:rPr>
        <w:t>g</w:t>
      </w:r>
      <w:r w:rsidR="007001F1" w:rsidRPr="00DF447B">
        <w:rPr>
          <w:rFonts w:ascii="Arial" w:eastAsia="Courier" w:hAnsi="Arial" w:cs="Arial"/>
          <w:b/>
          <w:kern w:val="2"/>
          <w:sz w:val="24"/>
          <w:szCs w:val="24"/>
          <w:lang w:eastAsia="hi-IN" w:bidi="hi-IN"/>
        </w:rPr>
        <w:t>Yong</w:t>
      </w:r>
      <w:proofErr w:type="spellEnd"/>
      <w:r w:rsidR="007001F1">
        <w:rPr>
          <w:rFonts w:ascii="Arial" w:eastAsia="Courier" w:hAnsi="Arial" w:cs="Arial"/>
          <w:kern w:val="2"/>
          <w:sz w:val="24"/>
          <w:szCs w:val="24"/>
          <w:lang w:eastAsia="hi-IN" w:bidi="hi-IN"/>
        </w:rPr>
        <w:t xml:space="preserve">, </w:t>
      </w:r>
      <w:r w:rsidR="007001F1" w:rsidRPr="00DF447B">
        <w:rPr>
          <w:rFonts w:ascii="Arial" w:eastAsia="Courier" w:hAnsi="Arial" w:cs="Arial"/>
          <w:b/>
          <w:kern w:val="2"/>
          <w:sz w:val="24"/>
          <w:szCs w:val="24"/>
          <w:lang w:eastAsia="hi-IN" w:bidi="hi-IN"/>
        </w:rPr>
        <w:t>Procter &amp; Gamble</w:t>
      </w:r>
      <w:r w:rsidR="007001F1">
        <w:rPr>
          <w:rFonts w:ascii="Arial" w:eastAsia="Courier" w:hAnsi="Arial" w:cs="Arial"/>
          <w:kern w:val="2"/>
          <w:sz w:val="24"/>
          <w:szCs w:val="24"/>
          <w:lang w:eastAsia="hi-IN" w:bidi="hi-IN"/>
        </w:rPr>
        <w:t xml:space="preserve"> </w:t>
      </w:r>
      <w:r>
        <w:rPr>
          <w:rFonts w:ascii="Arial" w:eastAsia="Courier" w:hAnsi="Arial" w:cs="Arial"/>
          <w:kern w:val="2"/>
          <w:sz w:val="24"/>
          <w:szCs w:val="24"/>
          <w:lang w:eastAsia="hi-IN" w:bidi="hi-IN"/>
        </w:rPr>
        <w:t xml:space="preserve">(Venus y Herbal) </w:t>
      </w:r>
      <w:r w:rsidR="007001F1">
        <w:rPr>
          <w:rFonts w:ascii="Arial" w:eastAsia="Courier" w:hAnsi="Arial" w:cs="Arial"/>
          <w:kern w:val="2"/>
          <w:sz w:val="24"/>
          <w:szCs w:val="24"/>
          <w:lang w:eastAsia="hi-IN" w:bidi="hi-IN"/>
        </w:rPr>
        <w:t xml:space="preserve">y </w:t>
      </w:r>
      <w:proofErr w:type="spellStart"/>
      <w:r w:rsidR="007001F1" w:rsidRPr="00DF447B">
        <w:rPr>
          <w:rFonts w:ascii="Arial" w:eastAsia="Courier" w:hAnsi="Arial" w:cs="Arial"/>
          <w:b/>
          <w:kern w:val="2"/>
          <w:sz w:val="24"/>
          <w:szCs w:val="24"/>
          <w:lang w:eastAsia="hi-IN" w:bidi="hi-IN"/>
        </w:rPr>
        <w:t>biManán</w:t>
      </w:r>
      <w:proofErr w:type="spellEnd"/>
      <w:r w:rsidR="007001F1">
        <w:rPr>
          <w:rFonts w:ascii="Arial" w:eastAsia="Courier" w:hAnsi="Arial" w:cs="Arial"/>
          <w:kern w:val="2"/>
          <w:sz w:val="24"/>
          <w:szCs w:val="24"/>
          <w:lang w:eastAsia="hi-IN" w:bidi="hi-IN"/>
        </w:rPr>
        <w:t xml:space="preserve">, todos ellos en el Top 3 de inversión publicitaria en televisión, </w:t>
      </w:r>
      <w:r w:rsidR="006C124C">
        <w:rPr>
          <w:rFonts w:ascii="Arial" w:eastAsia="Courier" w:hAnsi="Arial" w:cs="Arial"/>
          <w:kern w:val="2"/>
          <w:sz w:val="24"/>
          <w:szCs w:val="24"/>
          <w:lang w:eastAsia="hi-IN" w:bidi="hi-IN"/>
        </w:rPr>
        <w:t>han apostado por</w:t>
      </w:r>
      <w:r w:rsidR="00C128F4">
        <w:rPr>
          <w:rFonts w:ascii="Arial" w:eastAsia="Courier" w:hAnsi="Arial" w:cs="Arial"/>
          <w:kern w:val="2"/>
          <w:sz w:val="24"/>
          <w:szCs w:val="24"/>
          <w:lang w:eastAsia="hi-IN" w:bidi="hi-IN"/>
        </w:rPr>
        <w:t xml:space="preserve"> un </w:t>
      </w:r>
      <w:r w:rsidR="007001F1">
        <w:rPr>
          <w:rFonts w:ascii="Arial" w:eastAsia="Courier" w:hAnsi="Arial" w:cs="Arial"/>
          <w:kern w:val="2"/>
          <w:sz w:val="24"/>
          <w:szCs w:val="24"/>
          <w:lang w:eastAsia="hi-IN" w:bidi="hi-IN"/>
        </w:rPr>
        <w:t xml:space="preserve">formato que en su anterior </w:t>
      </w:r>
      <w:r w:rsidR="00CD4553">
        <w:rPr>
          <w:rFonts w:ascii="Arial" w:eastAsia="Courier" w:hAnsi="Arial" w:cs="Arial"/>
          <w:kern w:val="2"/>
          <w:sz w:val="24"/>
          <w:szCs w:val="24"/>
          <w:lang w:eastAsia="hi-IN" w:bidi="hi-IN"/>
        </w:rPr>
        <w:t xml:space="preserve">entrega </w:t>
      </w:r>
      <w:r w:rsidR="007001F1">
        <w:rPr>
          <w:rFonts w:ascii="Arial" w:eastAsia="Courier" w:hAnsi="Arial" w:cs="Arial"/>
          <w:kern w:val="2"/>
          <w:sz w:val="24"/>
          <w:szCs w:val="24"/>
          <w:lang w:eastAsia="hi-IN" w:bidi="hi-IN"/>
        </w:rPr>
        <w:t xml:space="preserve">alcanzó una cobertura de </w:t>
      </w:r>
      <w:r w:rsidR="007001F1" w:rsidRPr="00C128F4">
        <w:rPr>
          <w:rFonts w:ascii="Arial" w:eastAsia="Courier" w:hAnsi="Arial" w:cs="Arial"/>
          <w:b/>
          <w:kern w:val="2"/>
          <w:sz w:val="24"/>
          <w:szCs w:val="24"/>
          <w:lang w:eastAsia="hi-IN" w:bidi="hi-IN"/>
        </w:rPr>
        <w:t xml:space="preserve">casi 24 millones de espectadores </w:t>
      </w:r>
      <w:r w:rsidR="00A076F4">
        <w:rPr>
          <w:rFonts w:ascii="Arial" w:eastAsia="Courier" w:hAnsi="Arial" w:cs="Arial"/>
          <w:b/>
          <w:kern w:val="2"/>
          <w:sz w:val="24"/>
          <w:szCs w:val="24"/>
          <w:lang w:eastAsia="hi-IN" w:bidi="hi-IN"/>
        </w:rPr>
        <w:t xml:space="preserve">en televisión </w:t>
      </w:r>
      <w:r w:rsidR="007001F1">
        <w:rPr>
          <w:rFonts w:ascii="Arial" w:eastAsia="Courier" w:hAnsi="Arial" w:cs="Arial"/>
          <w:kern w:val="2"/>
          <w:sz w:val="24"/>
          <w:szCs w:val="24"/>
          <w:lang w:eastAsia="hi-IN" w:bidi="hi-IN"/>
        </w:rPr>
        <w:t xml:space="preserve">y más de </w:t>
      </w:r>
      <w:r w:rsidR="007001F1" w:rsidRPr="00C128F4">
        <w:rPr>
          <w:rFonts w:ascii="Arial" w:eastAsia="Courier" w:hAnsi="Arial" w:cs="Arial"/>
          <w:b/>
          <w:kern w:val="2"/>
          <w:sz w:val="24"/>
          <w:szCs w:val="24"/>
          <w:lang w:eastAsia="hi-IN" w:bidi="hi-IN"/>
        </w:rPr>
        <w:t>26,6 millones de vídeos consumidos</w:t>
      </w:r>
      <w:r w:rsidR="007001F1">
        <w:rPr>
          <w:rFonts w:ascii="Arial" w:eastAsia="Courier" w:hAnsi="Arial" w:cs="Arial"/>
          <w:kern w:val="2"/>
          <w:sz w:val="24"/>
          <w:szCs w:val="24"/>
          <w:lang w:eastAsia="hi-IN" w:bidi="hi-IN"/>
        </w:rPr>
        <w:t xml:space="preserve"> en </w:t>
      </w:r>
      <w:r w:rsidR="00C128F4">
        <w:rPr>
          <w:rFonts w:ascii="Arial" w:eastAsia="Courier" w:hAnsi="Arial" w:cs="Arial"/>
          <w:kern w:val="2"/>
          <w:sz w:val="24"/>
          <w:szCs w:val="24"/>
          <w:lang w:eastAsia="hi-IN" w:bidi="hi-IN"/>
        </w:rPr>
        <w:t xml:space="preserve">los </w:t>
      </w:r>
      <w:r w:rsidR="007001F1">
        <w:rPr>
          <w:rFonts w:ascii="Arial" w:eastAsia="Courier" w:hAnsi="Arial" w:cs="Arial"/>
          <w:kern w:val="2"/>
          <w:sz w:val="24"/>
          <w:szCs w:val="24"/>
          <w:lang w:eastAsia="hi-IN" w:bidi="hi-IN"/>
        </w:rPr>
        <w:t>soportes digitales</w:t>
      </w:r>
      <w:r w:rsidR="00C128F4">
        <w:rPr>
          <w:rFonts w:ascii="Arial" w:eastAsia="Courier" w:hAnsi="Arial" w:cs="Arial"/>
          <w:kern w:val="2"/>
          <w:sz w:val="24"/>
          <w:szCs w:val="24"/>
          <w:lang w:eastAsia="hi-IN" w:bidi="hi-IN"/>
        </w:rPr>
        <w:t xml:space="preserve"> de Mediaset España, que garantizan un </w:t>
      </w:r>
      <w:r w:rsidR="00C128F4" w:rsidRPr="00C128F4">
        <w:rPr>
          <w:rFonts w:ascii="Arial" w:eastAsia="Courier" w:hAnsi="Arial" w:cs="Arial"/>
          <w:b/>
          <w:kern w:val="2"/>
          <w:sz w:val="24"/>
          <w:szCs w:val="24"/>
          <w:lang w:eastAsia="hi-IN" w:bidi="hi-IN"/>
        </w:rPr>
        <w:t>entorno 100% seguro y de confianza</w:t>
      </w:r>
      <w:r w:rsidR="00C128F4">
        <w:rPr>
          <w:rFonts w:ascii="Arial" w:eastAsia="Courier" w:hAnsi="Arial" w:cs="Arial"/>
          <w:kern w:val="2"/>
          <w:sz w:val="24"/>
          <w:szCs w:val="24"/>
          <w:lang w:eastAsia="hi-IN" w:bidi="hi-IN"/>
        </w:rPr>
        <w:t xml:space="preserve"> para las marcas</w:t>
      </w:r>
      <w:r w:rsidR="007001F1">
        <w:rPr>
          <w:rFonts w:ascii="Arial" w:eastAsia="Courier" w:hAnsi="Arial" w:cs="Arial"/>
          <w:kern w:val="2"/>
          <w:sz w:val="24"/>
          <w:szCs w:val="24"/>
          <w:lang w:eastAsia="hi-IN" w:bidi="hi-IN"/>
        </w:rPr>
        <w:t>.</w:t>
      </w:r>
    </w:p>
    <w:p w14:paraId="4AF942B3" w14:textId="77777777" w:rsidR="00D13FC1" w:rsidRDefault="00D13FC1" w:rsidP="00CD4553">
      <w:pPr>
        <w:widowControl w:val="0"/>
        <w:suppressAutoHyphens/>
        <w:autoSpaceDE w:val="0"/>
        <w:spacing w:after="0" w:line="240" w:lineRule="auto"/>
        <w:ind w:right="140"/>
        <w:jc w:val="both"/>
        <w:rPr>
          <w:rFonts w:ascii="Arial" w:eastAsia="Courier" w:hAnsi="Arial" w:cs="Arial"/>
          <w:kern w:val="2"/>
          <w:sz w:val="24"/>
          <w:szCs w:val="24"/>
          <w:lang w:eastAsia="hi-IN" w:bidi="hi-IN"/>
        </w:rPr>
      </w:pPr>
    </w:p>
    <w:p w14:paraId="3BA05991" w14:textId="1198F236" w:rsidR="00D13FC1" w:rsidRDefault="00D13FC1" w:rsidP="00D13FC1">
      <w:pPr>
        <w:widowControl w:val="0"/>
        <w:suppressAutoHyphens/>
        <w:autoSpaceDE w:val="0"/>
        <w:spacing w:after="0" w:line="240" w:lineRule="auto"/>
        <w:ind w:right="140"/>
        <w:jc w:val="both"/>
        <w:rPr>
          <w:rFonts w:ascii="Arial" w:eastAsia="Courier" w:hAnsi="Arial" w:cs="Arial"/>
          <w:b/>
          <w:bCs/>
          <w:color w:val="002C5F"/>
          <w:kern w:val="2"/>
          <w:sz w:val="28"/>
          <w:szCs w:val="28"/>
          <w:lang w:eastAsia="hi-IN" w:bidi="hi-IN"/>
        </w:rPr>
      </w:pPr>
      <w:r>
        <w:rPr>
          <w:rFonts w:ascii="Arial" w:eastAsia="Courier" w:hAnsi="Arial" w:cs="Arial"/>
          <w:b/>
          <w:bCs/>
          <w:color w:val="002C5F"/>
          <w:kern w:val="2"/>
          <w:sz w:val="28"/>
          <w:szCs w:val="28"/>
          <w:lang w:eastAsia="hi-IN" w:bidi="hi-IN"/>
        </w:rPr>
        <w:t>M</w:t>
      </w:r>
      <w:r w:rsidRPr="00D13FC1">
        <w:rPr>
          <w:rFonts w:ascii="Arial" w:eastAsia="Courier" w:hAnsi="Arial" w:cs="Arial"/>
          <w:b/>
          <w:bCs/>
          <w:color w:val="002C5F"/>
          <w:kern w:val="2"/>
          <w:sz w:val="28"/>
          <w:szCs w:val="28"/>
          <w:lang w:eastAsia="hi-IN" w:bidi="hi-IN"/>
        </w:rPr>
        <w:t>áxima notoriedad, eficacia, imagen de marca y creatividad</w:t>
      </w:r>
    </w:p>
    <w:p w14:paraId="3390AFA0" w14:textId="77777777" w:rsidR="00D13FC1" w:rsidRPr="00D13FC1" w:rsidRDefault="00D13FC1" w:rsidP="00D13FC1">
      <w:pPr>
        <w:widowControl w:val="0"/>
        <w:suppressAutoHyphens/>
        <w:autoSpaceDE w:val="0"/>
        <w:spacing w:after="0" w:line="240" w:lineRule="auto"/>
        <w:ind w:right="140"/>
        <w:jc w:val="both"/>
        <w:rPr>
          <w:rFonts w:ascii="Arial" w:eastAsia="Courier" w:hAnsi="Arial" w:cs="Arial"/>
          <w:b/>
          <w:bCs/>
          <w:color w:val="002C5F"/>
          <w:kern w:val="2"/>
          <w:sz w:val="24"/>
          <w:szCs w:val="24"/>
          <w:lang w:eastAsia="hi-IN" w:bidi="hi-IN"/>
        </w:rPr>
      </w:pPr>
    </w:p>
    <w:p w14:paraId="259DDAFA" w14:textId="656F926D" w:rsidR="00BA6A57" w:rsidRDefault="00CD4553" w:rsidP="00CD4553">
      <w:pPr>
        <w:widowControl w:val="0"/>
        <w:suppressAutoHyphens/>
        <w:autoSpaceDE w:val="0"/>
        <w:spacing w:after="0" w:line="240" w:lineRule="auto"/>
        <w:ind w:right="140"/>
        <w:jc w:val="both"/>
        <w:rPr>
          <w:rFonts w:ascii="Arial" w:eastAsia="Courier" w:hAnsi="Arial" w:cs="Arial"/>
          <w:kern w:val="2"/>
          <w:sz w:val="24"/>
          <w:szCs w:val="24"/>
          <w:lang w:eastAsia="hi-IN" w:bidi="hi-IN"/>
        </w:rPr>
      </w:pPr>
      <w:r w:rsidRPr="00EB30F6">
        <w:rPr>
          <w:rFonts w:ascii="Arial" w:eastAsia="Courier" w:hAnsi="Arial" w:cs="Arial"/>
          <w:kern w:val="2"/>
          <w:sz w:val="24"/>
          <w:szCs w:val="24"/>
          <w:lang w:eastAsia="hi-IN" w:bidi="hi-IN"/>
        </w:rPr>
        <w:t xml:space="preserve">Patrocinios, </w:t>
      </w:r>
      <w:proofErr w:type="spellStart"/>
      <w:r w:rsidR="006C124C">
        <w:rPr>
          <w:rFonts w:ascii="Arial" w:eastAsia="Courier" w:hAnsi="Arial" w:cs="Arial"/>
          <w:kern w:val="2"/>
          <w:sz w:val="24"/>
          <w:szCs w:val="24"/>
          <w:lang w:eastAsia="hi-IN" w:bidi="hi-IN"/>
        </w:rPr>
        <w:t>t</w:t>
      </w:r>
      <w:r w:rsidRPr="00EB30F6">
        <w:rPr>
          <w:rFonts w:ascii="Arial" w:eastAsia="Courier" w:hAnsi="Arial" w:cs="Arial"/>
          <w:kern w:val="2"/>
          <w:sz w:val="24"/>
          <w:szCs w:val="24"/>
          <w:lang w:eastAsia="hi-IN" w:bidi="hi-IN"/>
        </w:rPr>
        <w:t>elepromociones</w:t>
      </w:r>
      <w:proofErr w:type="spellEnd"/>
      <w:r w:rsidRPr="00EB30F6">
        <w:rPr>
          <w:rFonts w:ascii="Arial" w:eastAsia="Courier" w:hAnsi="Arial" w:cs="Arial"/>
          <w:kern w:val="2"/>
          <w:sz w:val="24"/>
          <w:szCs w:val="24"/>
          <w:lang w:eastAsia="hi-IN" w:bidi="hi-IN"/>
        </w:rPr>
        <w:t xml:space="preserve">, </w:t>
      </w:r>
      <w:proofErr w:type="spellStart"/>
      <w:r w:rsidR="006C124C" w:rsidRPr="006C124C">
        <w:rPr>
          <w:rFonts w:ascii="Arial" w:eastAsia="Courier" w:hAnsi="Arial" w:cs="Arial"/>
          <w:i/>
          <w:kern w:val="2"/>
          <w:sz w:val="24"/>
          <w:szCs w:val="24"/>
          <w:lang w:eastAsia="hi-IN" w:bidi="hi-IN"/>
        </w:rPr>
        <w:t>product</w:t>
      </w:r>
      <w:proofErr w:type="spellEnd"/>
      <w:r w:rsidR="006C124C" w:rsidRPr="006C124C">
        <w:rPr>
          <w:rFonts w:ascii="Arial" w:eastAsia="Courier" w:hAnsi="Arial" w:cs="Arial"/>
          <w:i/>
          <w:kern w:val="2"/>
          <w:sz w:val="24"/>
          <w:szCs w:val="24"/>
          <w:lang w:eastAsia="hi-IN" w:bidi="hi-IN"/>
        </w:rPr>
        <w:t xml:space="preserve"> </w:t>
      </w:r>
      <w:proofErr w:type="spellStart"/>
      <w:r w:rsidR="006C124C" w:rsidRPr="006C124C">
        <w:rPr>
          <w:rFonts w:ascii="Arial" w:eastAsia="Courier" w:hAnsi="Arial" w:cs="Arial"/>
          <w:i/>
          <w:kern w:val="2"/>
          <w:sz w:val="24"/>
          <w:szCs w:val="24"/>
          <w:lang w:eastAsia="hi-IN" w:bidi="hi-IN"/>
        </w:rPr>
        <w:t>p</w:t>
      </w:r>
      <w:r w:rsidRPr="006C124C">
        <w:rPr>
          <w:rFonts w:ascii="Arial" w:eastAsia="Courier" w:hAnsi="Arial" w:cs="Arial"/>
          <w:i/>
          <w:kern w:val="2"/>
          <w:sz w:val="24"/>
          <w:szCs w:val="24"/>
          <w:lang w:eastAsia="hi-IN" w:bidi="hi-IN"/>
        </w:rPr>
        <w:t>lacement</w:t>
      </w:r>
      <w:proofErr w:type="spellEnd"/>
      <w:r w:rsidRPr="00EB30F6">
        <w:rPr>
          <w:rFonts w:ascii="Arial" w:eastAsia="Courier" w:hAnsi="Arial" w:cs="Arial"/>
          <w:kern w:val="2"/>
          <w:sz w:val="24"/>
          <w:szCs w:val="24"/>
          <w:lang w:eastAsia="hi-IN" w:bidi="hi-IN"/>
        </w:rPr>
        <w:t xml:space="preserve">, </w:t>
      </w:r>
      <w:r w:rsidR="006C124C">
        <w:rPr>
          <w:rFonts w:ascii="Arial" w:eastAsia="Courier" w:hAnsi="Arial" w:cs="Arial"/>
          <w:kern w:val="2"/>
          <w:sz w:val="24"/>
          <w:szCs w:val="24"/>
          <w:lang w:eastAsia="hi-IN" w:bidi="hi-IN"/>
        </w:rPr>
        <w:t>p</w:t>
      </w:r>
      <w:r w:rsidRPr="00EB30F6">
        <w:rPr>
          <w:rFonts w:ascii="Arial" w:eastAsia="Courier" w:hAnsi="Arial" w:cs="Arial"/>
          <w:kern w:val="2"/>
          <w:sz w:val="24"/>
          <w:szCs w:val="24"/>
          <w:lang w:eastAsia="hi-IN" w:bidi="hi-IN"/>
        </w:rPr>
        <w:t xml:space="preserve">atrocinio de sección, </w:t>
      </w:r>
      <w:r w:rsidR="006C124C">
        <w:rPr>
          <w:rFonts w:ascii="Arial" w:eastAsia="Courier" w:hAnsi="Arial" w:cs="Arial"/>
          <w:kern w:val="2"/>
          <w:sz w:val="24"/>
          <w:szCs w:val="24"/>
          <w:lang w:eastAsia="hi-IN" w:bidi="hi-IN"/>
        </w:rPr>
        <w:t>a</w:t>
      </w:r>
      <w:r w:rsidRPr="00EB30F6">
        <w:rPr>
          <w:rFonts w:ascii="Arial" w:eastAsia="Courier" w:hAnsi="Arial" w:cs="Arial"/>
          <w:kern w:val="2"/>
          <w:sz w:val="24"/>
          <w:szCs w:val="24"/>
          <w:lang w:eastAsia="hi-IN" w:bidi="hi-IN"/>
        </w:rPr>
        <w:t xml:space="preserve">vances patrocinados, </w:t>
      </w:r>
      <w:r w:rsidR="006C124C">
        <w:rPr>
          <w:rFonts w:ascii="Arial" w:eastAsia="Courier" w:hAnsi="Arial" w:cs="Arial"/>
          <w:kern w:val="2"/>
          <w:sz w:val="24"/>
          <w:szCs w:val="24"/>
          <w:lang w:eastAsia="hi-IN" w:bidi="hi-IN"/>
        </w:rPr>
        <w:t>s</w:t>
      </w:r>
      <w:r w:rsidRPr="00EB30F6">
        <w:rPr>
          <w:rFonts w:ascii="Arial" w:eastAsia="Courier" w:hAnsi="Arial" w:cs="Arial"/>
          <w:kern w:val="2"/>
          <w:sz w:val="24"/>
          <w:szCs w:val="24"/>
          <w:lang w:eastAsia="hi-IN" w:bidi="hi-IN"/>
        </w:rPr>
        <w:t xml:space="preserve">obreimpresiones, </w:t>
      </w:r>
      <w:proofErr w:type="spellStart"/>
      <w:r w:rsidR="006C124C" w:rsidRPr="006C124C">
        <w:rPr>
          <w:rFonts w:ascii="Arial" w:eastAsia="Courier" w:hAnsi="Arial" w:cs="Arial"/>
          <w:i/>
          <w:kern w:val="2"/>
          <w:sz w:val="24"/>
          <w:szCs w:val="24"/>
          <w:lang w:eastAsia="hi-IN" w:bidi="hi-IN"/>
        </w:rPr>
        <w:t>b</w:t>
      </w:r>
      <w:r w:rsidRPr="006C124C">
        <w:rPr>
          <w:rFonts w:ascii="Arial" w:eastAsia="Courier" w:hAnsi="Arial" w:cs="Arial"/>
          <w:i/>
          <w:kern w:val="2"/>
          <w:sz w:val="24"/>
          <w:szCs w:val="24"/>
          <w:lang w:eastAsia="hi-IN" w:bidi="hi-IN"/>
        </w:rPr>
        <w:t>randed</w:t>
      </w:r>
      <w:proofErr w:type="spellEnd"/>
      <w:r w:rsidRPr="006C124C">
        <w:rPr>
          <w:rFonts w:ascii="Arial" w:eastAsia="Courier" w:hAnsi="Arial" w:cs="Arial"/>
          <w:i/>
          <w:kern w:val="2"/>
          <w:sz w:val="24"/>
          <w:szCs w:val="24"/>
          <w:lang w:eastAsia="hi-IN" w:bidi="hi-IN"/>
        </w:rPr>
        <w:t xml:space="preserve"> </w:t>
      </w:r>
      <w:proofErr w:type="spellStart"/>
      <w:r w:rsidR="006C124C" w:rsidRPr="006C124C">
        <w:rPr>
          <w:rFonts w:ascii="Arial" w:eastAsia="Courier" w:hAnsi="Arial" w:cs="Arial"/>
          <w:i/>
          <w:kern w:val="2"/>
          <w:sz w:val="24"/>
          <w:szCs w:val="24"/>
          <w:lang w:eastAsia="hi-IN" w:bidi="hi-IN"/>
        </w:rPr>
        <w:t>c</w:t>
      </w:r>
      <w:r w:rsidRPr="006C124C">
        <w:rPr>
          <w:rFonts w:ascii="Arial" w:eastAsia="Courier" w:hAnsi="Arial" w:cs="Arial"/>
          <w:i/>
          <w:kern w:val="2"/>
          <w:sz w:val="24"/>
          <w:szCs w:val="24"/>
          <w:lang w:eastAsia="hi-IN" w:bidi="hi-IN"/>
        </w:rPr>
        <w:t>ontent</w:t>
      </w:r>
      <w:proofErr w:type="spellEnd"/>
      <w:r w:rsidR="006C124C">
        <w:rPr>
          <w:rFonts w:ascii="Arial" w:eastAsia="Courier" w:hAnsi="Arial" w:cs="Arial"/>
          <w:kern w:val="2"/>
          <w:sz w:val="24"/>
          <w:szCs w:val="24"/>
          <w:lang w:eastAsia="hi-IN" w:bidi="hi-IN"/>
        </w:rPr>
        <w:t xml:space="preserve"> son algunos de los </w:t>
      </w:r>
      <w:r w:rsidR="006C124C">
        <w:rPr>
          <w:rFonts w:ascii="Arial" w:eastAsia="Courier" w:hAnsi="Arial" w:cs="Arial"/>
          <w:kern w:val="2"/>
          <w:sz w:val="24"/>
          <w:szCs w:val="24"/>
          <w:lang w:eastAsia="hi-IN" w:bidi="hi-IN"/>
        </w:rPr>
        <w:lastRenderedPageBreak/>
        <w:t xml:space="preserve">formatos </w:t>
      </w:r>
      <w:r w:rsidR="00BA6A57">
        <w:rPr>
          <w:rFonts w:ascii="Arial" w:eastAsia="Courier" w:hAnsi="Arial" w:cs="Arial"/>
          <w:kern w:val="2"/>
          <w:sz w:val="24"/>
          <w:szCs w:val="24"/>
          <w:lang w:eastAsia="hi-IN" w:bidi="hi-IN"/>
        </w:rPr>
        <w:t xml:space="preserve">publicitarios que </w:t>
      </w:r>
      <w:r w:rsidR="00FB5140">
        <w:rPr>
          <w:rFonts w:ascii="Arial" w:eastAsia="Courier" w:hAnsi="Arial" w:cs="Arial"/>
          <w:kern w:val="2"/>
          <w:sz w:val="24"/>
          <w:szCs w:val="24"/>
          <w:lang w:eastAsia="hi-IN" w:bidi="hi-IN"/>
        </w:rPr>
        <w:t xml:space="preserve">usarán </w:t>
      </w:r>
      <w:r w:rsidR="00BA6A57">
        <w:rPr>
          <w:rFonts w:ascii="Arial" w:eastAsia="Courier" w:hAnsi="Arial" w:cs="Arial"/>
          <w:kern w:val="2"/>
          <w:sz w:val="24"/>
          <w:szCs w:val="24"/>
          <w:lang w:eastAsia="hi-IN" w:bidi="hi-IN"/>
        </w:rPr>
        <w:t xml:space="preserve">estas marcas y las que se vincularán de forma </w:t>
      </w:r>
      <w:r w:rsidR="00AC676C">
        <w:rPr>
          <w:rFonts w:ascii="Arial" w:eastAsia="Courier" w:hAnsi="Arial" w:cs="Arial"/>
          <w:kern w:val="2"/>
          <w:sz w:val="24"/>
          <w:szCs w:val="24"/>
          <w:lang w:eastAsia="hi-IN" w:bidi="hi-IN"/>
        </w:rPr>
        <w:t>progresiva</w:t>
      </w:r>
      <w:r w:rsidR="00BA6A57">
        <w:rPr>
          <w:rFonts w:ascii="Arial" w:eastAsia="Courier" w:hAnsi="Arial" w:cs="Arial"/>
          <w:kern w:val="2"/>
          <w:sz w:val="24"/>
          <w:szCs w:val="24"/>
          <w:lang w:eastAsia="hi-IN" w:bidi="hi-IN"/>
        </w:rPr>
        <w:t xml:space="preserve"> a ‘Supervivientes’.</w:t>
      </w:r>
    </w:p>
    <w:p w14:paraId="4DA61D34" w14:textId="77777777" w:rsidR="003C348F" w:rsidRDefault="003C348F" w:rsidP="00CD4553">
      <w:pPr>
        <w:widowControl w:val="0"/>
        <w:suppressAutoHyphens/>
        <w:autoSpaceDE w:val="0"/>
        <w:spacing w:after="0" w:line="240" w:lineRule="auto"/>
        <w:ind w:right="140"/>
        <w:jc w:val="both"/>
        <w:rPr>
          <w:rFonts w:ascii="Arial" w:eastAsia="Courier" w:hAnsi="Arial" w:cs="Arial"/>
          <w:kern w:val="2"/>
          <w:sz w:val="24"/>
          <w:szCs w:val="24"/>
          <w:lang w:eastAsia="hi-IN" w:bidi="hi-IN"/>
        </w:rPr>
      </w:pPr>
    </w:p>
    <w:p w14:paraId="6744126D" w14:textId="444E887D" w:rsidR="007764A4" w:rsidRDefault="00913E64" w:rsidP="002A0137">
      <w:pPr>
        <w:widowControl w:val="0"/>
        <w:suppressAutoHyphens/>
        <w:autoSpaceDE w:val="0"/>
        <w:spacing w:after="0" w:line="240" w:lineRule="auto"/>
        <w:ind w:right="140"/>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Entre las primeras acciones desarrolladas destaca la de </w:t>
      </w:r>
      <w:r w:rsidR="00563C23" w:rsidRPr="003C348F">
        <w:rPr>
          <w:rFonts w:ascii="Arial" w:eastAsia="Courier" w:hAnsi="Arial" w:cs="Arial"/>
          <w:b/>
          <w:kern w:val="2"/>
          <w:sz w:val="24"/>
          <w:szCs w:val="24"/>
          <w:lang w:eastAsia="hi-IN" w:bidi="hi-IN"/>
        </w:rPr>
        <w:t>Donuts</w:t>
      </w:r>
      <w:r w:rsidR="00563C23">
        <w:rPr>
          <w:rFonts w:ascii="Arial" w:eastAsia="Courier" w:hAnsi="Arial" w:cs="Arial"/>
          <w:kern w:val="2"/>
          <w:sz w:val="24"/>
          <w:szCs w:val="24"/>
          <w:lang w:eastAsia="hi-IN" w:bidi="hi-IN"/>
        </w:rPr>
        <w:t xml:space="preserve">, </w:t>
      </w:r>
      <w:r w:rsidR="0074389E" w:rsidRPr="0074389E">
        <w:rPr>
          <w:rFonts w:ascii="Arial" w:eastAsia="Courier" w:hAnsi="Arial" w:cs="Arial"/>
          <w:b/>
          <w:kern w:val="2"/>
          <w:sz w:val="24"/>
          <w:szCs w:val="24"/>
          <w:lang w:eastAsia="hi-IN" w:bidi="hi-IN"/>
        </w:rPr>
        <w:t xml:space="preserve">patrocinador del estreno </w:t>
      </w:r>
      <w:r w:rsidR="00B9484F" w:rsidRPr="0074389E">
        <w:rPr>
          <w:rFonts w:ascii="Arial" w:eastAsia="Courier" w:hAnsi="Arial" w:cs="Arial"/>
          <w:b/>
          <w:kern w:val="2"/>
          <w:sz w:val="24"/>
          <w:szCs w:val="24"/>
          <w:lang w:eastAsia="hi-IN" w:bidi="hi-IN"/>
        </w:rPr>
        <w:t>del concurso</w:t>
      </w:r>
      <w:r w:rsidR="00B9484F">
        <w:rPr>
          <w:rFonts w:ascii="Arial" w:eastAsia="Courier" w:hAnsi="Arial" w:cs="Arial"/>
          <w:b/>
          <w:kern w:val="2"/>
          <w:sz w:val="24"/>
          <w:szCs w:val="24"/>
          <w:lang w:eastAsia="hi-IN" w:bidi="hi-IN"/>
        </w:rPr>
        <w:t xml:space="preserve"> </w:t>
      </w:r>
      <w:r w:rsidR="001E1B4C">
        <w:rPr>
          <w:rFonts w:ascii="Arial" w:eastAsia="Courier" w:hAnsi="Arial" w:cs="Arial"/>
          <w:b/>
          <w:kern w:val="2"/>
          <w:sz w:val="24"/>
          <w:szCs w:val="24"/>
          <w:lang w:eastAsia="hi-IN" w:bidi="hi-IN"/>
        </w:rPr>
        <w:t>esta noche</w:t>
      </w:r>
      <w:r w:rsidR="00AC676C">
        <w:rPr>
          <w:rFonts w:ascii="Arial" w:eastAsia="Courier" w:hAnsi="Arial" w:cs="Arial"/>
          <w:kern w:val="2"/>
          <w:sz w:val="24"/>
          <w:szCs w:val="24"/>
          <w:lang w:eastAsia="hi-IN" w:bidi="hi-IN"/>
        </w:rPr>
        <w:t>, que</w:t>
      </w:r>
      <w:r w:rsidR="0074389E">
        <w:rPr>
          <w:rFonts w:ascii="Arial" w:eastAsia="Courier" w:hAnsi="Arial" w:cs="Arial"/>
          <w:kern w:val="2"/>
          <w:sz w:val="24"/>
          <w:szCs w:val="24"/>
          <w:lang w:eastAsia="hi-IN" w:bidi="hi-IN"/>
        </w:rPr>
        <w:t xml:space="preserve"> </w:t>
      </w:r>
      <w:r w:rsidR="00AC676C">
        <w:rPr>
          <w:rFonts w:ascii="Arial" w:eastAsia="Courier" w:hAnsi="Arial" w:cs="Arial"/>
          <w:kern w:val="2"/>
          <w:sz w:val="24"/>
          <w:szCs w:val="24"/>
          <w:lang w:eastAsia="hi-IN" w:bidi="hi-IN"/>
        </w:rPr>
        <w:t xml:space="preserve">ha estado </w:t>
      </w:r>
      <w:r w:rsidR="00B9484F">
        <w:rPr>
          <w:rFonts w:ascii="Arial" w:eastAsia="Courier" w:hAnsi="Arial" w:cs="Arial"/>
          <w:kern w:val="2"/>
          <w:sz w:val="24"/>
          <w:szCs w:val="24"/>
          <w:lang w:eastAsia="hi-IN" w:bidi="hi-IN"/>
        </w:rPr>
        <w:t xml:space="preserve">también </w:t>
      </w:r>
      <w:r w:rsidR="0074389E" w:rsidRPr="00AC676C">
        <w:rPr>
          <w:rFonts w:ascii="Arial" w:eastAsia="Courier" w:hAnsi="Arial" w:cs="Arial"/>
          <w:b/>
          <w:kern w:val="2"/>
          <w:sz w:val="24"/>
          <w:szCs w:val="24"/>
          <w:lang w:eastAsia="hi-IN" w:bidi="hi-IN"/>
        </w:rPr>
        <w:t xml:space="preserve">presente en toda </w:t>
      </w:r>
      <w:r w:rsidR="00563C23" w:rsidRPr="00AC676C">
        <w:rPr>
          <w:rFonts w:ascii="Arial" w:eastAsia="Courier" w:hAnsi="Arial" w:cs="Arial"/>
          <w:b/>
          <w:kern w:val="2"/>
          <w:sz w:val="24"/>
          <w:szCs w:val="24"/>
          <w:lang w:eastAsia="hi-IN" w:bidi="hi-IN"/>
        </w:rPr>
        <w:t>la</w:t>
      </w:r>
      <w:r w:rsidR="00563C23">
        <w:rPr>
          <w:rFonts w:ascii="Arial" w:eastAsia="Courier" w:hAnsi="Arial" w:cs="Arial"/>
          <w:kern w:val="2"/>
          <w:sz w:val="24"/>
          <w:szCs w:val="24"/>
          <w:lang w:eastAsia="hi-IN" w:bidi="hi-IN"/>
        </w:rPr>
        <w:t xml:space="preserve"> </w:t>
      </w:r>
      <w:r w:rsidR="00563C23" w:rsidRPr="003C348F">
        <w:rPr>
          <w:rFonts w:ascii="Arial" w:eastAsia="Courier" w:hAnsi="Arial" w:cs="Arial"/>
          <w:b/>
          <w:kern w:val="2"/>
          <w:sz w:val="24"/>
          <w:szCs w:val="24"/>
          <w:lang w:eastAsia="hi-IN" w:bidi="hi-IN"/>
        </w:rPr>
        <w:t xml:space="preserve">campaña de comunicación </w:t>
      </w:r>
      <w:proofErr w:type="gramStart"/>
      <w:r w:rsidR="00563C23" w:rsidRPr="003C348F">
        <w:rPr>
          <w:rFonts w:ascii="Arial" w:eastAsia="Courier" w:hAnsi="Arial" w:cs="Arial"/>
          <w:b/>
          <w:kern w:val="2"/>
          <w:sz w:val="24"/>
          <w:szCs w:val="24"/>
          <w:lang w:eastAsia="hi-IN" w:bidi="hi-IN"/>
        </w:rPr>
        <w:t xml:space="preserve">del </w:t>
      </w:r>
      <w:r w:rsidR="00563C23" w:rsidRPr="00AC676C">
        <w:rPr>
          <w:rFonts w:ascii="Arial" w:eastAsia="Courier" w:hAnsi="Arial" w:cs="Arial"/>
          <w:b/>
          <w:i/>
          <w:kern w:val="2"/>
          <w:sz w:val="24"/>
          <w:szCs w:val="24"/>
          <w:lang w:eastAsia="hi-IN" w:bidi="hi-IN"/>
        </w:rPr>
        <w:t>casting</w:t>
      </w:r>
      <w:proofErr w:type="gramEnd"/>
      <w:r w:rsidR="00563C23">
        <w:rPr>
          <w:rFonts w:ascii="Arial" w:eastAsia="Courier" w:hAnsi="Arial" w:cs="Arial"/>
          <w:kern w:val="2"/>
          <w:sz w:val="24"/>
          <w:szCs w:val="24"/>
          <w:lang w:eastAsia="hi-IN" w:bidi="hi-IN"/>
        </w:rPr>
        <w:t xml:space="preserve"> desarrollada </w:t>
      </w:r>
      <w:r w:rsidR="00DC281E">
        <w:rPr>
          <w:rFonts w:ascii="Arial" w:eastAsia="Courier" w:hAnsi="Arial" w:cs="Arial"/>
          <w:kern w:val="2"/>
          <w:sz w:val="24"/>
          <w:szCs w:val="24"/>
          <w:lang w:eastAsia="hi-IN" w:bidi="hi-IN"/>
        </w:rPr>
        <w:t>en las últimas semanas en los programas de producción propia de Telecinco y Cuatro, en la web oficial de ‘Supervivientes’ y en sus perfiles en redes sociales</w:t>
      </w:r>
      <w:r w:rsidR="0074389E">
        <w:rPr>
          <w:rFonts w:ascii="Arial" w:eastAsia="Courier" w:hAnsi="Arial" w:cs="Arial"/>
          <w:kern w:val="2"/>
          <w:sz w:val="24"/>
          <w:szCs w:val="24"/>
          <w:lang w:eastAsia="hi-IN" w:bidi="hi-IN"/>
        </w:rPr>
        <w:t>.</w:t>
      </w:r>
    </w:p>
    <w:p w14:paraId="7C0445EC" w14:textId="77777777" w:rsidR="001B4812" w:rsidRDefault="001B4812" w:rsidP="002A0137">
      <w:pPr>
        <w:widowControl w:val="0"/>
        <w:suppressAutoHyphens/>
        <w:autoSpaceDE w:val="0"/>
        <w:spacing w:after="0" w:line="240" w:lineRule="auto"/>
        <w:ind w:right="140"/>
        <w:jc w:val="both"/>
        <w:rPr>
          <w:rFonts w:ascii="Arial" w:eastAsia="Courier" w:hAnsi="Arial" w:cs="Arial"/>
          <w:kern w:val="2"/>
          <w:sz w:val="24"/>
          <w:szCs w:val="24"/>
          <w:lang w:eastAsia="hi-IN" w:bidi="hi-IN"/>
        </w:rPr>
      </w:pPr>
    </w:p>
    <w:p w14:paraId="32C82AE9" w14:textId="28C55F2D" w:rsidR="00563C23" w:rsidRDefault="0074389E" w:rsidP="002A0137">
      <w:pPr>
        <w:widowControl w:val="0"/>
        <w:suppressAutoHyphens/>
        <w:autoSpaceDE w:val="0"/>
        <w:spacing w:after="0" w:line="240" w:lineRule="auto"/>
        <w:ind w:right="140"/>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Además, </w:t>
      </w:r>
      <w:r w:rsidR="000138C6" w:rsidRPr="003C348F">
        <w:rPr>
          <w:rFonts w:ascii="Arial" w:eastAsia="Courier" w:hAnsi="Arial" w:cs="Arial"/>
          <w:b/>
          <w:kern w:val="2"/>
          <w:sz w:val="24"/>
          <w:szCs w:val="24"/>
          <w:lang w:eastAsia="hi-IN" w:bidi="hi-IN"/>
        </w:rPr>
        <w:t xml:space="preserve">Herbal </w:t>
      </w:r>
      <w:proofErr w:type="spellStart"/>
      <w:r w:rsidR="000138C6" w:rsidRPr="003C348F">
        <w:rPr>
          <w:rFonts w:ascii="Arial" w:eastAsia="Courier" w:hAnsi="Arial" w:cs="Arial"/>
          <w:b/>
          <w:kern w:val="2"/>
          <w:sz w:val="24"/>
          <w:szCs w:val="24"/>
          <w:lang w:eastAsia="hi-IN" w:bidi="hi-IN"/>
        </w:rPr>
        <w:t>Essences</w:t>
      </w:r>
      <w:proofErr w:type="spellEnd"/>
      <w:r w:rsidR="00913E64">
        <w:rPr>
          <w:rFonts w:ascii="Arial" w:eastAsia="Courier" w:hAnsi="Arial" w:cs="Arial"/>
          <w:kern w:val="2"/>
          <w:sz w:val="24"/>
          <w:szCs w:val="24"/>
          <w:lang w:eastAsia="hi-IN" w:bidi="hi-IN"/>
        </w:rPr>
        <w:t xml:space="preserve"> llevará a cabo </w:t>
      </w:r>
      <w:r w:rsidR="003C348F">
        <w:rPr>
          <w:rFonts w:ascii="Arial" w:eastAsia="Courier" w:hAnsi="Arial" w:cs="Arial"/>
          <w:kern w:val="2"/>
          <w:sz w:val="24"/>
          <w:szCs w:val="24"/>
          <w:lang w:eastAsia="hi-IN" w:bidi="hi-IN"/>
        </w:rPr>
        <w:t xml:space="preserve">diferentes </w:t>
      </w:r>
      <w:proofErr w:type="spellStart"/>
      <w:r w:rsidR="00913E64" w:rsidRPr="0074389E">
        <w:rPr>
          <w:rFonts w:ascii="Arial" w:eastAsia="Courier" w:hAnsi="Arial" w:cs="Arial"/>
          <w:b/>
          <w:kern w:val="2"/>
          <w:sz w:val="24"/>
          <w:szCs w:val="24"/>
          <w:lang w:eastAsia="hi-IN" w:bidi="hi-IN"/>
        </w:rPr>
        <w:t>telepromociones</w:t>
      </w:r>
      <w:proofErr w:type="spellEnd"/>
      <w:r w:rsidR="00913E64" w:rsidRPr="0074389E">
        <w:rPr>
          <w:rFonts w:ascii="Arial" w:eastAsia="Courier" w:hAnsi="Arial" w:cs="Arial"/>
          <w:b/>
          <w:kern w:val="2"/>
          <w:sz w:val="24"/>
          <w:szCs w:val="24"/>
          <w:lang w:eastAsia="hi-IN" w:bidi="hi-IN"/>
        </w:rPr>
        <w:t xml:space="preserve"> con Lara Álvarez</w:t>
      </w:r>
      <w:r w:rsidR="00913E64">
        <w:rPr>
          <w:rFonts w:ascii="Arial" w:eastAsia="Courier" w:hAnsi="Arial" w:cs="Arial"/>
          <w:kern w:val="2"/>
          <w:sz w:val="24"/>
          <w:szCs w:val="24"/>
          <w:lang w:eastAsia="hi-IN" w:bidi="hi-IN"/>
        </w:rPr>
        <w:t xml:space="preserve">, complementadas con la </w:t>
      </w:r>
      <w:r w:rsidR="00913E64" w:rsidRPr="0074389E">
        <w:rPr>
          <w:rFonts w:ascii="Arial" w:eastAsia="Courier" w:hAnsi="Arial" w:cs="Arial"/>
          <w:b/>
          <w:kern w:val="2"/>
          <w:sz w:val="24"/>
          <w:szCs w:val="24"/>
          <w:lang w:eastAsia="hi-IN" w:bidi="hi-IN"/>
        </w:rPr>
        <w:t>integración del producto</w:t>
      </w:r>
      <w:r w:rsidR="00913E64">
        <w:rPr>
          <w:rFonts w:ascii="Arial" w:eastAsia="Courier" w:hAnsi="Arial" w:cs="Arial"/>
          <w:kern w:val="2"/>
          <w:sz w:val="24"/>
          <w:szCs w:val="24"/>
          <w:lang w:eastAsia="hi-IN" w:bidi="hi-IN"/>
        </w:rPr>
        <w:t xml:space="preserve"> en </w:t>
      </w:r>
      <w:r w:rsidR="003C348F">
        <w:rPr>
          <w:rFonts w:ascii="Arial" w:eastAsia="Courier" w:hAnsi="Arial" w:cs="Arial"/>
          <w:kern w:val="2"/>
          <w:sz w:val="24"/>
          <w:szCs w:val="24"/>
          <w:lang w:eastAsia="hi-IN" w:bidi="hi-IN"/>
        </w:rPr>
        <w:t xml:space="preserve">algunos de los </w:t>
      </w:r>
      <w:r w:rsidR="00913E64">
        <w:rPr>
          <w:rFonts w:ascii="Arial" w:eastAsia="Courier" w:hAnsi="Arial" w:cs="Arial"/>
          <w:kern w:val="2"/>
          <w:sz w:val="24"/>
          <w:szCs w:val="24"/>
          <w:lang w:eastAsia="hi-IN" w:bidi="hi-IN"/>
        </w:rPr>
        <w:t xml:space="preserve">juegos de recompensa en los que participarán </w:t>
      </w:r>
      <w:r w:rsidR="003C348F">
        <w:rPr>
          <w:rFonts w:ascii="Arial" w:eastAsia="Courier" w:hAnsi="Arial" w:cs="Arial"/>
          <w:kern w:val="2"/>
          <w:sz w:val="24"/>
          <w:szCs w:val="24"/>
          <w:lang w:eastAsia="hi-IN" w:bidi="hi-IN"/>
        </w:rPr>
        <w:t>los supervivientes</w:t>
      </w:r>
      <w:r w:rsidR="004D737B">
        <w:rPr>
          <w:rFonts w:ascii="Arial" w:eastAsia="Courier" w:hAnsi="Arial" w:cs="Arial"/>
          <w:kern w:val="2"/>
          <w:sz w:val="24"/>
          <w:szCs w:val="24"/>
          <w:lang w:eastAsia="hi-IN" w:bidi="hi-IN"/>
        </w:rPr>
        <w:t xml:space="preserve">, así como en </w:t>
      </w:r>
      <w:r w:rsidR="001B4812">
        <w:rPr>
          <w:rFonts w:ascii="Arial" w:eastAsia="Courier" w:hAnsi="Arial" w:cs="Arial"/>
          <w:kern w:val="2"/>
          <w:sz w:val="24"/>
          <w:szCs w:val="24"/>
          <w:lang w:eastAsia="hi-IN" w:bidi="hi-IN"/>
        </w:rPr>
        <w:t xml:space="preserve">la habitación del </w:t>
      </w:r>
      <w:r w:rsidR="004D737B">
        <w:rPr>
          <w:rFonts w:ascii="Arial" w:eastAsia="Courier" w:hAnsi="Arial" w:cs="Arial"/>
          <w:kern w:val="2"/>
          <w:sz w:val="24"/>
          <w:szCs w:val="24"/>
          <w:lang w:eastAsia="hi-IN" w:bidi="hi-IN"/>
        </w:rPr>
        <w:t>hotel en el que pasa</w:t>
      </w:r>
      <w:r w:rsidR="001B4812">
        <w:rPr>
          <w:rFonts w:ascii="Arial" w:eastAsia="Courier" w:hAnsi="Arial" w:cs="Arial"/>
          <w:kern w:val="2"/>
          <w:sz w:val="24"/>
          <w:szCs w:val="24"/>
          <w:lang w:eastAsia="hi-IN" w:bidi="hi-IN"/>
        </w:rPr>
        <w:t>rá</w:t>
      </w:r>
      <w:r w:rsidR="004D737B">
        <w:rPr>
          <w:rFonts w:ascii="Arial" w:eastAsia="Courier" w:hAnsi="Arial" w:cs="Arial"/>
          <w:kern w:val="2"/>
          <w:sz w:val="24"/>
          <w:szCs w:val="24"/>
          <w:lang w:eastAsia="hi-IN" w:bidi="hi-IN"/>
        </w:rPr>
        <w:t xml:space="preserve">n su primera noche </w:t>
      </w:r>
      <w:r w:rsidR="00833373">
        <w:rPr>
          <w:rFonts w:ascii="Arial" w:eastAsia="Courier" w:hAnsi="Arial" w:cs="Arial"/>
          <w:kern w:val="2"/>
          <w:sz w:val="24"/>
          <w:szCs w:val="24"/>
          <w:lang w:eastAsia="hi-IN" w:bidi="hi-IN"/>
        </w:rPr>
        <w:t>algunos de los</w:t>
      </w:r>
      <w:r w:rsidR="004D737B">
        <w:rPr>
          <w:rFonts w:ascii="Arial" w:eastAsia="Courier" w:hAnsi="Arial" w:cs="Arial"/>
          <w:kern w:val="2"/>
          <w:sz w:val="24"/>
          <w:szCs w:val="24"/>
          <w:lang w:eastAsia="hi-IN" w:bidi="hi-IN"/>
        </w:rPr>
        <w:t xml:space="preserve"> </w:t>
      </w:r>
      <w:r w:rsidR="00AC676C">
        <w:rPr>
          <w:rFonts w:ascii="Arial" w:eastAsia="Courier" w:hAnsi="Arial" w:cs="Arial"/>
          <w:kern w:val="2"/>
          <w:sz w:val="24"/>
          <w:szCs w:val="24"/>
          <w:lang w:eastAsia="hi-IN" w:bidi="hi-IN"/>
        </w:rPr>
        <w:t>concursantes</w:t>
      </w:r>
      <w:r w:rsidR="004D737B">
        <w:rPr>
          <w:rFonts w:ascii="Arial" w:eastAsia="Courier" w:hAnsi="Arial" w:cs="Arial"/>
          <w:kern w:val="2"/>
          <w:sz w:val="24"/>
          <w:szCs w:val="24"/>
          <w:lang w:eastAsia="hi-IN" w:bidi="hi-IN"/>
        </w:rPr>
        <w:t xml:space="preserve"> que </w:t>
      </w:r>
      <w:r w:rsidR="001B4812">
        <w:rPr>
          <w:rFonts w:ascii="Arial" w:eastAsia="Courier" w:hAnsi="Arial" w:cs="Arial"/>
          <w:kern w:val="2"/>
          <w:sz w:val="24"/>
          <w:szCs w:val="24"/>
          <w:lang w:eastAsia="hi-IN" w:bidi="hi-IN"/>
        </w:rPr>
        <w:t>resulten</w:t>
      </w:r>
      <w:r w:rsidR="004D737B">
        <w:rPr>
          <w:rFonts w:ascii="Arial" w:eastAsia="Courier" w:hAnsi="Arial" w:cs="Arial"/>
          <w:kern w:val="2"/>
          <w:sz w:val="24"/>
          <w:szCs w:val="24"/>
          <w:lang w:eastAsia="hi-IN" w:bidi="hi-IN"/>
        </w:rPr>
        <w:t xml:space="preserve"> expulsados.</w:t>
      </w:r>
    </w:p>
    <w:p w14:paraId="467CBE64" w14:textId="250E6BE9" w:rsidR="00EB30F6" w:rsidRPr="00EB30F6" w:rsidRDefault="00EB30F6" w:rsidP="00EB30F6">
      <w:pPr>
        <w:widowControl w:val="0"/>
        <w:suppressAutoHyphens/>
        <w:autoSpaceDE w:val="0"/>
        <w:spacing w:after="0" w:line="240" w:lineRule="auto"/>
        <w:ind w:right="140"/>
        <w:jc w:val="both"/>
        <w:rPr>
          <w:rFonts w:ascii="Arial" w:eastAsia="Courier" w:hAnsi="Arial" w:cs="Arial"/>
          <w:kern w:val="2"/>
          <w:sz w:val="24"/>
          <w:szCs w:val="24"/>
          <w:lang w:eastAsia="hi-IN" w:bidi="hi-IN"/>
        </w:rPr>
      </w:pPr>
    </w:p>
    <w:p w14:paraId="3AA0E96E" w14:textId="3285845A" w:rsidR="00EB30F6" w:rsidRPr="00EB30F6" w:rsidRDefault="002F4990" w:rsidP="00EB30F6">
      <w:pPr>
        <w:widowControl w:val="0"/>
        <w:suppressAutoHyphens/>
        <w:autoSpaceDE w:val="0"/>
        <w:spacing w:after="0" w:line="240" w:lineRule="auto"/>
        <w:ind w:right="140"/>
        <w:jc w:val="both"/>
        <w:rPr>
          <w:rFonts w:ascii="Arial" w:eastAsia="Courier" w:hAnsi="Arial" w:cs="Arial"/>
          <w:kern w:val="2"/>
          <w:sz w:val="24"/>
          <w:szCs w:val="24"/>
          <w:lang w:eastAsia="hi-IN" w:bidi="hi-IN"/>
        </w:rPr>
      </w:pPr>
      <w:r>
        <w:rPr>
          <w:rFonts w:ascii="Arial" w:eastAsia="Courier" w:hAnsi="Arial" w:cs="Arial"/>
          <w:b/>
          <w:bCs/>
          <w:color w:val="002C5F"/>
          <w:kern w:val="2"/>
          <w:sz w:val="28"/>
          <w:szCs w:val="28"/>
          <w:lang w:eastAsia="hi-IN" w:bidi="hi-IN"/>
        </w:rPr>
        <w:t xml:space="preserve">El programa con mayor notoriedad publicitaria </w:t>
      </w:r>
    </w:p>
    <w:p w14:paraId="4A27F867" w14:textId="77777777" w:rsidR="00EB30F6" w:rsidRPr="00EB30F6" w:rsidRDefault="00EB30F6" w:rsidP="00EB30F6">
      <w:pPr>
        <w:widowControl w:val="0"/>
        <w:suppressAutoHyphens/>
        <w:autoSpaceDE w:val="0"/>
        <w:spacing w:after="0" w:line="240" w:lineRule="auto"/>
        <w:ind w:right="140"/>
        <w:jc w:val="both"/>
        <w:rPr>
          <w:rFonts w:ascii="Arial" w:eastAsia="Courier" w:hAnsi="Arial" w:cs="Arial"/>
          <w:kern w:val="2"/>
          <w:sz w:val="24"/>
          <w:szCs w:val="24"/>
          <w:lang w:eastAsia="hi-IN" w:bidi="hi-IN"/>
        </w:rPr>
      </w:pPr>
      <w:r w:rsidRPr="00EB30F6">
        <w:rPr>
          <w:rFonts w:ascii="Arial" w:eastAsia="Courier" w:hAnsi="Arial" w:cs="Arial"/>
          <w:kern w:val="2"/>
          <w:sz w:val="24"/>
          <w:szCs w:val="24"/>
          <w:lang w:eastAsia="hi-IN" w:bidi="hi-IN"/>
        </w:rPr>
        <w:t xml:space="preserve"> </w:t>
      </w:r>
    </w:p>
    <w:p w14:paraId="48D0E1B1" w14:textId="4C3659A0" w:rsidR="002F4990" w:rsidRPr="002F4990" w:rsidRDefault="002F4990" w:rsidP="001B4812">
      <w:pPr>
        <w:widowControl w:val="0"/>
        <w:suppressAutoHyphens/>
        <w:autoSpaceDE w:val="0"/>
        <w:spacing w:after="0" w:line="240" w:lineRule="auto"/>
        <w:ind w:right="140"/>
        <w:jc w:val="both"/>
        <w:rPr>
          <w:rFonts w:ascii="Arial" w:hAnsi="Arial" w:cs="Arial"/>
          <w:sz w:val="24"/>
          <w:szCs w:val="24"/>
        </w:rPr>
      </w:pPr>
      <w:r w:rsidRPr="002F4990">
        <w:rPr>
          <w:rFonts w:ascii="Arial" w:eastAsia="Courier" w:hAnsi="Arial" w:cs="Arial"/>
          <w:kern w:val="2"/>
          <w:sz w:val="24"/>
          <w:szCs w:val="24"/>
          <w:lang w:eastAsia="hi-IN" w:bidi="hi-IN"/>
        </w:rPr>
        <w:t xml:space="preserve">Además de ser el programa más visto de la temporada 2017/2018, </w:t>
      </w:r>
      <w:r w:rsidR="00EB30F6" w:rsidRPr="002F4990">
        <w:rPr>
          <w:rFonts w:ascii="Arial" w:eastAsia="Courier" w:hAnsi="Arial" w:cs="Arial"/>
          <w:kern w:val="2"/>
          <w:sz w:val="24"/>
          <w:szCs w:val="24"/>
          <w:lang w:eastAsia="hi-IN" w:bidi="hi-IN"/>
        </w:rPr>
        <w:t xml:space="preserve">‘Supervivientes 2018’ </w:t>
      </w:r>
      <w:r w:rsidRPr="002F4990">
        <w:rPr>
          <w:rFonts w:ascii="Arial" w:eastAsia="Courier" w:hAnsi="Arial" w:cs="Arial"/>
          <w:kern w:val="2"/>
          <w:sz w:val="24"/>
          <w:szCs w:val="24"/>
          <w:lang w:eastAsia="hi-IN" w:bidi="hi-IN"/>
        </w:rPr>
        <w:t xml:space="preserve">alcanzó el </w:t>
      </w:r>
      <w:r w:rsidR="00EB30F6" w:rsidRPr="002F4990">
        <w:rPr>
          <w:rFonts w:ascii="Arial" w:eastAsia="Courier" w:hAnsi="Arial" w:cs="Arial"/>
          <w:b/>
          <w:kern w:val="2"/>
          <w:sz w:val="24"/>
          <w:szCs w:val="24"/>
          <w:lang w:eastAsia="hi-IN" w:bidi="hi-IN"/>
        </w:rPr>
        <w:t>mejor share de su historia (29,2%</w:t>
      </w:r>
      <w:r w:rsidRPr="002F4990">
        <w:rPr>
          <w:rFonts w:ascii="Arial" w:eastAsia="Courier" w:hAnsi="Arial" w:cs="Arial"/>
          <w:b/>
          <w:kern w:val="2"/>
          <w:sz w:val="24"/>
          <w:szCs w:val="24"/>
          <w:lang w:eastAsia="hi-IN" w:bidi="hi-IN"/>
        </w:rPr>
        <w:t xml:space="preserve"> y 3.290.000</w:t>
      </w:r>
      <w:r w:rsidR="00EB30F6" w:rsidRPr="002F4990">
        <w:rPr>
          <w:rFonts w:ascii="Arial" w:eastAsia="Courier" w:hAnsi="Arial" w:cs="Arial"/>
          <w:b/>
          <w:kern w:val="2"/>
          <w:sz w:val="24"/>
          <w:szCs w:val="24"/>
          <w:lang w:eastAsia="hi-IN" w:bidi="hi-IN"/>
        </w:rPr>
        <w:t>)</w:t>
      </w:r>
      <w:r w:rsidRPr="002F4990">
        <w:rPr>
          <w:rFonts w:ascii="Arial" w:eastAsia="Courier" w:hAnsi="Arial" w:cs="Arial"/>
          <w:kern w:val="2"/>
          <w:sz w:val="24"/>
          <w:szCs w:val="24"/>
          <w:lang w:eastAsia="hi-IN" w:bidi="hi-IN"/>
        </w:rPr>
        <w:t xml:space="preserve"> </w:t>
      </w:r>
      <w:r w:rsidR="001B4812">
        <w:rPr>
          <w:rFonts w:ascii="Arial" w:eastAsia="Courier" w:hAnsi="Arial" w:cs="Arial"/>
          <w:kern w:val="2"/>
          <w:sz w:val="24"/>
          <w:szCs w:val="24"/>
          <w:lang w:eastAsia="hi-IN" w:bidi="hi-IN"/>
        </w:rPr>
        <w:t xml:space="preserve">y </w:t>
      </w:r>
      <w:r w:rsidRPr="002F4990">
        <w:rPr>
          <w:rFonts w:ascii="Arial" w:hAnsi="Arial" w:cs="Arial"/>
          <w:b/>
          <w:bCs/>
          <w:sz w:val="24"/>
          <w:szCs w:val="24"/>
        </w:rPr>
        <w:t>batió el récord de notoriedad publicitaria</w:t>
      </w:r>
      <w:r w:rsidRPr="002F4990">
        <w:rPr>
          <w:rFonts w:ascii="Arial" w:hAnsi="Arial" w:cs="Arial"/>
          <w:sz w:val="24"/>
          <w:szCs w:val="24"/>
        </w:rPr>
        <w:t>, logrando el mejor índice (306 puntos) desde que CIMEC mide para Publiespaña la eficacia comercial de los programas en este tipo de estudios (marzo de 2016). Duplicó ampliamente el índice logrado por el primer programa de la competencia en el ranking, ‘El Hormiguero’, en sexta posición con 126 puntos.</w:t>
      </w:r>
      <w:r w:rsidR="001B4812">
        <w:rPr>
          <w:rFonts w:ascii="Arial" w:hAnsi="Arial" w:cs="Arial"/>
          <w:sz w:val="24"/>
          <w:szCs w:val="24"/>
        </w:rPr>
        <w:t xml:space="preserve"> </w:t>
      </w:r>
      <w:r w:rsidRPr="002F4990">
        <w:rPr>
          <w:rFonts w:ascii="Arial" w:hAnsi="Arial" w:cs="Arial"/>
          <w:sz w:val="24"/>
          <w:szCs w:val="24"/>
        </w:rPr>
        <w:t xml:space="preserve">De este modo, los spots ofrecidos durante la emisión de este espacio lograron los </w:t>
      </w:r>
      <w:r w:rsidRPr="002F4990">
        <w:rPr>
          <w:rFonts w:ascii="Arial" w:hAnsi="Arial" w:cs="Arial"/>
          <w:b/>
          <w:bCs/>
          <w:sz w:val="24"/>
          <w:szCs w:val="24"/>
        </w:rPr>
        <w:t>mayores niveles de recuerdo y eficacia</w:t>
      </w:r>
      <w:r w:rsidRPr="002F4990">
        <w:rPr>
          <w:rFonts w:ascii="Arial" w:hAnsi="Arial" w:cs="Arial"/>
          <w:sz w:val="24"/>
          <w:szCs w:val="24"/>
        </w:rPr>
        <w:t>.</w:t>
      </w:r>
    </w:p>
    <w:p w14:paraId="12111C01" w14:textId="5E5C6E97" w:rsidR="002F4990" w:rsidRPr="001B4812" w:rsidRDefault="002F4990" w:rsidP="002F4990">
      <w:pPr>
        <w:jc w:val="center"/>
        <w:rPr>
          <w:rFonts w:ascii="Arial" w:hAnsi="Arial" w:cs="Arial"/>
          <w:b/>
          <w:bCs/>
          <w:color w:val="002C5F"/>
          <w:sz w:val="24"/>
          <w:szCs w:val="24"/>
        </w:rPr>
      </w:pPr>
    </w:p>
    <w:p w14:paraId="356C00F8" w14:textId="492CA69D" w:rsidR="002F4990" w:rsidRPr="001B4812" w:rsidRDefault="002F4990" w:rsidP="002F4990">
      <w:pPr>
        <w:jc w:val="center"/>
        <w:rPr>
          <w:rFonts w:ascii="Arial" w:hAnsi="Arial" w:cs="Arial"/>
          <w:sz w:val="24"/>
          <w:szCs w:val="24"/>
        </w:rPr>
      </w:pPr>
      <w:r w:rsidRPr="001B4812">
        <w:rPr>
          <w:rFonts w:ascii="Arial" w:hAnsi="Arial" w:cs="Arial"/>
          <w:b/>
          <w:bCs/>
          <w:color w:val="002C5F"/>
          <w:sz w:val="24"/>
          <w:szCs w:val="24"/>
        </w:rPr>
        <w:t>Índice de notoriedad publicitaria por programas</w:t>
      </w:r>
    </w:p>
    <w:p w14:paraId="0B6E0330" w14:textId="42093E46" w:rsidR="002F4990" w:rsidRDefault="00F21182" w:rsidP="002F4990">
      <w:pPr>
        <w:jc w:val="both"/>
        <w:rPr>
          <w:rFonts w:ascii="Gill Sans MT" w:hAnsi="Gill Sans MT"/>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F4590" wp14:editId="77A6E6EE">
            <wp:simplePos x="0" y="0"/>
            <wp:positionH relativeFrom="margin">
              <wp:align>center</wp:align>
            </wp:positionH>
            <wp:positionV relativeFrom="page">
              <wp:posOffset>6268720</wp:posOffset>
            </wp:positionV>
            <wp:extent cx="4029075" cy="3401695"/>
            <wp:effectExtent l="0" t="0" r="9525" b="8255"/>
            <wp:wrapSquare wrapText="bothSides"/>
            <wp:docPr id="2" name="Imagen 2" descr="Ranking programas con mayor notoriedad To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Ranking programas con mayor notoriedad Top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3401695"/>
                    </a:xfrm>
                    <a:prstGeom prst="rect">
                      <a:avLst/>
                    </a:prstGeom>
                    <a:noFill/>
                  </pic:spPr>
                </pic:pic>
              </a:graphicData>
            </a:graphic>
            <wp14:sizeRelH relativeFrom="margin">
              <wp14:pctWidth>0</wp14:pctWidth>
            </wp14:sizeRelH>
            <wp14:sizeRelV relativeFrom="margin">
              <wp14:pctHeight>0</wp14:pctHeight>
            </wp14:sizeRelV>
          </wp:anchor>
        </w:drawing>
      </w:r>
    </w:p>
    <w:p w14:paraId="167CFACB" w14:textId="25CCEF68" w:rsidR="002F4990" w:rsidRDefault="002F4990" w:rsidP="002F4990">
      <w:pPr>
        <w:jc w:val="both"/>
        <w:rPr>
          <w:rFonts w:ascii="Gill Sans MT" w:hAnsi="Gill Sans MT"/>
          <w:sz w:val="24"/>
          <w:szCs w:val="24"/>
        </w:rPr>
      </w:pPr>
    </w:p>
    <w:p w14:paraId="53ADF39E" w14:textId="30C2DA39" w:rsidR="002F4990" w:rsidRDefault="002F4990" w:rsidP="002F4990">
      <w:pPr>
        <w:jc w:val="both"/>
        <w:rPr>
          <w:rFonts w:ascii="Gill Sans MT" w:hAnsi="Gill Sans MT"/>
          <w:sz w:val="24"/>
          <w:szCs w:val="24"/>
        </w:rPr>
      </w:pPr>
    </w:p>
    <w:p w14:paraId="5367E53D" w14:textId="5CD024DC" w:rsidR="002F4990" w:rsidRDefault="002F4990" w:rsidP="002F4990">
      <w:pPr>
        <w:jc w:val="both"/>
        <w:rPr>
          <w:rFonts w:ascii="Gill Sans MT" w:hAnsi="Gill Sans MT"/>
          <w:sz w:val="24"/>
          <w:szCs w:val="24"/>
        </w:rPr>
      </w:pPr>
    </w:p>
    <w:p w14:paraId="53D24421" w14:textId="36CB4151" w:rsidR="002F4990" w:rsidRDefault="002F4990" w:rsidP="002F4990">
      <w:pPr>
        <w:jc w:val="both"/>
        <w:rPr>
          <w:rFonts w:ascii="Gill Sans MT" w:hAnsi="Gill Sans MT"/>
          <w:sz w:val="24"/>
          <w:szCs w:val="24"/>
        </w:rPr>
      </w:pPr>
    </w:p>
    <w:p w14:paraId="448C8034" w14:textId="77777777" w:rsidR="002F4990" w:rsidRDefault="002F4990" w:rsidP="002F4990">
      <w:pPr>
        <w:jc w:val="both"/>
        <w:rPr>
          <w:rFonts w:ascii="Gill Sans MT" w:hAnsi="Gill Sans MT"/>
          <w:sz w:val="24"/>
          <w:szCs w:val="24"/>
        </w:rPr>
      </w:pPr>
    </w:p>
    <w:p w14:paraId="5D1F190A" w14:textId="1F32E63A" w:rsidR="002F4990" w:rsidRDefault="002F4990" w:rsidP="002F4990">
      <w:pPr>
        <w:jc w:val="both"/>
        <w:rPr>
          <w:rFonts w:ascii="Gill Sans MT" w:hAnsi="Gill Sans MT"/>
          <w:sz w:val="24"/>
          <w:szCs w:val="24"/>
        </w:rPr>
      </w:pPr>
    </w:p>
    <w:p w14:paraId="0D107FC9" w14:textId="77777777" w:rsidR="002F4990" w:rsidRDefault="002F4990" w:rsidP="002F4990">
      <w:pPr>
        <w:jc w:val="both"/>
        <w:rPr>
          <w:rFonts w:ascii="Gill Sans MT" w:hAnsi="Gill Sans MT"/>
          <w:sz w:val="24"/>
          <w:szCs w:val="24"/>
        </w:rPr>
      </w:pPr>
    </w:p>
    <w:p w14:paraId="4D02EBC1" w14:textId="77777777" w:rsidR="002F4990" w:rsidRDefault="002F4990" w:rsidP="002F4990">
      <w:pPr>
        <w:jc w:val="both"/>
        <w:rPr>
          <w:rFonts w:ascii="Gill Sans MT" w:hAnsi="Gill Sans MT"/>
          <w:sz w:val="24"/>
          <w:szCs w:val="24"/>
        </w:rPr>
      </w:pPr>
    </w:p>
    <w:p w14:paraId="041B2BA0" w14:textId="77777777" w:rsidR="002F4990" w:rsidRDefault="002F4990" w:rsidP="002F4990">
      <w:pPr>
        <w:jc w:val="both"/>
        <w:rPr>
          <w:rFonts w:ascii="Gill Sans MT" w:hAnsi="Gill Sans MT"/>
          <w:sz w:val="24"/>
          <w:szCs w:val="24"/>
        </w:rPr>
      </w:pPr>
    </w:p>
    <w:p w14:paraId="21654ACE" w14:textId="77777777" w:rsidR="002F4990" w:rsidRDefault="002F4990" w:rsidP="002F4990">
      <w:pPr>
        <w:jc w:val="both"/>
        <w:rPr>
          <w:rFonts w:ascii="Gill Sans MT" w:hAnsi="Gill Sans MT"/>
          <w:sz w:val="24"/>
          <w:szCs w:val="24"/>
        </w:rPr>
      </w:pPr>
    </w:p>
    <w:p w14:paraId="45F384B9" w14:textId="66F1A73A" w:rsidR="002F4990" w:rsidRDefault="002F4990" w:rsidP="002F4990">
      <w:pPr>
        <w:jc w:val="both"/>
        <w:rPr>
          <w:rFonts w:ascii="Gill Sans MT" w:hAnsi="Gill Sans MT"/>
          <w:sz w:val="24"/>
          <w:szCs w:val="24"/>
        </w:rPr>
      </w:pPr>
    </w:p>
    <w:sectPr w:rsidR="002F4990" w:rsidSect="00E6352E">
      <w:footerReference w:type="default" r:id="rId10"/>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13C2" w14:textId="77777777" w:rsidR="00AE009F" w:rsidRDefault="00AE009F" w:rsidP="00B23904">
      <w:pPr>
        <w:spacing w:after="0" w:line="240" w:lineRule="auto"/>
      </w:pPr>
      <w:r>
        <w:separator/>
      </w:r>
    </w:p>
  </w:endnote>
  <w:endnote w:type="continuationSeparator" w:id="0">
    <w:p w14:paraId="3D8FA569"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24D3" w14:textId="77777777" w:rsidR="00AE009F" w:rsidRDefault="00AE009F" w:rsidP="00B23904">
      <w:pPr>
        <w:spacing w:after="0" w:line="240" w:lineRule="auto"/>
      </w:pPr>
      <w:r>
        <w:separator/>
      </w:r>
    </w:p>
  </w:footnote>
  <w:footnote w:type="continuationSeparator" w:id="0">
    <w:p w14:paraId="5282F627" w14:textId="77777777" w:rsidR="00AE009F" w:rsidRDefault="00AE009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1"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38C6"/>
    <w:rsid w:val="00045BD2"/>
    <w:rsid w:val="00071615"/>
    <w:rsid w:val="000A21D7"/>
    <w:rsid w:val="000F5B74"/>
    <w:rsid w:val="0012366D"/>
    <w:rsid w:val="001267EC"/>
    <w:rsid w:val="001352F2"/>
    <w:rsid w:val="00136682"/>
    <w:rsid w:val="00190DE4"/>
    <w:rsid w:val="001A5D75"/>
    <w:rsid w:val="001A5DDA"/>
    <w:rsid w:val="001B4812"/>
    <w:rsid w:val="001B7A1C"/>
    <w:rsid w:val="001D12C4"/>
    <w:rsid w:val="001E1B4C"/>
    <w:rsid w:val="00222508"/>
    <w:rsid w:val="00235E64"/>
    <w:rsid w:val="0029395D"/>
    <w:rsid w:val="002A0137"/>
    <w:rsid w:val="002F4990"/>
    <w:rsid w:val="0033693F"/>
    <w:rsid w:val="00353B4A"/>
    <w:rsid w:val="003B243E"/>
    <w:rsid w:val="003C348F"/>
    <w:rsid w:val="00490F77"/>
    <w:rsid w:val="004D6C0D"/>
    <w:rsid w:val="004D737B"/>
    <w:rsid w:val="00511A0F"/>
    <w:rsid w:val="00563C23"/>
    <w:rsid w:val="00590DB1"/>
    <w:rsid w:val="005E1ADB"/>
    <w:rsid w:val="005F5CFD"/>
    <w:rsid w:val="005F6BFF"/>
    <w:rsid w:val="00605FD2"/>
    <w:rsid w:val="006C124C"/>
    <w:rsid w:val="007001F1"/>
    <w:rsid w:val="007257F2"/>
    <w:rsid w:val="0074389E"/>
    <w:rsid w:val="007504E7"/>
    <w:rsid w:val="00752F99"/>
    <w:rsid w:val="007764A4"/>
    <w:rsid w:val="007852BB"/>
    <w:rsid w:val="007C6AF1"/>
    <w:rsid w:val="007E0FDC"/>
    <w:rsid w:val="00833373"/>
    <w:rsid w:val="0083667C"/>
    <w:rsid w:val="008772FA"/>
    <w:rsid w:val="0087748F"/>
    <w:rsid w:val="008E464F"/>
    <w:rsid w:val="00905BF0"/>
    <w:rsid w:val="00913E64"/>
    <w:rsid w:val="0092559C"/>
    <w:rsid w:val="0098226E"/>
    <w:rsid w:val="009C412A"/>
    <w:rsid w:val="00A076F4"/>
    <w:rsid w:val="00A1745D"/>
    <w:rsid w:val="00A17D2A"/>
    <w:rsid w:val="00A959E3"/>
    <w:rsid w:val="00A97C73"/>
    <w:rsid w:val="00AC676C"/>
    <w:rsid w:val="00AE009F"/>
    <w:rsid w:val="00B108BD"/>
    <w:rsid w:val="00B23904"/>
    <w:rsid w:val="00B2476B"/>
    <w:rsid w:val="00B565CD"/>
    <w:rsid w:val="00B9484F"/>
    <w:rsid w:val="00BA6A57"/>
    <w:rsid w:val="00BB031F"/>
    <w:rsid w:val="00BB6B6C"/>
    <w:rsid w:val="00BE1BE1"/>
    <w:rsid w:val="00C1111E"/>
    <w:rsid w:val="00C128F4"/>
    <w:rsid w:val="00C22BCD"/>
    <w:rsid w:val="00C55253"/>
    <w:rsid w:val="00C57EF9"/>
    <w:rsid w:val="00C86426"/>
    <w:rsid w:val="00CB649D"/>
    <w:rsid w:val="00CD4553"/>
    <w:rsid w:val="00CD6C0B"/>
    <w:rsid w:val="00CF4CF9"/>
    <w:rsid w:val="00D13FC1"/>
    <w:rsid w:val="00D455D9"/>
    <w:rsid w:val="00D74F69"/>
    <w:rsid w:val="00DC281E"/>
    <w:rsid w:val="00DF447B"/>
    <w:rsid w:val="00E40150"/>
    <w:rsid w:val="00E6352E"/>
    <w:rsid w:val="00E97C07"/>
    <w:rsid w:val="00EB30F6"/>
    <w:rsid w:val="00F21182"/>
    <w:rsid w:val="00F3145C"/>
    <w:rsid w:val="00F45B2D"/>
    <w:rsid w:val="00F71F0A"/>
    <w:rsid w:val="00FB280E"/>
    <w:rsid w:val="00FB5140"/>
    <w:rsid w:val="00FC3A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3881-CACD-4E89-97C1-7D9E253C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81</cp:revision>
  <cp:lastPrinted>2019-04-25T14:08:00Z</cp:lastPrinted>
  <dcterms:created xsi:type="dcterms:W3CDTF">2019-04-24T17:37:00Z</dcterms:created>
  <dcterms:modified xsi:type="dcterms:W3CDTF">2019-04-25T15:48:00Z</dcterms:modified>
</cp:coreProperties>
</file>